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theme/themeOverride1.xml" ContentType="application/vnd.openxmlformats-officedocument.themeOverride+xml"/>
  <Override PartName="/word/drawings/drawing6.xml" ContentType="application/vnd.openxmlformats-officedocument.drawingml.chartshapes+xml"/>
  <Override PartName="/word/charts/chart7.xml" ContentType="application/vnd.openxmlformats-officedocument.drawingml.chart+xml"/>
  <Override PartName="/word/theme/themeOverride2.xml" ContentType="application/vnd.openxmlformats-officedocument.themeOverride+xml"/>
  <Override PartName="/word/charts/chart8.xml" ContentType="application/vnd.openxmlformats-officedocument.drawingml.chart+xml"/>
  <Override PartName="/word/drawings/drawing7.xml" ContentType="application/vnd.openxmlformats-officedocument.drawingml.chartshapes+xml"/>
  <Override PartName="/word/charts/chart9.xml" ContentType="application/vnd.openxmlformats-officedocument.drawingml.chart+xml"/>
  <Override PartName="/word/drawings/drawing8.xml" ContentType="application/vnd.openxmlformats-officedocument.drawingml.chartshapes+xml"/>
  <Override PartName="/word/charts/chart10.xml" ContentType="application/vnd.openxmlformats-officedocument.drawingml.chart+xml"/>
  <Override PartName="/word/drawings/drawing9.xml" ContentType="application/vnd.openxmlformats-officedocument.drawingml.chartshapes+xml"/>
  <Override PartName="/word/charts/chart11.xml" ContentType="application/vnd.openxmlformats-officedocument.drawingml.chart+xml"/>
  <Override PartName="/word/drawings/drawing10.xml" ContentType="application/vnd.openxmlformats-officedocument.drawingml.chartshapes+xml"/>
  <Override PartName="/word/charts/chart12.xml" ContentType="application/vnd.openxmlformats-officedocument.drawingml.chart+xml"/>
  <Override PartName="/word/drawings/drawing11.xml" ContentType="application/vnd.openxmlformats-officedocument.drawingml.chartshapes+xml"/>
  <Override PartName="/word/charts/chart13.xml" ContentType="application/vnd.openxmlformats-officedocument.drawingml.chart+xml"/>
  <Override PartName="/word/drawings/drawing12.xml" ContentType="application/vnd.openxmlformats-officedocument.drawingml.chartshapes+xml"/>
  <Override PartName="/word/charts/chart14.xml" ContentType="application/vnd.openxmlformats-officedocument.drawingml.chart+xml"/>
  <Override PartName="/word/drawings/drawing13.xml" ContentType="application/vnd.openxmlformats-officedocument.drawingml.chartshapes+xml"/>
  <Override PartName="/word/charts/chart15.xml" ContentType="application/vnd.openxmlformats-officedocument.drawingml.chart+xml"/>
  <Override PartName="/word/drawings/drawing14.xml" ContentType="application/vnd.openxmlformats-officedocument.drawingml.chartshapes+xml"/>
  <Override PartName="/word/charts/chart16.xml" ContentType="application/vnd.openxmlformats-officedocument.drawingml.chart+xml"/>
  <Override PartName="/word/drawings/drawing15.xml" ContentType="application/vnd.openxmlformats-officedocument.drawingml.chartshapes+xml"/>
  <Override PartName="/word/charts/chart17.xml" ContentType="application/vnd.openxmlformats-officedocument.drawingml.chart+xml"/>
  <Override PartName="/word/drawings/drawing16.xml" ContentType="application/vnd.openxmlformats-officedocument.drawingml.chartshapes+xml"/>
  <Override PartName="/word/charts/chart18.xml" ContentType="application/vnd.openxmlformats-officedocument.drawingml.chart+xml"/>
  <Override PartName="/word/drawings/drawing17.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1B5" w:rsidRPr="00B451B5" w:rsidRDefault="00B451B5" w:rsidP="00B451B5">
      <w:pPr>
        <w:spacing w:after="0" w:line="240" w:lineRule="auto"/>
        <w:jc w:val="center"/>
        <w:rPr>
          <w:rFonts w:ascii="Times New Roman" w:hAnsi="Times New Roman"/>
          <w:caps/>
          <w:sz w:val="28"/>
          <w:szCs w:val="28"/>
        </w:rPr>
      </w:pPr>
      <w:r w:rsidRPr="00B451B5">
        <w:rPr>
          <w:rFonts w:ascii="Times New Roman" w:hAnsi="Times New Roman"/>
          <w:caps/>
          <w:sz w:val="28"/>
          <w:szCs w:val="28"/>
        </w:rPr>
        <w:t xml:space="preserve">Институт повышения квалификации и переподготовки кадров по новым направлениям развития техники, технологии и экономики </w:t>
      </w:r>
    </w:p>
    <w:p w:rsidR="00B451B5" w:rsidRDefault="00B451B5" w:rsidP="00B451B5">
      <w:pPr>
        <w:spacing w:after="0" w:line="240" w:lineRule="auto"/>
        <w:jc w:val="center"/>
        <w:rPr>
          <w:rFonts w:ascii="Times New Roman" w:hAnsi="Times New Roman"/>
          <w:sz w:val="28"/>
          <w:szCs w:val="28"/>
        </w:rPr>
      </w:pPr>
    </w:p>
    <w:p w:rsidR="00B451B5" w:rsidRDefault="00B451B5" w:rsidP="00B451B5">
      <w:pPr>
        <w:tabs>
          <w:tab w:val="left" w:pos="5812"/>
        </w:tabs>
        <w:spacing w:after="0" w:line="240" w:lineRule="auto"/>
        <w:rPr>
          <w:rFonts w:ascii="Times New Roman" w:hAnsi="Times New Roman"/>
          <w:sz w:val="28"/>
          <w:szCs w:val="28"/>
        </w:rPr>
      </w:pPr>
      <w:r>
        <w:rPr>
          <w:rFonts w:ascii="Times New Roman" w:hAnsi="Times New Roman"/>
          <w:sz w:val="28"/>
          <w:szCs w:val="28"/>
        </w:rPr>
        <w:tab/>
      </w:r>
    </w:p>
    <w:p w:rsidR="00B451B5" w:rsidRDefault="00B451B5" w:rsidP="00B451B5">
      <w:pPr>
        <w:spacing w:after="0" w:line="240" w:lineRule="auto"/>
        <w:rPr>
          <w:rFonts w:ascii="Times New Roman" w:hAnsi="Times New Roman"/>
          <w:sz w:val="28"/>
          <w:szCs w:val="28"/>
        </w:rPr>
      </w:pPr>
      <w:r>
        <w:rPr>
          <w:rFonts w:ascii="Times New Roman" w:hAnsi="Times New Roman"/>
          <w:sz w:val="28"/>
          <w:szCs w:val="28"/>
        </w:rPr>
        <w:t>Кафедра</w:t>
      </w:r>
    </w:p>
    <w:p w:rsidR="00B451B5" w:rsidRDefault="00B451B5" w:rsidP="00B451B5">
      <w:pPr>
        <w:tabs>
          <w:tab w:val="left" w:pos="5103"/>
        </w:tabs>
        <w:spacing w:after="0" w:line="240" w:lineRule="auto"/>
        <w:rPr>
          <w:rFonts w:ascii="Times New Roman" w:hAnsi="Times New Roman"/>
          <w:sz w:val="28"/>
          <w:szCs w:val="28"/>
        </w:rPr>
      </w:pPr>
      <w:r>
        <w:rPr>
          <w:rFonts w:ascii="Times New Roman" w:hAnsi="Times New Roman"/>
          <w:sz w:val="28"/>
          <w:szCs w:val="28"/>
        </w:rPr>
        <w:t xml:space="preserve">Экономика и управление </w:t>
      </w:r>
    </w:p>
    <w:p w:rsidR="00B451B5" w:rsidRDefault="00B451B5" w:rsidP="00B451B5">
      <w:pPr>
        <w:tabs>
          <w:tab w:val="left" w:pos="5103"/>
        </w:tabs>
        <w:spacing w:after="0" w:line="240" w:lineRule="auto"/>
        <w:rPr>
          <w:rFonts w:ascii="Times New Roman" w:hAnsi="Times New Roman"/>
          <w:sz w:val="28"/>
          <w:szCs w:val="28"/>
        </w:rPr>
      </w:pPr>
      <w:r>
        <w:rPr>
          <w:rFonts w:ascii="Times New Roman" w:hAnsi="Times New Roman"/>
          <w:sz w:val="28"/>
          <w:szCs w:val="28"/>
        </w:rPr>
        <w:t xml:space="preserve">на предприятии промышленности  </w:t>
      </w:r>
      <w:r>
        <w:rPr>
          <w:rFonts w:ascii="Times New Roman" w:hAnsi="Times New Roman"/>
          <w:sz w:val="28"/>
          <w:szCs w:val="28"/>
        </w:rPr>
        <w:tab/>
      </w:r>
    </w:p>
    <w:p w:rsidR="00B451B5" w:rsidRDefault="00B451B5" w:rsidP="00B451B5">
      <w:pPr>
        <w:tabs>
          <w:tab w:val="left" w:pos="5103"/>
        </w:tabs>
        <w:spacing w:after="0" w:line="240" w:lineRule="auto"/>
        <w:rPr>
          <w:rFonts w:ascii="Times New Roman" w:hAnsi="Times New Roman"/>
          <w:sz w:val="28"/>
          <w:szCs w:val="28"/>
        </w:rPr>
      </w:pPr>
    </w:p>
    <w:p w:rsidR="00B451B5" w:rsidRDefault="00B451B5" w:rsidP="00B451B5">
      <w:pPr>
        <w:tabs>
          <w:tab w:val="left" w:pos="5103"/>
        </w:tabs>
        <w:spacing w:after="0" w:line="240" w:lineRule="auto"/>
        <w:rPr>
          <w:rFonts w:ascii="Times New Roman" w:hAnsi="Times New Roman"/>
          <w:sz w:val="28"/>
          <w:szCs w:val="28"/>
        </w:rPr>
      </w:pPr>
    </w:p>
    <w:p w:rsidR="00B451B5" w:rsidRDefault="00B451B5" w:rsidP="00B451B5">
      <w:pPr>
        <w:tabs>
          <w:tab w:val="left" w:pos="5103"/>
        </w:tabs>
        <w:spacing w:after="0" w:line="240" w:lineRule="auto"/>
        <w:rPr>
          <w:rFonts w:ascii="Times New Roman" w:hAnsi="Times New Roman"/>
          <w:sz w:val="28"/>
          <w:szCs w:val="28"/>
        </w:rPr>
      </w:pPr>
    </w:p>
    <w:p w:rsidR="00B451B5" w:rsidRDefault="00B451B5" w:rsidP="00B451B5">
      <w:pPr>
        <w:tabs>
          <w:tab w:val="left" w:pos="5103"/>
        </w:tabs>
        <w:spacing w:after="0" w:line="240" w:lineRule="auto"/>
        <w:rPr>
          <w:rFonts w:ascii="Times New Roman" w:hAnsi="Times New Roman"/>
          <w:sz w:val="28"/>
          <w:szCs w:val="28"/>
        </w:rPr>
      </w:pPr>
    </w:p>
    <w:p w:rsidR="00B451B5" w:rsidRDefault="00B451B5" w:rsidP="00B451B5">
      <w:pPr>
        <w:tabs>
          <w:tab w:val="left" w:pos="5103"/>
        </w:tabs>
        <w:spacing w:after="0" w:line="240" w:lineRule="auto"/>
        <w:rPr>
          <w:rFonts w:ascii="Times New Roman" w:hAnsi="Times New Roman"/>
          <w:sz w:val="28"/>
          <w:szCs w:val="28"/>
        </w:rPr>
      </w:pPr>
    </w:p>
    <w:p w:rsidR="00B451B5" w:rsidRDefault="00B451B5" w:rsidP="00B451B5">
      <w:pPr>
        <w:tabs>
          <w:tab w:val="left" w:pos="5103"/>
        </w:tabs>
        <w:spacing w:after="0" w:line="240" w:lineRule="auto"/>
        <w:rPr>
          <w:rFonts w:ascii="Times New Roman" w:hAnsi="Times New Roman"/>
          <w:sz w:val="28"/>
          <w:szCs w:val="28"/>
        </w:rPr>
      </w:pPr>
    </w:p>
    <w:p w:rsidR="00B451B5" w:rsidRDefault="00B451B5" w:rsidP="00B451B5">
      <w:pPr>
        <w:tabs>
          <w:tab w:val="left" w:pos="5103"/>
        </w:tabs>
        <w:spacing w:after="0" w:line="240" w:lineRule="auto"/>
        <w:rPr>
          <w:rFonts w:ascii="Times New Roman" w:hAnsi="Times New Roman"/>
          <w:sz w:val="28"/>
          <w:szCs w:val="28"/>
        </w:rPr>
      </w:pPr>
    </w:p>
    <w:p w:rsidR="00B451B5" w:rsidRDefault="00B451B5" w:rsidP="00B451B5">
      <w:pPr>
        <w:tabs>
          <w:tab w:val="left" w:pos="5103"/>
        </w:tabs>
        <w:spacing w:after="0" w:line="240" w:lineRule="auto"/>
        <w:rPr>
          <w:rFonts w:ascii="Times New Roman" w:hAnsi="Times New Roman"/>
          <w:sz w:val="28"/>
          <w:szCs w:val="28"/>
        </w:rPr>
      </w:pPr>
    </w:p>
    <w:p w:rsidR="00B451B5" w:rsidRDefault="00B451B5" w:rsidP="00B451B5">
      <w:pPr>
        <w:spacing w:after="0" w:line="480" w:lineRule="auto"/>
        <w:jc w:val="center"/>
        <w:rPr>
          <w:rFonts w:ascii="Times New Roman" w:hAnsi="Times New Roman"/>
          <w:sz w:val="28"/>
          <w:szCs w:val="28"/>
        </w:rPr>
      </w:pPr>
      <w:r>
        <w:rPr>
          <w:rFonts w:ascii="Times New Roman" w:hAnsi="Times New Roman"/>
          <w:sz w:val="28"/>
          <w:szCs w:val="28"/>
        </w:rPr>
        <w:t>КОНТРОЛЬНАЯ РАБОТА</w:t>
      </w:r>
    </w:p>
    <w:p w:rsidR="00B451B5" w:rsidRDefault="00B451B5" w:rsidP="00B451B5">
      <w:pPr>
        <w:spacing w:after="0" w:line="480" w:lineRule="auto"/>
        <w:jc w:val="center"/>
        <w:rPr>
          <w:rFonts w:ascii="Times New Roman" w:hAnsi="Times New Roman"/>
          <w:sz w:val="28"/>
          <w:szCs w:val="28"/>
        </w:rPr>
      </w:pPr>
      <w:r>
        <w:rPr>
          <w:rFonts w:ascii="Times New Roman" w:hAnsi="Times New Roman"/>
          <w:sz w:val="28"/>
          <w:szCs w:val="28"/>
        </w:rPr>
        <w:t>по дисциплине «Микро и макро экономика»</w:t>
      </w:r>
    </w:p>
    <w:p w:rsidR="00B451B5" w:rsidRDefault="00B451B5" w:rsidP="00B451B5">
      <w:pPr>
        <w:spacing w:after="0" w:line="240" w:lineRule="auto"/>
        <w:jc w:val="center"/>
        <w:rPr>
          <w:rFonts w:ascii="Times New Roman" w:hAnsi="Times New Roman"/>
          <w:sz w:val="28"/>
          <w:szCs w:val="28"/>
        </w:rPr>
      </w:pPr>
      <w:r>
        <w:rPr>
          <w:rFonts w:ascii="Times New Roman" w:hAnsi="Times New Roman"/>
          <w:sz w:val="28"/>
          <w:szCs w:val="28"/>
        </w:rPr>
        <w:t xml:space="preserve">вариант </w:t>
      </w:r>
      <w:r>
        <w:rPr>
          <w:rFonts w:ascii="Times New Roman" w:hAnsi="Times New Roman"/>
          <w:b/>
          <w:sz w:val="28"/>
          <w:szCs w:val="28"/>
        </w:rPr>
        <w:t>№ 22</w:t>
      </w: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tabs>
          <w:tab w:val="left" w:pos="5103"/>
          <w:tab w:val="left" w:pos="6804"/>
        </w:tabs>
        <w:spacing w:after="0" w:line="240" w:lineRule="auto"/>
        <w:rPr>
          <w:rFonts w:ascii="Times New Roman" w:hAnsi="Times New Roman"/>
          <w:sz w:val="28"/>
          <w:szCs w:val="28"/>
        </w:rPr>
      </w:pPr>
      <w:r>
        <w:rPr>
          <w:rFonts w:ascii="Times New Roman" w:hAnsi="Times New Roman"/>
          <w:sz w:val="28"/>
          <w:szCs w:val="28"/>
        </w:rPr>
        <w:t>Студент группы 119</w:t>
      </w:r>
      <w:r>
        <w:rPr>
          <w:rFonts w:ascii="Times New Roman" w:hAnsi="Times New Roman"/>
          <w:sz w:val="28"/>
          <w:szCs w:val="28"/>
        </w:rPr>
        <w:tab/>
      </w:r>
      <w:r>
        <w:rPr>
          <w:rFonts w:ascii="Times New Roman" w:hAnsi="Times New Roman"/>
          <w:sz w:val="28"/>
          <w:szCs w:val="28"/>
        </w:rPr>
        <w:tab/>
        <w:t xml:space="preserve">С.В. </w:t>
      </w:r>
      <w:proofErr w:type="spellStart"/>
      <w:r>
        <w:rPr>
          <w:rFonts w:ascii="Times New Roman" w:hAnsi="Times New Roman"/>
          <w:sz w:val="28"/>
          <w:szCs w:val="28"/>
        </w:rPr>
        <w:t>Селивончик</w:t>
      </w:r>
      <w:proofErr w:type="spellEnd"/>
    </w:p>
    <w:p w:rsidR="00B451B5" w:rsidRDefault="00B451B5" w:rsidP="00B451B5">
      <w:pPr>
        <w:tabs>
          <w:tab w:val="left" w:pos="5529"/>
        </w:tabs>
        <w:spacing w:after="0" w:line="240" w:lineRule="auto"/>
        <w:rPr>
          <w:rFonts w:ascii="Times New Roman" w:hAnsi="Times New Roman"/>
          <w:sz w:val="28"/>
          <w:szCs w:val="28"/>
          <w:vertAlign w:val="superscript"/>
        </w:rPr>
      </w:pPr>
      <w:r>
        <w:rPr>
          <w:rFonts w:ascii="Times New Roman" w:hAnsi="Times New Roman"/>
          <w:sz w:val="28"/>
          <w:szCs w:val="28"/>
          <w:vertAlign w:val="superscript"/>
        </w:rPr>
        <w:tab/>
      </w:r>
    </w:p>
    <w:p w:rsidR="00B451B5" w:rsidRDefault="00B451B5" w:rsidP="00B451B5">
      <w:pPr>
        <w:tabs>
          <w:tab w:val="left" w:pos="5103"/>
          <w:tab w:val="left" w:pos="6804"/>
        </w:tabs>
        <w:spacing w:after="0" w:line="240" w:lineRule="auto"/>
        <w:rPr>
          <w:rFonts w:ascii="Times New Roman" w:hAnsi="Times New Roman"/>
          <w:sz w:val="28"/>
          <w:szCs w:val="28"/>
        </w:rPr>
      </w:pPr>
      <w:r>
        <w:rPr>
          <w:rFonts w:ascii="Times New Roman" w:hAnsi="Times New Roman"/>
          <w:sz w:val="28"/>
          <w:szCs w:val="28"/>
        </w:rPr>
        <w:t>Руководитель</w:t>
      </w:r>
      <w:r>
        <w:rPr>
          <w:rFonts w:ascii="Times New Roman" w:hAnsi="Times New Roman"/>
          <w:sz w:val="28"/>
          <w:szCs w:val="28"/>
        </w:rPr>
        <w:tab/>
      </w:r>
      <w:r>
        <w:rPr>
          <w:rFonts w:ascii="Times New Roman" w:hAnsi="Times New Roman"/>
          <w:sz w:val="28"/>
          <w:szCs w:val="28"/>
        </w:rPr>
        <w:tab/>
        <w:t xml:space="preserve">О.С. </w:t>
      </w:r>
      <w:proofErr w:type="spellStart"/>
      <w:r>
        <w:rPr>
          <w:rFonts w:ascii="Times New Roman" w:hAnsi="Times New Roman"/>
          <w:sz w:val="28"/>
          <w:szCs w:val="28"/>
        </w:rPr>
        <w:t>Евменчик</w:t>
      </w:r>
      <w:proofErr w:type="spellEnd"/>
    </w:p>
    <w:p w:rsidR="00B451B5" w:rsidRDefault="00B451B5" w:rsidP="00B451B5">
      <w:pPr>
        <w:tabs>
          <w:tab w:val="left" w:pos="1701"/>
          <w:tab w:val="left" w:pos="5529"/>
        </w:tabs>
        <w:spacing w:after="0" w:line="280" w:lineRule="exact"/>
        <w:rPr>
          <w:rFonts w:ascii="Times New Roman" w:hAnsi="Times New Roman"/>
          <w:sz w:val="28"/>
          <w:szCs w:val="28"/>
          <w:vertAlign w:val="superscript"/>
        </w:rPr>
      </w:pPr>
      <w:r>
        <w:rPr>
          <w:rFonts w:ascii="Times New Roman" w:hAnsi="Times New Roman"/>
          <w:sz w:val="28"/>
          <w:szCs w:val="28"/>
        </w:rPr>
        <w:tab/>
      </w:r>
      <w:r>
        <w:rPr>
          <w:rFonts w:ascii="Times New Roman" w:hAnsi="Times New Roman"/>
          <w:sz w:val="28"/>
          <w:szCs w:val="28"/>
          <w:vertAlign w:val="superscript"/>
        </w:rPr>
        <w:tab/>
      </w: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p>
    <w:p w:rsidR="00B451B5" w:rsidRDefault="00B451B5" w:rsidP="00B451B5">
      <w:pPr>
        <w:spacing w:after="0" w:line="240" w:lineRule="auto"/>
        <w:jc w:val="center"/>
        <w:rPr>
          <w:rFonts w:ascii="Times New Roman" w:hAnsi="Times New Roman"/>
          <w:sz w:val="28"/>
          <w:szCs w:val="28"/>
        </w:rPr>
      </w:pPr>
      <w:r>
        <w:rPr>
          <w:rFonts w:ascii="Times New Roman" w:hAnsi="Times New Roman"/>
          <w:sz w:val="28"/>
          <w:szCs w:val="28"/>
        </w:rPr>
        <w:t>Минск</w:t>
      </w:r>
    </w:p>
    <w:p w:rsidR="00B451B5" w:rsidRDefault="00B451B5" w:rsidP="00B451B5">
      <w:pPr>
        <w:spacing w:after="0" w:line="240" w:lineRule="auto"/>
        <w:jc w:val="center"/>
        <w:rPr>
          <w:rFonts w:ascii="Times New Roman" w:hAnsi="Times New Roman"/>
          <w:sz w:val="28"/>
          <w:szCs w:val="28"/>
        </w:rPr>
      </w:pPr>
      <w:r>
        <w:rPr>
          <w:rFonts w:ascii="Times New Roman" w:hAnsi="Times New Roman"/>
          <w:sz w:val="28"/>
          <w:szCs w:val="28"/>
        </w:rPr>
        <w:t>2011</w:t>
      </w:r>
    </w:p>
    <w:p w:rsidR="00E11C2B" w:rsidRPr="00B12021" w:rsidRDefault="00E11C2B" w:rsidP="00E11C2B">
      <w:pPr>
        <w:pStyle w:val="1"/>
        <w:pageBreakBefore/>
        <w:jc w:val="center"/>
        <w:rPr>
          <w:rFonts w:ascii="Times New Roman" w:hAnsi="Times New Roman"/>
          <w:caps/>
          <w:color w:val="auto"/>
        </w:rPr>
      </w:pPr>
      <w:r>
        <w:rPr>
          <w:rFonts w:ascii="Times New Roman" w:hAnsi="Times New Roman"/>
          <w:caps/>
          <w:color w:val="auto"/>
        </w:rPr>
        <w:lastRenderedPageBreak/>
        <w:t>Содержание</w:t>
      </w:r>
    </w:p>
    <w:p w:rsidR="00C92A3F" w:rsidRPr="00DD6916" w:rsidRDefault="00C92A3F" w:rsidP="00B12021">
      <w:pPr>
        <w:spacing w:after="0" w:line="240" w:lineRule="auto"/>
        <w:jc w:val="both"/>
        <w:rPr>
          <w:rFonts w:ascii="Times New Roman" w:hAnsi="Times New Roman"/>
          <w:sz w:val="28"/>
          <w:szCs w:val="28"/>
        </w:rPr>
      </w:pPr>
    </w:p>
    <w:p w:rsidR="00C92A3F" w:rsidRPr="007B7245" w:rsidRDefault="00C92A3F" w:rsidP="00C92A3F">
      <w:pPr>
        <w:pStyle w:val="11"/>
        <w:tabs>
          <w:tab w:val="right" w:leader="dot" w:pos="9344"/>
        </w:tabs>
        <w:rPr>
          <w:rFonts w:ascii="Times New Roman" w:eastAsiaTheme="minorEastAsia" w:hAnsi="Times New Roman"/>
          <w:b w:val="0"/>
          <w:bCs w:val="0"/>
          <w:caps w:val="0"/>
          <w:noProof/>
          <w:sz w:val="26"/>
          <w:szCs w:val="26"/>
          <w:lang w:eastAsia="ru-RU"/>
        </w:rPr>
      </w:pPr>
      <w:r w:rsidRPr="007B7245">
        <w:rPr>
          <w:rFonts w:ascii="Times New Roman" w:hAnsi="Times New Roman"/>
          <w:noProof/>
          <w:sz w:val="26"/>
          <w:szCs w:val="26"/>
        </w:rPr>
        <w:t>ВВЕДЕНИЕ</w:t>
      </w:r>
      <w:r w:rsidRPr="007B7245">
        <w:rPr>
          <w:rFonts w:ascii="Times New Roman" w:hAnsi="Times New Roman"/>
          <w:noProof/>
          <w:webHidden/>
          <w:sz w:val="26"/>
          <w:szCs w:val="26"/>
        </w:rPr>
        <w:tab/>
      </w:r>
      <w:r w:rsidR="004D1394">
        <w:rPr>
          <w:rFonts w:ascii="Times New Roman" w:hAnsi="Times New Roman"/>
          <w:noProof/>
          <w:webHidden/>
          <w:sz w:val="26"/>
          <w:szCs w:val="26"/>
        </w:rPr>
        <w:t>3</w:t>
      </w:r>
    </w:p>
    <w:p w:rsidR="00C92A3F" w:rsidRPr="007B7245" w:rsidRDefault="00C92A3F" w:rsidP="00C92A3F">
      <w:pPr>
        <w:pStyle w:val="11"/>
        <w:tabs>
          <w:tab w:val="right" w:leader="dot" w:pos="9344"/>
        </w:tabs>
        <w:rPr>
          <w:rFonts w:ascii="Times New Roman" w:hAnsi="Times New Roman"/>
          <w:noProof/>
          <w:webHidden/>
          <w:sz w:val="26"/>
          <w:szCs w:val="26"/>
        </w:rPr>
      </w:pPr>
      <w:r w:rsidRPr="007B7245">
        <w:rPr>
          <w:rFonts w:ascii="Times New Roman" w:hAnsi="Times New Roman"/>
          <w:noProof/>
          <w:sz w:val="26"/>
          <w:szCs w:val="26"/>
        </w:rPr>
        <w:t>1 рыночная характеристика насосного оборудования</w:t>
      </w:r>
      <w:r w:rsidRPr="007B7245">
        <w:rPr>
          <w:rFonts w:ascii="Times New Roman" w:hAnsi="Times New Roman"/>
          <w:noProof/>
          <w:webHidden/>
          <w:sz w:val="26"/>
          <w:szCs w:val="26"/>
        </w:rPr>
        <w:tab/>
      </w:r>
      <w:r w:rsidR="004D1394">
        <w:rPr>
          <w:rFonts w:ascii="Times New Roman" w:hAnsi="Times New Roman"/>
          <w:noProof/>
          <w:webHidden/>
          <w:sz w:val="26"/>
          <w:szCs w:val="26"/>
        </w:rPr>
        <w:t>4</w:t>
      </w:r>
    </w:p>
    <w:p w:rsidR="00C92A3F" w:rsidRPr="007B7245" w:rsidRDefault="00C92A3F" w:rsidP="00C92A3F">
      <w:pPr>
        <w:pStyle w:val="21"/>
        <w:tabs>
          <w:tab w:val="right" w:leader="dot" w:pos="9344"/>
        </w:tabs>
        <w:rPr>
          <w:rFonts w:ascii="Times New Roman" w:eastAsiaTheme="minorEastAsia" w:hAnsi="Times New Roman"/>
          <w:smallCaps w:val="0"/>
          <w:noProof/>
          <w:sz w:val="26"/>
          <w:szCs w:val="26"/>
          <w:lang w:eastAsia="ru-RU"/>
        </w:rPr>
      </w:pPr>
      <w:r w:rsidRPr="007B7245">
        <w:rPr>
          <w:rFonts w:ascii="Times New Roman" w:hAnsi="Times New Roman"/>
          <w:noProof/>
          <w:sz w:val="26"/>
          <w:szCs w:val="26"/>
        </w:rPr>
        <w:t>1.1 Потребности, которые удовлетворяет насосное оборудование.</w:t>
      </w:r>
      <w:r w:rsidRPr="007B7245">
        <w:rPr>
          <w:rFonts w:ascii="Times New Roman" w:hAnsi="Times New Roman"/>
          <w:noProof/>
          <w:webHidden/>
          <w:sz w:val="26"/>
          <w:szCs w:val="26"/>
        </w:rPr>
        <w:tab/>
      </w:r>
      <w:r w:rsidR="004D1394">
        <w:rPr>
          <w:rFonts w:ascii="Times New Roman" w:hAnsi="Times New Roman"/>
          <w:noProof/>
          <w:webHidden/>
          <w:sz w:val="26"/>
          <w:szCs w:val="26"/>
        </w:rPr>
        <w:t>4</w:t>
      </w:r>
    </w:p>
    <w:p w:rsidR="00C92A3F" w:rsidRPr="007B7245" w:rsidRDefault="00C92A3F" w:rsidP="00C92A3F">
      <w:pPr>
        <w:pStyle w:val="21"/>
        <w:tabs>
          <w:tab w:val="right" w:leader="dot" w:pos="9344"/>
        </w:tabs>
        <w:rPr>
          <w:rFonts w:ascii="Times New Roman" w:hAnsi="Times New Roman"/>
          <w:noProof/>
          <w:sz w:val="26"/>
          <w:szCs w:val="26"/>
        </w:rPr>
      </w:pPr>
      <w:r w:rsidRPr="007B7245">
        <w:rPr>
          <w:rFonts w:ascii="Times New Roman" w:hAnsi="Times New Roman"/>
          <w:noProof/>
          <w:sz w:val="26"/>
          <w:szCs w:val="26"/>
        </w:rPr>
        <w:t>1.2 Классификация насосного оборудования как продукта. Тип товара.</w:t>
      </w:r>
      <w:r w:rsidRPr="007B7245">
        <w:rPr>
          <w:rFonts w:ascii="Times New Roman" w:hAnsi="Times New Roman"/>
          <w:noProof/>
          <w:webHidden/>
          <w:sz w:val="26"/>
          <w:szCs w:val="26"/>
        </w:rPr>
        <w:tab/>
      </w:r>
      <w:r w:rsidR="004D1394">
        <w:rPr>
          <w:rFonts w:ascii="Times New Roman" w:hAnsi="Times New Roman"/>
          <w:noProof/>
          <w:webHidden/>
          <w:sz w:val="26"/>
          <w:szCs w:val="26"/>
        </w:rPr>
        <w:t>4</w:t>
      </w:r>
    </w:p>
    <w:p w:rsidR="00C92A3F" w:rsidRPr="007B7245" w:rsidRDefault="00C92A3F" w:rsidP="00C92A3F">
      <w:pPr>
        <w:pStyle w:val="21"/>
        <w:tabs>
          <w:tab w:val="right" w:leader="dot" w:pos="9344"/>
        </w:tabs>
        <w:rPr>
          <w:rFonts w:ascii="Times New Roman" w:hAnsi="Times New Roman"/>
          <w:noProof/>
          <w:sz w:val="26"/>
          <w:szCs w:val="26"/>
        </w:rPr>
      </w:pPr>
      <w:r w:rsidRPr="007B7245">
        <w:rPr>
          <w:rFonts w:ascii="Times New Roman" w:hAnsi="Times New Roman"/>
          <w:noProof/>
          <w:sz w:val="26"/>
          <w:szCs w:val="26"/>
        </w:rPr>
        <w:t>1.</w:t>
      </w:r>
      <w:r w:rsidR="00256684" w:rsidRPr="007B7245">
        <w:rPr>
          <w:rFonts w:ascii="Times New Roman" w:hAnsi="Times New Roman"/>
          <w:noProof/>
          <w:sz w:val="26"/>
          <w:szCs w:val="26"/>
        </w:rPr>
        <w:t>3</w:t>
      </w:r>
      <w:r w:rsidRPr="007B7245">
        <w:rPr>
          <w:rFonts w:ascii="Times New Roman" w:hAnsi="Times New Roman"/>
          <w:noProof/>
          <w:sz w:val="26"/>
          <w:szCs w:val="26"/>
        </w:rPr>
        <w:t xml:space="preserve"> Эластичность спроса и предложения.</w:t>
      </w:r>
      <w:r w:rsidRPr="007B7245">
        <w:rPr>
          <w:rFonts w:ascii="Times New Roman" w:hAnsi="Times New Roman"/>
          <w:noProof/>
          <w:webHidden/>
          <w:sz w:val="26"/>
          <w:szCs w:val="26"/>
        </w:rPr>
        <w:tab/>
      </w:r>
      <w:r w:rsidR="004D1394">
        <w:rPr>
          <w:rFonts w:ascii="Times New Roman" w:hAnsi="Times New Roman"/>
          <w:noProof/>
          <w:webHidden/>
          <w:sz w:val="26"/>
          <w:szCs w:val="26"/>
        </w:rPr>
        <w:t>6</w:t>
      </w:r>
    </w:p>
    <w:p w:rsidR="00C92A3F" w:rsidRPr="007B7245" w:rsidRDefault="00C92A3F" w:rsidP="00256684">
      <w:pPr>
        <w:pStyle w:val="21"/>
        <w:tabs>
          <w:tab w:val="right" w:leader="dot" w:pos="9344"/>
        </w:tabs>
        <w:ind w:firstLine="287"/>
        <w:rPr>
          <w:rFonts w:ascii="Times New Roman" w:hAnsi="Times New Roman"/>
          <w:i/>
          <w:smallCaps w:val="0"/>
          <w:noProof/>
          <w:sz w:val="26"/>
          <w:szCs w:val="26"/>
        </w:rPr>
      </w:pPr>
      <w:r w:rsidRPr="007B7245">
        <w:rPr>
          <w:rFonts w:ascii="Times New Roman" w:hAnsi="Times New Roman"/>
          <w:i/>
          <w:smallCaps w:val="0"/>
          <w:noProof/>
          <w:sz w:val="26"/>
          <w:szCs w:val="26"/>
        </w:rPr>
        <w:t>1.</w:t>
      </w:r>
      <w:r w:rsidR="00256684" w:rsidRPr="007B7245">
        <w:rPr>
          <w:rFonts w:ascii="Times New Roman" w:hAnsi="Times New Roman"/>
          <w:i/>
          <w:smallCaps w:val="0"/>
          <w:noProof/>
          <w:sz w:val="26"/>
          <w:szCs w:val="26"/>
        </w:rPr>
        <w:t>3.</w:t>
      </w:r>
      <w:r w:rsidRPr="007B7245">
        <w:rPr>
          <w:rFonts w:ascii="Times New Roman" w:hAnsi="Times New Roman"/>
          <w:i/>
          <w:smallCaps w:val="0"/>
          <w:noProof/>
          <w:sz w:val="26"/>
          <w:szCs w:val="26"/>
        </w:rPr>
        <w:t xml:space="preserve">1 </w:t>
      </w:r>
      <w:r w:rsidR="00256684" w:rsidRPr="007B7245">
        <w:rPr>
          <w:rFonts w:ascii="Times New Roman" w:hAnsi="Times New Roman"/>
          <w:i/>
          <w:smallCaps w:val="0"/>
          <w:noProof/>
          <w:sz w:val="26"/>
          <w:szCs w:val="26"/>
        </w:rPr>
        <w:t>Ценовая эластичность спроса</w:t>
      </w:r>
      <w:r w:rsidRPr="007B7245">
        <w:rPr>
          <w:rFonts w:ascii="Times New Roman" w:hAnsi="Times New Roman"/>
          <w:i/>
          <w:smallCaps w:val="0"/>
          <w:noProof/>
          <w:sz w:val="26"/>
          <w:szCs w:val="26"/>
        </w:rPr>
        <w:t>.</w:t>
      </w:r>
      <w:r w:rsidRPr="007B7245">
        <w:rPr>
          <w:rFonts w:ascii="Times New Roman" w:hAnsi="Times New Roman"/>
          <w:i/>
          <w:smallCaps w:val="0"/>
          <w:noProof/>
          <w:webHidden/>
          <w:sz w:val="26"/>
          <w:szCs w:val="26"/>
        </w:rPr>
        <w:tab/>
      </w:r>
      <w:r w:rsidR="004D1394">
        <w:rPr>
          <w:rFonts w:ascii="Times New Roman" w:hAnsi="Times New Roman"/>
          <w:i/>
          <w:smallCaps w:val="0"/>
          <w:noProof/>
          <w:webHidden/>
          <w:sz w:val="26"/>
          <w:szCs w:val="26"/>
        </w:rPr>
        <w:t>6</w:t>
      </w:r>
    </w:p>
    <w:p w:rsidR="00C92A3F" w:rsidRPr="007B7245" w:rsidRDefault="00C92A3F" w:rsidP="00256684">
      <w:pPr>
        <w:pStyle w:val="21"/>
        <w:tabs>
          <w:tab w:val="right" w:leader="dot" w:pos="9344"/>
        </w:tabs>
        <w:ind w:firstLine="287"/>
        <w:rPr>
          <w:rFonts w:ascii="Times New Roman" w:hAnsi="Times New Roman"/>
          <w:i/>
          <w:smallCaps w:val="0"/>
          <w:noProof/>
          <w:sz w:val="26"/>
          <w:szCs w:val="26"/>
        </w:rPr>
      </w:pPr>
      <w:r w:rsidRPr="007B7245">
        <w:rPr>
          <w:rFonts w:ascii="Times New Roman" w:hAnsi="Times New Roman"/>
          <w:i/>
          <w:smallCaps w:val="0"/>
          <w:noProof/>
          <w:sz w:val="26"/>
          <w:szCs w:val="26"/>
        </w:rPr>
        <w:t>1.</w:t>
      </w:r>
      <w:r w:rsidR="00256684" w:rsidRPr="007B7245">
        <w:rPr>
          <w:rFonts w:ascii="Times New Roman" w:hAnsi="Times New Roman"/>
          <w:i/>
          <w:smallCaps w:val="0"/>
          <w:noProof/>
          <w:sz w:val="26"/>
          <w:szCs w:val="26"/>
        </w:rPr>
        <w:t>3.2</w:t>
      </w:r>
      <w:r w:rsidRPr="007B7245">
        <w:rPr>
          <w:rFonts w:ascii="Times New Roman" w:hAnsi="Times New Roman"/>
          <w:i/>
          <w:smallCaps w:val="0"/>
          <w:noProof/>
          <w:sz w:val="26"/>
          <w:szCs w:val="26"/>
        </w:rPr>
        <w:t xml:space="preserve"> </w:t>
      </w:r>
      <w:r w:rsidR="00256684" w:rsidRPr="007B7245">
        <w:rPr>
          <w:rFonts w:ascii="Times New Roman" w:hAnsi="Times New Roman"/>
          <w:i/>
          <w:smallCaps w:val="0"/>
          <w:noProof/>
          <w:sz w:val="26"/>
          <w:szCs w:val="26"/>
        </w:rPr>
        <w:t>Эластичность спроса по доходу</w:t>
      </w:r>
      <w:r w:rsidRPr="007B7245">
        <w:rPr>
          <w:rFonts w:ascii="Times New Roman" w:hAnsi="Times New Roman"/>
          <w:i/>
          <w:smallCaps w:val="0"/>
          <w:noProof/>
          <w:sz w:val="26"/>
          <w:szCs w:val="26"/>
        </w:rPr>
        <w:t>.</w:t>
      </w:r>
      <w:r w:rsidRPr="007B7245">
        <w:rPr>
          <w:rFonts w:ascii="Times New Roman" w:hAnsi="Times New Roman"/>
          <w:i/>
          <w:smallCaps w:val="0"/>
          <w:noProof/>
          <w:webHidden/>
          <w:sz w:val="26"/>
          <w:szCs w:val="26"/>
        </w:rPr>
        <w:tab/>
      </w:r>
      <w:r w:rsidR="004D1394">
        <w:rPr>
          <w:rFonts w:ascii="Times New Roman" w:hAnsi="Times New Roman"/>
          <w:i/>
          <w:smallCaps w:val="0"/>
          <w:noProof/>
          <w:webHidden/>
          <w:sz w:val="26"/>
          <w:szCs w:val="26"/>
        </w:rPr>
        <w:t>7</w:t>
      </w:r>
    </w:p>
    <w:p w:rsidR="00C92A3F" w:rsidRPr="007B7245" w:rsidRDefault="00C92A3F" w:rsidP="00256684">
      <w:pPr>
        <w:pStyle w:val="21"/>
        <w:tabs>
          <w:tab w:val="right" w:leader="dot" w:pos="9344"/>
        </w:tabs>
        <w:ind w:firstLine="287"/>
        <w:rPr>
          <w:rFonts w:ascii="Times New Roman" w:hAnsi="Times New Roman"/>
          <w:i/>
          <w:smallCaps w:val="0"/>
          <w:noProof/>
          <w:sz w:val="26"/>
          <w:szCs w:val="26"/>
        </w:rPr>
      </w:pPr>
      <w:r w:rsidRPr="007B7245">
        <w:rPr>
          <w:rFonts w:ascii="Times New Roman" w:hAnsi="Times New Roman"/>
          <w:i/>
          <w:smallCaps w:val="0"/>
          <w:noProof/>
          <w:sz w:val="26"/>
          <w:szCs w:val="26"/>
        </w:rPr>
        <w:t>1.</w:t>
      </w:r>
      <w:r w:rsidR="00256684" w:rsidRPr="007B7245">
        <w:rPr>
          <w:rFonts w:ascii="Times New Roman" w:hAnsi="Times New Roman"/>
          <w:i/>
          <w:smallCaps w:val="0"/>
          <w:noProof/>
          <w:sz w:val="26"/>
          <w:szCs w:val="26"/>
        </w:rPr>
        <w:t>3.3</w:t>
      </w:r>
      <w:r w:rsidRPr="007B7245">
        <w:rPr>
          <w:rFonts w:ascii="Times New Roman" w:hAnsi="Times New Roman"/>
          <w:i/>
          <w:smallCaps w:val="0"/>
          <w:noProof/>
          <w:sz w:val="26"/>
          <w:szCs w:val="26"/>
        </w:rPr>
        <w:t xml:space="preserve"> </w:t>
      </w:r>
      <w:r w:rsidR="00256684" w:rsidRPr="007B7245">
        <w:rPr>
          <w:rFonts w:ascii="Times New Roman" w:hAnsi="Times New Roman"/>
          <w:i/>
          <w:smallCaps w:val="0"/>
          <w:noProof/>
          <w:sz w:val="26"/>
          <w:szCs w:val="26"/>
        </w:rPr>
        <w:t>Ценовая эластичность предложения</w:t>
      </w:r>
      <w:r w:rsidRPr="007B7245">
        <w:rPr>
          <w:rFonts w:ascii="Times New Roman" w:hAnsi="Times New Roman"/>
          <w:i/>
          <w:smallCaps w:val="0"/>
          <w:noProof/>
          <w:sz w:val="26"/>
          <w:szCs w:val="26"/>
        </w:rPr>
        <w:t>.</w:t>
      </w:r>
      <w:r w:rsidRPr="007B7245">
        <w:rPr>
          <w:rFonts w:ascii="Times New Roman" w:hAnsi="Times New Roman"/>
          <w:i/>
          <w:smallCaps w:val="0"/>
          <w:noProof/>
          <w:webHidden/>
          <w:sz w:val="26"/>
          <w:szCs w:val="26"/>
        </w:rPr>
        <w:tab/>
      </w:r>
      <w:r w:rsidR="004D1394">
        <w:rPr>
          <w:rFonts w:ascii="Times New Roman" w:hAnsi="Times New Roman"/>
          <w:i/>
          <w:smallCaps w:val="0"/>
          <w:noProof/>
          <w:webHidden/>
          <w:sz w:val="26"/>
          <w:szCs w:val="26"/>
        </w:rPr>
        <w:t>7</w:t>
      </w:r>
    </w:p>
    <w:p w:rsidR="00C92A3F" w:rsidRPr="007B7245" w:rsidRDefault="00C92A3F" w:rsidP="00C92A3F">
      <w:pPr>
        <w:pStyle w:val="21"/>
        <w:tabs>
          <w:tab w:val="right" w:leader="dot" w:pos="9344"/>
        </w:tabs>
        <w:rPr>
          <w:rFonts w:ascii="Times New Roman" w:hAnsi="Times New Roman"/>
          <w:noProof/>
          <w:sz w:val="26"/>
          <w:szCs w:val="26"/>
        </w:rPr>
      </w:pPr>
      <w:r w:rsidRPr="007B7245">
        <w:rPr>
          <w:rFonts w:ascii="Times New Roman" w:hAnsi="Times New Roman"/>
          <w:noProof/>
          <w:sz w:val="26"/>
          <w:szCs w:val="26"/>
        </w:rPr>
        <w:t>1.</w:t>
      </w:r>
      <w:r w:rsidR="00256684" w:rsidRPr="007B7245">
        <w:rPr>
          <w:rFonts w:ascii="Times New Roman" w:hAnsi="Times New Roman"/>
          <w:noProof/>
          <w:sz w:val="26"/>
          <w:szCs w:val="26"/>
        </w:rPr>
        <w:t>4</w:t>
      </w:r>
      <w:r w:rsidRPr="007B7245">
        <w:rPr>
          <w:rFonts w:ascii="Times New Roman" w:hAnsi="Times New Roman"/>
          <w:noProof/>
          <w:sz w:val="26"/>
          <w:szCs w:val="26"/>
        </w:rPr>
        <w:t xml:space="preserve"> </w:t>
      </w:r>
      <w:r w:rsidR="00256684" w:rsidRPr="007B7245">
        <w:rPr>
          <w:rFonts w:ascii="Times New Roman" w:hAnsi="Times New Roman"/>
          <w:noProof/>
          <w:sz w:val="26"/>
          <w:szCs w:val="26"/>
        </w:rPr>
        <w:t>Субституты и комплементарные товары</w:t>
      </w:r>
      <w:r w:rsidRPr="007B7245">
        <w:rPr>
          <w:rFonts w:ascii="Times New Roman" w:hAnsi="Times New Roman"/>
          <w:noProof/>
          <w:sz w:val="26"/>
          <w:szCs w:val="26"/>
        </w:rPr>
        <w:t>.</w:t>
      </w:r>
      <w:r w:rsidRPr="007B7245">
        <w:rPr>
          <w:rFonts w:ascii="Times New Roman" w:hAnsi="Times New Roman"/>
          <w:noProof/>
          <w:webHidden/>
          <w:sz w:val="26"/>
          <w:szCs w:val="26"/>
        </w:rPr>
        <w:tab/>
      </w:r>
      <w:r w:rsidR="004D1394">
        <w:rPr>
          <w:rFonts w:ascii="Times New Roman" w:hAnsi="Times New Roman"/>
          <w:noProof/>
          <w:webHidden/>
          <w:sz w:val="26"/>
          <w:szCs w:val="26"/>
        </w:rPr>
        <w:t>8</w:t>
      </w:r>
    </w:p>
    <w:p w:rsidR="00C92A3F" w:rsidRPr="007B7245" w:rsidRDefault="00C92A3F" w:rsidP="00C92A3F">
      <w:pPr>
        <w:pStyle w:val="21"/>
        <w:tabs>
          <w:tab w:val="right" w:leader="dot" w:pos="9344"/>
        </w:tabs>
        <w:rPr>
          <w:rFonts w:ascii="Times New Roman" w:hAnsi="Times New Roman"/>
          <w:noProof/>
          <w:webHidden/>
          <w:sz w:val="26"/>
          <w:szCs w:val="26"/>
        </w:rPr>
      </w:pPr>
      <w:r w:rsidRPr="007B7245">
        <w:rPr>
          <w:rFonts w:ascii="Times New Roman" w:hAnsi="Times New Roman"/>
          <w:noProof/>
          <w:sz w:val="26"/>
          <w:szCs w:val="26"/>
        </w:rPr>
        <w:t>1.</w:t>
      </w:r>
      <w:r w:rsidR="00256684" w:rsidRPr="007B7245">
        <w:rPr>
          <w:rFonts w:ascii="Times New Roman" w:hAnsi="Times New Roman"/>
          <w:noProof/>
          <w:sz w:val="26"/>
          <w:szCs w:val="26"/>
        </w:rPr>
        <w:t>5</w:t>
      </w:r>
      <w:r w:rsidRPr="007B7245">
        <w:rPr>
          <w:rFonts w:ascii="Times New Roman" w:hAnsi="Times New Roman"/>
          <w:noProof/>
          <w:sz w:val="26"/>
          <w:szCs w:val="26"/>
        </w:rPr>
        <w:t xml:space="preserve"> </w:t>
      </w:r>
      <w:r w:rsidR="00256684" w:rsidRPr="007B7245">
        <w:rPr>
          <w:rFonts w:ascii="Times New Roman" w:hAnsi="Times New Roman"/>
          <w:noProof/>
          <w:sz w:val="26"/>
          <w:szCs w:val="26"/>
        </w:rPr>
        <w:t>Неценовые факторы, влияющие на спрос и предложение насосного оборудования</w:t>
      </w:r>
      <w:r w:rsidRPr="007B7245">
        <w:rPr>
          <w:rFonts w:ascii="Times New Roman" w:hAnsi="Times New Roman"/>
          <w:noProof/>
          <w:sz w:val="26"/>
          <w:szCs w:val="26"/>
        </w:rPr>
        <w:t>.</w:t>
      </w:r>
      <w:r w:rsidRPr="007B7245">
        <w:rPr>
          <w:rFonts w:ascii="Times New Roman" w:hAnsi="Times New Roman"/>
          <w:noProof/>
          <w:webHidden/>
          <w:sz w:val="26"/>
          <w:szCs w:val="26"/>
        </w:rPr>
        <w:tab/>
      </w:r>
      <w:r w:rsidRPr="007B7245">
        <w:rPr>
          <w:rFonts w:ascii="Times New Roman" w:hAnsi="Times New Roman"/>
          <w:noProof/>
          <w:webHidden/>
          <w:sz w:val="26"/>
          <w:szCs w:val="26"/>
        </w:rPr>
        <w:fldChar w:fldCharType="begin"/>
      </w:r>
      <w:r w:rsidRPr="007B7245">
        <w:rPr>
          <w:rFonts w:ascii="Times New Roman" w:hAnsi="Times New Roman"/>
          <w:noProof/>
          <w:webHidden/>
          <w:sz w:val="26"/>
          <w:szCs w:val="26"/>
        </w:rPr>
        <w:instrText xml:space="preserve"> PAGEREF _Toc292577152 \h </w:instrText>
      </w:r>
      <w:r w:rsidRPr="007B7245">
        <w:rPr>
          <w:rFonts w:ascii="Times New Roman" w:hAnsi="Times New Roman"/>
          <w:noProof/>
          <w:webHidden/>
          <w:sz w:val="26"/>
          <w:szCs w:val="26"/>
        </w:rPr>
      </w:r>
      <w:r w:rsidRPr="007B7245">
        <w:rPr>
          <w:rFonts w:ascii="Times New Roman" w:hAnsi="Times New Roman"/>
          <w:noProof/>
          <w:webHidden/>
          <w:sz w:val="26"/>
          <w:szCs w:val="26"/>
        </w:rPr>
        <w:fldChar w:fldCharType="separate"/>
      </w:r>
      <w:r w:rsidRPr="007B7245">
        <w:rPr>
          <w:rFonts w:ascii="Times New Roman" w:hAnsi="Times New Roman"/>
          <w:noProof/>
          <w:webHidden/>
          <w:sz w:val="26"/>
          <w:szCs w:val="26"/>
        </w:rPr>
        <w:t>9</w:t>
      </w:r>
      <w:r w:rsidRPr="007B7245">
        <w:rPr>
          <w:rFonts w:ascii="Times New Roman" w:hAnsi="Times New Roman"/>
          <w:noProof/>
          <w:webHidden/>
          <w:sz w:val="26"/>
          <w:szCs w:val="26"/>
        </w:rPr>
        <w:fldChar w:fldCharType="end"/>
      </w:r>
    </w:p>
    <w:p w:rsidR="00256684" w:rsidRPr="007B7245" w:rsidRDefault="00256684" w:rsidP="00256684">
      <w:pPr>
        <w:pStyle w:val="21"/>
        <w:tabs>
          <w:tab w:val="right" w:leader="dot" w:pos="9344"/>
        </w:tabs>
        <w:rPr>
          <w:rFonts w:ascii="Times New Roman" w:hAnsi="Times New Roman"/>
          <w:noProof/>
          <w:sz w:val="26"/>
          <w:szCs w:val="26"/>
        </w:rPr>
      </w:pPr>
      <w:r w:rsidRPr="007B7245">
        <w:rPr>
          <w:rFonts w:ascii="Times New Roman" w:hAnsi="Times New Roman"/>
          <w:noProof/>
          <w:sz w:val="26"/>
          <w:szCs w:val="26"/>
        </w:rPr>
        <w:t>1.6 Издержки.</w:t>
      </w:r>
      <w:r w:rsidRPr="007B7245">
        <w:rPr>
          <w:rFonts w:ascii="Times New Roman" w:hAnsi="Times New Roman"/>
          <w:noProof/>
          <w:webHidden/>
          <w:sz w:val="26"/>
          <w:szCs w:val="26"/>
        </w:rPr>
        <w:tab/>
      </w:r>
      <w:r w:rsidRPr="007B7245">
        <w:rPr>
          <w:rFonts w:ascii="Times New Roman" w:hAnsi="Times New Roman"/>
          <w:noProof/>
          <w:webHidden/>
          <w:sz w:val="26"/>
          <w:szCs w:val="26"/>
        </w:rPr>
        <w:fldChar w:fldCharType="begin"/>
      </w:r>
      <w:r w:rsidRPr="007B7245">
        <w:rPr>
          <w:rFonts w:ascii="Times New Roman" w:hAnsi="Times New Roman"/>
          <w:noProof/>
          <w:webHidden/>
          <w:sz w:val="26"/>
          <w:szCs w:val="26"/>
        </w:rPr>
        <w:instrText xml:space="preserve"> PAGEREF _Toc292577152 \h </w:instrText>
      </w:r>
      <w:r w:rsidRPr="007B7245">
        <w:rPr>
          <w:rFonts w:ascii="Times New Roman" w:hAnsi="Times New Roman"/>
          <w:noProof/>
          <w:webHidden/>
          <w:sz w:val="26"/>
          <w:szCs w:val="26"/>
        </w:rPr>
      </w:r>
      <w:r w:rsidRPr="007B7245">
        <w:rPr>
          <w:rFonts w:ascii="Times New Roman" w:hAnsi="Times New Roman"/>
          <w:noProof/>
          <w:webHidden/>
          <w:sz w:val="26"/>
          <w:szCs w:val="26"/>
        </w:rPr>
        <w:fldChar w:fldCharType="separate"/>
      </w:r>
      <w:r w:rsidRPr="007B7245">
        <w:rPr>
          <w:rFonts w:ascii="Times New Roman" w:hAnsi="Times New Roman"/>
          <w:noProof/>
          <w:webHidden/>
          <w:sz w:val="26"/>
          <w:szCs w:val="26"/>
        </w:rPr>
        <w:t>1</w:t>
      </w:r>
      <w:r w:rsidR="004D1394">
        <w:rPr>
          <w:rFonts w:ascii="Times New Roman" w:hAnsi="Times New Roman"/>
          <w:noProof/>
          <w:webHidden/>
          <w:sz w:val="26"/>
          <w:szCs w:val="26"/>
        </w:rPr>
        <w:t>0</w:t>
      </w:r>
      <w:r w:rsidRPr="007B7245">
        <w:rPr>
          <w:rFonts w:ascii="Times New Roman" w:hAnsi="Times New Roman"/>
          <w:noProof/>
          <w:webHidden/>
          <w:sz w:val="26"/>
          <w:szCs w:val="26"/>
        </w:rPr>
        <w:fldChar w:fldCharType="end"/>
      </w:r>
    </w:p>
    <w:p w:rsidR="00256684" w:rsidRPr="007B7245" w:rsidRDefault="00256684" w:rsidP="00256684">
      <w:pPr>
        <w:pStyle w:val="21"/>
        <w:tabs>
          <w:tab w:val="right" w:leader="dot" w:pos="9344"/>
        </w:tabs>
        <w:rPr>
          <w:rFonts w:ascii="Times New Roman" w:hAnsi="Times New Roman"/>
          <w:noProof/>
          <w:sz w:val="26"/>
          <w:szCs w:val="26"/>
        </w:rPr>
      </w:pPr>
      <w:r w:rsidRPr="007B7245">
        <w:rPr>
          <w:rFonts w:ascii="Times New Roman" w:hAnsi="Times New Roman"/>
          <w:noProof/>
          <w:sz w:val="26"/>
          <w:szCs w:val="26"/>
        </w:rPr>
        <w:t>1.7 Типы рыночных структур.</w:t>
      </w:r>
      <w:r w:rsidRPr="007B7245">
        <w:rPr>
          <w:rFonts w:ascii="Times New Roman" w:hAnsi="Times New Roman"/>
          <w:noProof/>
          <w:webHidden/>
          <w:sz w:val="26"/>
          <w:szCs w:val="26"/>
        </w:rPr>
        <w:tab/>
      </w:r>
      <w:r w:rsidR="004D1394">
        <w:rPr>
          <w:rFonts w:ascii="Times New Roman" w:hAnsi="Times New Roman"/>
          <w:noProof/>
          <w:webHidden/>
          <w:sz w:val="26"/>
          <w:szCs w:val="26"/>
        </w:rPr>
        <w:t>11</w:t>
      </w:r>
    </w:p>
    <w:p w:rsidR="00256684" w:rsidRPr="007B7245" w:rsidRDefault="00256684" w:rsidP="00256684">
      <w:pPr>
        <w:pStyle w:val="21"/>
        <w:tabs>
          <w:tab w:val="right" w:leader="dot" w:pos="9344"/>
        </w:tabs>
        <w:ind w:firstLine="287"/>
        <w:rPr>
          <w:rFonts w:ascii="Times New Roman" w:hAnsi="Times New Roman"/>
          <w:i/>
          <w:smallCaps w:val="0"/>
          <w:noProof/>
          <w:webHidden/>
          <w:sz w:val="26"/>
          <w:szCs w:val="26"/>
        </w:rPr>
      </w:pPr>
      <w:r w:rsidRPr="007B7245">
        <w:rPr>
          <w:rFonts w:ascii="Times New Roman" w:hAnsi="Times New Roman"/>
          <w:i/>
          <w:smallCaps w:val="0"/>
          <w:noProof/>
          <w:sz w:val="26"/>
          <w:szCs w:val="26"/>
        </w:rPr>
        <w:t>1.7.1 Характеристики рынка производства насосного оборудования в Республике Беларусь.</w:t>
      </w:r>
      <w:r w:rsidRPr="007B7245">
        <w:rPr>
          <w:rFonts w:ascii="Times New Roman" w:hAnsi="Times New Roman"/>
          <w:i/>
          <w:smallCaps w:val="0"/>
          <w:noProof/>
          <w:webHidden/>
          <w:sz w:val="26"/>
          <w:szCs w:val="26"/>
        </w:rPr>
        <w:tab/>
      </w:r>
      <w:r w:rsidR="004D1394">
        <w:rPr>
          <w:rFonts w:ascii="Times New Roman" w:hAnsi="Times New Roman"/>
          <w:i/>
          <w:smallCaps w:val="0"/>
          <w:noProof/>
          <w:webHidden/>
          <w:sz w:val="26"/>
          <w:szCs w:val="26"/>
        </w:rPr>
        <w:t>11</w:t>
      </w:r>
    </w:p>
    <w:p w:rsidR="00256684" w:rsidRPr="007B7245" w:rsidRDefault="00256684" w:rsidP="00256684">
      <w:pPr>
        <w:pStyle w:val="21"/>
        <w:tabs>
          <w:tab w:val="right" w:leader="dot" w:pos="9344"/>
        </w:tabs>
        <w:ind w:firstLine="287"/>
        <w:rPr>
          <w:rFonts w:ascii="Times New Roman" w:hAnsi="Times New Roman"/>
          <w:i/>
          <w:smallCaps w:val="0"/>
          <w:noProof/>
          <w:sz w:val="26"/>
          <w:szCs w:val="26"/>
        </w:rPr>
      </w:pPr>
      <w:r w:rsidRPr="007B7245">
        <w:rPr>
          <w:rFonts w:ascii="Times New Roman" w:hAnsi="Times New Roman"/>
          <w:i/>
          <w:smallCaps w:val="0"/>
          <w:noProof/>
          <w:sz w:val="26"/>
          <w:szCs w:val="26"/>
        </w:rPr>
        <w:t>1.7.2 Характеристики рынка реализации насосного оборудования в Республике Беларусь.</w:t>
      </w:r>
      <w:r w:rsidRPr="007B7245">
        <w:rPr>
          <w:rFonts w:ascii="Times New Roman" w:hAnsi="Times New Roman"/>
          <w:i/>
          <w:smallCaps w:val="0"/>
          <w:noProof/>
          <w:webHidden/>
          <w:sz w:val="26"/>
          <w:szCs w:val="26"/>
        </w:rPr>
        <w:tab/>
      </w:r>
      <w:r w:rsidRPr="007B7245">
        <w:rPr>
          <w:rFonts w:ascii="Times New Roman" w:hAnsi="Times New Roman"/>
          <w:i/>
          <w:smallCaps w:val="0"/>
          <w:noProof/>
          <w:webHidden/>
          <w:sz w:val="26"/>
          <w:szCs w:val="26"/>
        </w:rPr>
        <w:fldChar w:fldCharType="begin"/>
      </w:r>
      <w:r w:rsidRPr="007B7245">
        <w:rPr>
          <w:rFonts w:ascii="Times New Roman" w:hAnsi="Times New Roman"/>
          <w:i/>
          <w:smallCaps w:val="0"/>
          <w:noProof/>
          <w:webHidden/>
          <w:sz w:val="26"/>
          <w:szCs w:val="26"/>
        </w:rPr>
        <w:instrText xml:space="preserve"> PAGEREF _Toc292577152 \h </w:instrText>
      </w:r>
      <w:r w:rsidRPr="007B7245">
        <w:rPr>
          <w:rFonts w:ascii="Times New Roman" w:hAnsi="Times New Roman"/>
          <w:i/>
          <w:smallCaps w:val="0"/>
          <w:noProof/>
          <w:webHidden/>
          <w:sz w:val="26"/>
          <w:szCs w:val="26"/>
        </w:rPr>
      </w:r>
      <w:r w:rsidRPr="007B7245">
        <w:rPr>
          <w:rFonts w:ascii="Times New Roman" w:hAnsi="Times New Roman"/>
          <w:i/>
          <w:smallCaps w:val="0"/>
          <w:noProof/>
          <w:webHidden/>
          <w:sz w:val="26"/>
          <w:szCs w:val="26"/>
        </w:rPr>
        <w:fldChar w:fldCharType="separate"/>
      </w:r>
      <w:r w:rsidRPr="007B7245">
        <w:rPr>
          <w:rFonts w:ascii="Times New Roman" w:hAnsi="Times New Roman"/>
          <w:i/>
          <w:smallCaps w:val="0"/>
          <w:noProof/>
          <w:webHidden/>
          <w:sz w:val="26"/>
          <w:szCs w:val="26"/>
        </w:rPr>
        <w:t>1</w:t>
      </w:r>
      <w:r w:rsidR="004D1394">
        <w:rPr>
          <w:rFonts w:ascii="Times New Roman" w:hAnsi="Times New Roman"/>
          <w:i/>
          <w:smallCaps w:val="0"/>
          <w:noProof/>
          <w:webHidden/>
          <w:sz w:val="26"/>
          <w:szCs w:val="26"/>
        </w:rPr>
        <w:t>3</w:t>
      </w:r>
      <w:r w:rsidRPr="007B7245">
        <w:rPr>
          <w:rFonts w:ascii="Times New Roman" w:hAnsi="Times New Roman"/>
          <w:i/>
          <w:smallCaps w:val="0"/>
          <w:noProof/>
          <w:webHidden/>
          <w:sz w:val="26"/>
          <w:szCs w:val="26"/>
        </w:rPr>
        <w:fldChar w:fldCharType="end"/>
      </w:r>
    </w:p>
    <w:p w:rsidR="00C92A3F" w:rsidRPr="007B7245" w:rsidRDefault="00C92A3F" w:rsidP="00C92A3F">
      <w:pPr>
        <w:pStyle w:val="11"/>
        <w:tabs>
          <w:tab w:val="right" w:leader="dot" w:pos="9344"/>
        </w:tabs>
        <w:rPr>
          <w:rFonts w:ascii="Times New Roman" w:eastAsiaTheme="minorEastAsia" w:hAnsi="Times New Roman"/>
          <w:b w:val="0"/>
          <w:bCs w:val="0"/>
          <w:caps w:val="0"/>
          <w:noProof/>
          <w:sz w:val="26"/>
          <w:szCs w:val="26"/>
          <w:lang w:eastAsia="ru-RU"/>
        </w:rPr>
      </w:pPr>
      <w:r w:rsidRPr="007B7245">
        <w:rPr>
          <w:rFonts w:ascii="Times New Roman" w:hAnsi="Times New Roman"/>
          <w:noProof/>
          <w:sz w:val="26"/>
          <w:szCs w:val="26"/>
        </w:rPr>
        <w:t>2 расчетная часть практического задания</w:t>
      </w:r>
      <w:r w:rsidRPr="007B7245">
        <w:rPr>
          <w:rFonts w:ascii="Times New Roman" w:hAnsi="Times New Roman"/>
          <w:noProof/>
          <w:webHidden/>
          <w:sz w:val="26"/>
          <w:szCs w:val="26"/>
        </w:rPr>
        <w:tab/>
      </w:r>
      <w:r w:rsidRPr="007B7245">
        <w:rPr>
          <w:rFonts w:ascii="Times New Roman" w:hAnsi="Times New Roman"/>
          <w:noProof/>
          <w:webHidden/>
          <w:sz w:val="26"/>
          <w:szCs w:val="26"/>
        </w:rPr>
        <w:fldChar w:fldCharType="begin"/>
      </w:r>
      <w:r w:rsidRPr="007B7245">
        <w:rPr>
          <w:rFonts w:ascii="Times New Roman" w:hAnsi="Times New Roman"/>
          <w:noProof/>
          <w:webHidden/>
          <w:sz w:val="26"/>
          <w:szCs w:val="26"/>
        </w:rPr>
        <w:instrText xml:space="preserve"> PAGEREF _Toc292577151 \h </w:instrText>
      </w:r>
      <w:r w:rsidRPr="007B7245">
        <w:rPr>
          <w:rFonts w:ascii="Times New Roman" w:hAnsi="Times New Roman"/>
          <w:noProof/>
          <w:webHidden/>
          <w:sz w:val="26"/>
          <w:szCs w:val="26"/>
        </w:rPr>
      </w:r>
      <w:r w:rsidRPr="007B7245">
        <w:rPr>
          <w:rFonts w:ascii="Times New Roman" w:hAnsi="Times New Roman"/>
          <w:noProof/>
          <w:webHidden/>
          <w:sz w:val="26"/>
          <w:szCs w:val="26"/>
        </w:rPr>
        <w:fldChar w:fldCharType="separate"/>
      </w:r>
      <w:r w:rsidRPr="007B7245">
        <w:rPr>
          <w:rFonts w:ascii="Times New Roman" w:hAnsi="Times New Roman"/>
          <w:noProof/>
          <w:webHidden/>
          <w:sz w:val="26"/>
          <w:szCs w:val="26"/>
        </w:rPr>
        <w:t>1</w:t>
      </w:r>
      <w:r w:rsidR="00E200FA">
        <w:rPr>
          <w:rFonts w:ascii="Times New Roman" w:hAnsi="Times New Roman"/>
          <w:noProof/>
          <w:webHidden/>
          <w:sz w:val="26"/>
          <w:szCs w:val="26"/>
        </w:rPr>
        <w:t>4</w:t>
      </w:r>
      <w:r w:rsidRPr="007B7245">
        <w:rPr>
          <w:rFonts w:ascii="Times New Roman" w:hAnsi="Times New Roman"/>
          <w:noProof/>
          <w:webHidden/>
          <w:sz w:val="26"/>
          <w:szCs w:val="26"/>
        </w:rPr>
        <w:fldChar w:fldCharType="end"/>
      </w:r>
    </w:p>
    <w:p w:rsidR="00C92A3F" w:rsidRPr="007B7245" w:rsidRDefault="00C92A3F" w:rsidP="00C92A3F">
      <w:pPr>
        <w:pStyle w:val="21"/>
        <w:tabs>
          <w:tab w:val="right" w:leader="dot" w:pos="9344"/>
        </w:tabs>
        <w:rPr>
          <w:rFonts w:ascii="Times New Roman" w:hAnsi="Times New Roman"/>
          <w:noProof/>
          <w:webHidden/>
          <w:sz w:val="26"/>
          <w:szCs w:val="26"/>
        </w:rPr>
      </w:pPr>
      <w:r w:rsidRPr="007B7245">
        <w:rPr>
          <w:rFonts w:ascii="Times New Roman" w:hAnsi="Times New Roman"/>
          <w:noProof/>
          <w:sz w:val="26"/>
          <w:szCs w:val="26"/>
        </w:rPr>
        <w:t xml:space="preserve">2.1 </w:t>
      </w:r>
      <w:r w:rsidR="00256684" w:rsidRPr="007B7245">
        <w:rPr>
          <w:rFonts w:ascii="Times New Roman" w:hAnsi="Times New Roman"/>
          <w:noProof/>
          <w:sz w:val="26"/>
          <w:szCs w:val="26"/>
        </w:rPr>
        <w:t>Анализ рыночного равновесия и последствий отклонения от него</w:t>
      </w:r>
      <w:r w:rsidRPr="007B7245">
        <w:rPr>
          <w:rFonts w:ascii="Times New Roman" w:hAnsi="Times New Roman"/>
          <w:noProof/>
          <w:webHidden/>
          <w:sz w:val="26"/>
          <w:szCs w:val="26"/>
        </w:rPr>
        <w:tab/>
      </w:r>
      <w:r w:rsidR="00E200FA">
        <w:rPr>
          <w:rFonts w:ascii="Times New Roman" w:hAnsi="Times New Roman"/>
          <w:noProof/>
          <w:webHidden/>
          <w:sz w:val="26"/>
          <w:szCs w:val="26"/>
        </w:rPr>
        <w:t>14</w:t>
      </w:r>
    </w:p>
    <w:p w:rsidR="00CD63CD" w:rsidRPr="007B7245" w:rsidRDefault="00CD63CD" w:rsidP="00CD63CD">
      <w:pPr>
        <w:pStyle w:val="21"/>
        <w:tabs>
          <w:tab w:val="right" w:leader="dot" w:pos="9344"/>
        </w:tabs>
        <w:rPr>
          <w:rFonts w:ascii="Times New Roman" w:eastAsiaTheme="minorEastAsia" w:hAnsi="Times New Roman"/>
          <w:smallCaps w:val="0"/>
          <w:noProof/>
          <w:sz w:val="26"/>
          <w:szCs w:val="26"/>
          <w:lang w:eastAsia="ru-RU"/>
        </w:rPr>
      </w:pPr>
      <w:r w:rsidRPr="007B7245">
        <w:rPr>
          <w:rFonts w:ascii="Times New Roman" w:hAnsi="Times New Roman"/>
          <w:noProof/>
          <w:sz w:val="26"/>
          <w:szCs w:val="26"/>
        </w:rPr>
        <w:t>2.</w:t>
      </w:r>
      <w:r w:rsidR="007B7245">
        <w:rPr>
          <w:rFonts w:ascii="Times New Roman" w:hAnsi="Times New Roman"/>
          <w:noProof/>
          <w:sz w:val="26"/>
          <w:szCs w:val="26"/>
        </w:rPr>
        <w:t>2</w:t>
      </w:r>
      <w:r w:rsidRPr="007B7245">
        <w:rPr>
          <w:rFonts w:ascii="Times New Roman" w:hAnsi="Times New Roman"/>
          <w:noProof/>
          <w:sz w:val="26"/>
          <w:szCs w:val="26"/>
        </w:rPr>
        <w:t xml:space="preserve"> Анализ воздействия неценовых факторов на рыночное равновесие</w:t>
      </w:r>
      <w:r w:rsidRPr="007B7245">
        <w:rPr>
          <w:rFonts w:ascii="Times New Roman" w:hAnsi="Times New Roman"/>
          <w:noProof/>
          <w:webHidden/>
          <w:sz w:val="26"/>
          <w:szCs w:val="26"/>
        </w:rPr>
        <w:tab/>
      </w:r>
      <w:r w:rsidR="00E200FA">
        <w:rPr>
          <w:rFonts w:ascii="Times New Roman" w:hAnsi="Times New Roman"/>
          <w:noProof/>
          <w:webHidden/>
          <w:sz w:val="26"/>
          <w:szCs w:val="26"/>
        </w:rPr>
        <w:t>21</w:t>
      </w:r>
    </w:p>
    <w:p w:rsidR="00CD63CD" w:rsidRPr="007B7245" w:rsidRDefault="00CD63CD" w:rsidP="00CD63CD">
      <w:pPr>
        <w:pStyle w:val="21"/>
        <w:tabs>
          <w:tab w:val="right" w:leader="dot" w:pos="9344"/>
        </w:tabs>
        <w:rPr>
          <w:rFonts w:ascii="Times New Roman" w:eastAsiaTheme="minorEastAsia" w:hAnsi="Times New Roman"/>
          <w:smallCaps w:val="0"/>
          <w:noProof/>
          <w:sz w:val="26"/>
          <w:szCs w:val="26"/>
          <w:lang w:eastAsia="ru-RU"/>
        </w:rPr>
      </w:pPr>
      <w:r w:rsidRPr="007B7245">
        <w:rPr>
          <w:rFonts w:ascii="Times New Roman" w:hAnsi="Times New Roman"/>
          <w:noProof/>
          <w:sz w:val="26"/>
          <w:szCs w:val="26"/>
        </w:rPr>
        <w:t>2.</w:t>
      </w:r>
      <w:r w:rsidR="007B7245">
        <w:rPr>
          <w:rFonts w:ascii="Times New Roman" w:hAnsi="Times New Roman"/>
          <w:noProof/>
          <w:sz w:val="26"/>
          <w:szCs w:val="26"/>
        </w:rPr>
        <w:t>3</w:t>
      </w:r>
      <w:r w:rsidRPr="007B7245">
        <w:rPr>
          <w:rFonts w:ascii="Times New Roman" w:hAnsi="Times New Roman"/>
          <w:noProof/>
          <w:sz w:val="26"/>
          <w:szCs w:val="26"/>
        </w:rPr>
        <w:t xml:space="preserve"> Анализ эластичности спроса и предложения</w:t>
      </w:r>
      <w:r w:rsidRPr="007B7245">
        <w:rPr>
          <w:rFonts w:ascii="Times New Roman" w:hAnsi="Times New Roman"/>
          <w:noProof/>
          <w:webHidden/>
          <w:sz w:val="26"/>
          <w:szCs w:val="26"/>
        </w:rPr>
        <w:tab/>
      </w:r>
      <w:r w:rsidR="00A23663">
        <w:rPr>
          <w:rFonts w:ascii="Times New Roman" w:hAnsi="Times New Roman"/>
          <w:noProof/>
          <w:webHidden/>
          <w:sz w:val="26"/>
          <w:szCs w:val="26"/>
        </w:rPr>
        <w:t>24</w:t>
      </w:r>
    </w:p>
    <w:p w:rsidR="00CD63CD" w:rsidRPr="007B7245" w:rsidRDefault="00CD63CD" w:rsidP="00CD63CD">
      <w:pPr>
        <w:pStyle w:val="21"/>
        <w:tabs>
          <w:tab w:val="right" w:leader="dot" w:pos="9344"/>
        </w:tabs>
        <w:rPr>
          <w:rFonts w:ascii="Times New Roman" w:eastAsiaTheme="minorEastAsia" w:hAnsi="Times New Roman"/>
          <w:smallCaps w:val="0"/>
          <w:noProof/>
          <w:sz w:val="26"/>
          <w:szCs w:val="26"/>
          <w:lang w:eastAsia="ru-RU"/>
        </w:rPr>
      </w:pPr>
      <w:r w:rsidRPr="007B7245">
        <w:rPr>
          <w:rFonts w:ascii="Times New Roman" w:hAnsi="Times New Roman"/>
          <w:noProof/>
          <w:sz w:val="26"/>
          <w:szCs w:val="26"/>
        </w:rPr>
        <w:t>2.</w:t>
      </w:r>
      <w:r w:rsidR="007B7245">
        <w:rPr>
          <w:rFonts w:ascii="Times New Roman" w:hAnsi="Times New Roman"/>
          <w:noProof/>
          <w:sz w:val="26"/>
          <w:szCs w:val="26"/>
        </w:rPr>
        <w:t>4</w:t>
      </w:r>
      <w:r w:rsidRPr="007B7245">
        <w:rPr>
          <w:rFonts w:ascii="Times New Roman" w:hAnsi="Times New Roman"/>
          <w:noProof/>
          <w:sz w:val="26"/>
          <w:szCs w:val="26"/>
        </w:rPr>
        <w:t xml:space="preserve"> Анализ издержек производства и сравнительный анализ поведения фирмы в условиях совершенной конкуренции и монополии</w:t>
      </w:r>
      <w:r w:rsidRPr="007B7245">
        <w:rPr>
          <w:rFonts w:ascii="Times New Roman" w:hAnsi="Times New Roman"/>
          <w:noProof/>
          <w:webHidden/>
          <w:sz w:val="26"/>
          <w:szCs w:val="26"/>
        </w:rPr>
        <w:tab/>
      </w:r>
      <w:r w:rsidR="0056453A">
        <w:rPr>
          <w:rFonts w:ascii="Times New Roman" w:hAnsi="Times New Roman"/>
          <w:noProof/>
          <w:webHidden/>
          <w:sz w:val="26"/>
          <w:szCs w:val="26"/>
        </w:rPr>
        <w:t>27</w:t>
      </w:r>
    </w:p>
    <w:p w:rsidR="00CD63CD" w:rsidRPr="007B7245" w:rsidRDefault="00CD63CD" w:rsidP="00CD63CD">
      <w:pPr>
        <w:pStyle w:val="21"/>
        <w:tabs>
          <w:tab w:val="right" w:leader="dot" w:pos="9344"/>
        </w:tabs>
        <w:ind w:firstLine="287"/>
        <w:rPr>
          <w:rFonts w:ascii="Times New Roman" w:eastAsiaTheme="minorEastAsia" w:hAnsi="Times New Roman"/>
          <w:i/>
          <w:smallCaps w:val="0"/>
          <w:noProof/>
          <w:sz w:val="26"/>
          <w:szCs w:val="26"/>
          <w:lang w:eastAsia="ru-RU"/>
        </w:rPr>
      </w:pPr>
      <w:r w:rsidRPr="007B7245">
        <w:rPr>
          <w:rFonts w:ascii="Times New Roman" w:hAnsi="Times New Roman"/>
          <w:i/>
          <w:smallCaps w:val="0"/>
          <w:noProof/>
          <w:sz w:val="26"/>
          <w:szCs w:val="26"/>
        </w:rPr>
        <w:t>2.</w:t>
      </w:r>
      <w:r w:rsidR="007B7245" w:rsidRPr="007B7245">
        <w:rPr>
          <w:rFonts w:ascii="Times New Roman" w:hAnsi="Times New Roman"/>
          <w:i/>
          <w:smallCaps w:val="0"/>
          <w:noProof/>
          <w:sz w:val="26"/>
          <w:szCs w:val="26"/>
        </w:rPr>
        <w:t>4</w:t>
      </w:r>
      <w:r w:rsidRPr="007B7245">
        <w:rPr>
          <w:rFonts w:ascii="Times New Roman" w:hAnsi="Times New Roman"/>
          <w:i/>
          <w:smallCaps w:val="0"/>
          <w:noProof/>
          <w:sz w:val="26"/>
          <w:szCs w:val="26"/>
        </w:rPr>
        <w:t>.1 Анализ издержек производства</w:t>
      </w:r>
      <w:r w:rsidRPr="007B7245">
        <w:rPr>
          <w:rFonts w:ascii="Times New Roman" w:hAnsi="Times New Roman"/>
          <w:i/>
          <w:smallCaps w:val="0"/>
          <w:noProof/>
          <w:webHidden/>
          <w:sz w:val="26"/>
          <w:szCs w:val="26"/>
        </w:rPr>
        <w:tab/>
      </w:r>
      <w:r w:rsidR="0056453A">
        <w:rPr>
          <w:rFonts w:ascii="Times New Roman" w:hAnsi="Times New Roman"/>
          <w:i/>
          <w:smallCaps w:val="0"/>
          <w:noProof/>
          <w:webHidden/>
          <w:sz w:val="26"/>
          <w:szCs w:val="26"/>
        </w:rPr>
        <w:t>27</w:t>
      </w:r>
    </w:p>
    <w:p w:rsidR="00CD63CD" w:rsidRPr="007B7245" w:rsidRDefault="00CD63CD" w:rsidP="00CD63CD">
      <w:pPr>
        <w:pStyle w:val="21"/>
        <w:tabs>
          <w:tab w:val="right" w:leader="dot" w:pos="9344"/>
        </w:tabs>
        <w:ind w:firstLine="287"/>
        <w:rPr>
          <w:rFonts w:ascii="Times New Roman" w:eastAsiaTheme="minorEastAsia" w:hAnsi="Times New Roman"/>
          <w:i/>
          <w:smallCaps w:val="0"/>
          <w:noProof/>
          <w:sz w:val="26"/>
          <w:szCs w:val="26"/>
          <w:lang w:eastAsia="ru-RU"/>
        </w:rPr>
      </w:pPr>
      <w:r w:rsidRPr="007B7245">
        <w:rPr>
          <w:rFonts w:ascii="Times New Roman" w:hAnsi="Times New Roman"/>
          <w:i/>
          <w:smallCaps w:val="0"/>
          <w:noProof/>
          <w:sz w:val="26"/>
          <w:szCs w:val="26"/>
        </w:rPr>
        <w:t>2.</w:t>
      </w:r>
      <w:r w:rsidR="007B7245" w:rsidRPr="007B7245">
        <w:rPr>
          <w:rFonts w:ascii="Times New Roman" w:hAnsi="Times New Roman"/>
          <w:i/>
          <w:smallCaps w:val="0"/>
          <w:noProof/>
          <w:sz w:val="26"/>
          <w:szCs w:val="26"/>
        </w:rPr>
        <w:t>4</w:t>
      </w:r>
      <w:r w:rsidRPr="007B7245">
        <w:rPr>
          <w:rFonts w:ascii="Times New Roman" w:hAnsi="Times New Roman"/>
          <w:i/>
          <w:smallCaps w:val="0"/>
          <w:noProof/>
          <w:sz w:val="26"/>
          <w:szCs w:val="26"/>
        </w:rPr>
        <w:t>.2 Анализ поведения фирмы в условиях совершенной конкуренции</w:t>
      </w:r>
      <w:r w:rsidRPr="007B7245">
        <w:rPr>
          <w:rFonts w:ascii="Times New Roman" w:hAnsi="Times New Roman"/>
          <w:i/>
          <w:smallCaps w:val="0"/>
          <w:noProof/>
          <w:webHidden/>
          <w:sz w:val="26"/>
          <w:szCs w:val="26"/>
        </w:rPr>
        <w:tab/>
      </w:r>
      <w:r w:rsidR="00BE405E">
        <w:rPr>
          <w:rFonts w:ascii="Times New Roman" w:hAnsi="Times New Roman"/>
          <w:i/>
          <w:smallCaps w:val="0"/>
          <w:noProof/>
          <w:webHidden/>
          <w:sz w:val="26"/>
          <w:szCs w:val="26"/>
        </w:rPr>
        <w:t>29</w:t>
      </w:r>
    </w:p>
    <w:p w:rsidR="00CD63CD" w:rsidRPr="007B7245" w:rsidRDefault="00CD63CD" w:rsidP="00CD63CD">
      <w:pPr>
        <w:pStyle w:val="21"/>
        <w:tabs>
          <w:tab w:val="right" w:leader="dot" w:pos="9344"/>
        </w:tabs>
        <w:ind w:firstLine="287"/>
        <w:rPr>
          <w:rFonts w:ascii="Times New Roman" w:eastAsiaTheme="minorEastAsia" w:hAnsi="Times New Roman"/>
          <w:i/>
          <w:smallCaps w:val="0"/>
          <w:noProof/>
          <w:sz w:val="26"/>
          <w:szCs w:val="26"/>
          <w:lang w:eastAsia="ru-RU"/>
        </w:rPr>
      </w:pPr>
      <w:r w:rsidRPr="007B7245">
        <w:rPr>
          <w:rFonts w:ascii="Times New Roman" w:hAnsi="Times New Roman"/>
          <w:i/>
          <w:smallCaps w:val="0"/>
          <w:noProof/>
          <w:sz w:val="26"/>
          <w:szCs w:val="26"/>
        </w:rPr>
        <w:t>2.</w:t>
      </w:r>
      <w:r w:rsidR="007B7245" w:rsidRPr="007B7245">
        <w:rPr>
          <w:rFonts w:ascii="Times New Roman" w:hAnsi="Times New Roman"/>
          <w:i/>
          <w:smallCaps w:val="0"/>
          <w:noProof/>
          <w:sz w:val="26"/>
          <w:szCs w:val="26"/>
        </w:rPr>
        <w:t>4</w:t>
      </w:r>
      <w:r w:rsidRPr="007B7245">
        <w:rPr>
          <w:rFonts w:ascii="Times New Roman" w:hAnsi="Times New Roman"/>
          <w:i/>
          <w:smallCaps w:val="0"/>
          <w:noProof/>
          <w:sz w:val="26"/>
          <w:szCs w:val="26"/>
        </w:rPr>
        <w:t>.3 Анализ поведения фирмы в условиях монополии</w:t>
      </w:r>
      <w:r w:rsidRPr="007B7245">
        <w:rPr>
          <w:rFonts w:ascii="Times New Roman" w:hAnsi="Times New Roman"/>
          <w:i/>
          <w:smallCaps w:val="0"/>
          <w:noProof/>
          <w:webHidden/>
          <w:sz w:val="26"/>
          <w:szCs w:val="26"/>
        </w:rPr>
        <w:tab/>
      </w:r>
      <w:r w:rsidR="00BE405E">
        <w:rPr>
          <w:rFonts w:ascii="Times New Roman" w:hAnsi="Times New Roman"/>
          <w:i/>
          <w:smallCaps w:val="0"/>
          <w:noProof/>
          <w:webHidden/>
          <w:sz w:val="26"/>
          <w:szCs w:val="26"/>
        </w:rPr>
        <w:t>33</w:t>
      </w:r>
    </w:p>
    <w:p w:rsidR="00CD63CD" w:rsidRPr="007B7245" w:rsidRDefault="00CD63CD" w:rsidP="00CD63CD">
      <w:pPr>
        <w:pStyle w:val="21"/>
        <w:tabs>
          <w:tab w:val="right" w:leader="dot" w:pos="9344"/>
        </w:tabs>
        <w:rPr>
          <w:rFonts w:ascii="Times New Roman" w:eastAsiaTheme="minorEastAsia" w:hAnsi="Times New Roman"/>
          <w:smallCaps w:val="0"/>
          <w:noProof/>
          <w:sz w:val="26"/>
          <w:szCs w:val="26"/>
          <w:lang w:eastAsia="ru-RU"/>
        </w:rPr>
      </w:pPr>
      <w:r w:rsidRPr="007B7245">
        <w:rPr>
          <w:rFonts w:ascii="Times New Roman" w:hAnsi="Times New Roman"/>
          <w:noProof/>
          <w:sz w:val="26"/>
          <w:szCs w:val="26"/>
        </w:rPr>
        <w:t>2.</w:t>
      </w:r>
      <w:r w:rsidR="007B7245">
        <w:rPr>
          <w:rFonts w:ascii="Times New Roman" w:hAnsi="Times New Roman"/>
          <w:noProof/>
          <w:sz w:val="26"/>
          <w:szCs w:val="26"/>
        </w:rPr>
        <w:t>5</w:t>
      </w:r>
      <w:r w:rsidRPr="007B7245">
        <w:rPr>
          <w:rFonts w:ascii="Times New Roman" w:hAnsi="Times New Roman"/>
          <w:noProof/>
          <w:sz w:val="26"/>
          <w:szCs w:val="26"/>
        </w:rPr>
        <w:t xml:space="preserve"> Анализ вариантов ценовой политики фирмы</w:t>
      </w:r>
      <w:r w:rsidRPr="007B7245">
        <w:rPr>
          <w:rFonts w:ascii="Times New Roman" w:hAnsi="Times New Roman"/>
          <w:noProof/>
          <w:webHidden/>
          <w:sz w:val="26"/>
          <w:szCs w:val="26"/>
        </w:rPr>
        <w:tab/>
      </w:r>
      <w:r w:rsidR="00990576">
        <w:rPr>
          <w:rFonts w:ascii="Times New Roman" w:hAnsi="Times New Roman"/>
          <w:noProof/>
          <w:webHidden/>
          <w:sz w:val="26"/>
          <w:szCs w:val="26"/>
        </w:rPr>
        <w:t>38</w:t>
      </w:r>
    </w:p>
    <w:p w:rsidR="00C92A3F" w:rsidRPr="007B7245" w:rsidRDefault="00C92A3F" w:rsidP="00C92A3F">
      <w:pPr>
        <w:pStyle w:val="11"/>
        <w:tabs>
          <w:tab w:val="right" w:leader="dot" w:pos="9344"/>
        </w:tabs>
        <w:rPr>
          <w:rFonts w:ascii="Times New Roman" w:eastAsiaTheme="minorEastAsia" w:hAnsi="Times New Roman"/>
          <w:b w:val="0"/>
          <w:bCs w:val="0"/>
          <w:caps w:val="0"/>
          <w:noProof/>
          <w:sz w:val="26"/>
          <w:szCs w:val="26"/>
          <w:lang w:eastAsia="ru-RU"/>
        </w:rPr>
      </w:pPr>
      <w:r w:rsidRPr="007B7245">
        <w:rPr>
          <w:rFonts w:ascii="Times New Roman" w:hAnsi="Times New Roman"/>
          <w:noProof/>
          <w:sz w:val="26"/>
          <w:szCs w:val="26"/>
        </w:rPr>
        <w:t>ЗАКЛЮЧЕНИЕ</w:t>
      </w:r>
      <w:r w:rsidRPr="007B7245">
        <w:rPr>
          <w:rFonts w:ascii="Times New Roman" w:hAnsi="Times New Roman"/>
          <w:noProof/>
          <w:webHidden/>
          <w:sz w:val="26"/>
          <w:szCs w:val="26"/>
        </w:rPr>
        <w:tab/>
      </w:r>
      <w:r w:rsidRPr="007B7245">
        <w:rPr>
          <w:rFonts w:ascii="Times New Roman" w:hAnsi="Times New Roman"/>
          <w:noProof/>
          <w:webHidden/>
          <w:sz w:val="26"/>
          <w:szCs w:val="26"/>
        </w:rPr>
        <w:fldChar w:fldCharType="begin"/>
      </w:r>
      <w:r w:rsidRPr="007B7245">
        <w:rPr>
          <w:rFonts w:ascii="Times New Roman" w:hAnsi="Times New Roman"/>
          <w:noProof/>
          <w:webHidden/>
          <w:sz w:val="26"/>
          <w:szCs w:val="26"/>
        </w:rPr>
        <w:instrText xml:space="preserve"> PAGEREF _Toc292577161 \h </w:instrText>
      </w:r>
      <w:r w:rsidRPr="007B7245">
        <w:rPr>
          <w:rFonts w:ascii="Times New Roman" w:hAnsi="Times New Roman"/>
          <w:noProof/>
          <w:webHidden/>
          <w:sz w:val="26"/>
          <w:szCs w:val="26"/>
        </w:rPr>
      </w:r>
      <w:r w:rsidRPr="007B7245">
        <w:rPr>
          <w:rFonts w:ascii="Times New Roman" w:hAnsi="Times New Roman"/>
          <w:noProof/>
          <w:webHidden/>
          <w:sz w:val="26"/>
          <w:szCs w:val="26"/>
        </w:rPr>
        <w:fldChar w:fldCharType="separate"/>
      </w:r>
      <w:r w:rsidR="00630BFA">
        <w:rPr>
          <w:rFonts w:ascii="Times New Roman" w:hAnsi="Times New Roman"/>
          <w:noProof/>
          <w:webHidden/>
          <w:sz w:val="26"/>
          <w:szCs w:val="26"/>
        </w:rPr>
        <w:t>4</w:t>
      </w:r>
      <w:r w:rsidRPr="007B7245">
        <w:rPr>
          <w:rFonts w:ascii="Times New Roman" w:hAnsi="Times New Roman"/>
          <w:noProof/>
          <w:webHidden/>
          <w:sz w:val="26"/>
          <w:szCs w:val="26"/>
        </w:rPr>
        <w:t>5</w:t>
      </w:r>
      <w:r w:rsidRPr="007B7245">
        <w:rPr>
          <w:rFonts w:ascii="Times New Roman" w:hAnsi="Times New Roman"/>
          <w:noProof/>
          <w:webHidden/>
          <w:sz w:val="26"/>
          <w:szCs w:val="26"/>
        </w:rPr>
        <w:fldChar w:fldCharType="end"/>
      </w:r>
    </w:p>
    <w:p w:rsidR="00C92A3F" w:rsidRPr="007B7245" w:rsidRDefault="00C92A3F" w:rsidP="00C92A3F">
      <w:pPr>
        <w:pStyle w:val="11"/>
        <w:tabs>
          <w:tab w:val="right" w:leader="dot" w:pos="9344"/>
        </w:tabs>
        <w:rPr>
          <w:rFonts w:ascii="Times New Roman" w:hAnsi="Times New Roman"/>
          <w:noProof/>
          <w:webHidden/>
          <w:sz w:val="26"/>
          <w:szCs w:val="26"/>
        </w:rPr>
      </w:pPr>
      <w:r w:rsidRPr="007B7245">
        <w:rPr>
          <w:rFonts w:ascii="Times New Roman" w:hAnsi="Times New Roman"/>
          <w:noProof/>
          <w:sz w:val="26"/>
          <w:szCs w:val="26"/>
        </w:rPr>
        <w:t>СПИСОК ИСПОЛЬЗОВАННЫХ ИСТОЧНИКОВ</w:t>
      </w:r>
      <w:r w:rsidRPr="007B7245">
        <w:rPr>
          <w:rFonts w:ascii="Times New Roman" w:hAnsi="Times New Roman"/>
          <w:noProof/>
          <w:webHidden/>
          <w:sz w:val="26"/>
          <w:szCs w:val="26"/>
        </w:rPr>
        <w:tab/>
      </w:r>
      <w:r w:rsidRPr="007B7245">
        <w:rPr>
          <w:rFonts w:ascii="Times New Roman" w:hAnsi="Times New Roman"/>
          <w:noProof/>
          <w:webHidden/>
          <w:sz w:val="26"/>
          <w:szCs w:val="26"/>
        </w:rPr>
        <w:fldChar w:fldCharType="begin"/>
      </w:r>
      <w:r w:rsidRPr="007B7245">
        <w:rPr>
          <w:rFonts w:ascii="Times New Roman" w:hAnsi="Times New Roman"/>
          <w:noProof/>
          <w:webHidden/>
          <w:sz w:val="26"/>
          <w:szCs w:val="26"/>
        </w:rPr>
        <w:instrText xml:space="preserve"> PAGEREF _Toc292577162 \h </w:instrText>
      </w:r>
      <w:r w:rsidRPr="007B7245">
        <w:rPr>
          <w:rFonts w:ascii="Times New Roman" w:hAnsi="Times New Roman"/>
          <w:noProof/>
          <w:webHidden/>
          <w:sz w:val="26"/>
          <w:szCs w:val="26"/>
        </w:rPr>
      </w:r>
      <w:r w:rsidRPr="007B7245">
        <w:rPr>
          <w:rFonts w:ascii="Times New Roman" w:hAnsi="Times New Roman"/>
          <w:noProof/>
          <w:webHidden/>
          <w:sz w:val="26"/>
          <w:szCs w:val="26"/>
        </w:rPr>
        <w:fldChar w:fldCharType="separate"/>
      </w:r>
      <w:r w:rsidR="00630BFA">
        <w:rPr>
          <w:rFonts w:ascii="Times New Roman" w:hAnsi="Times New Roman"/>
          <w:noProof/>
          <w:webHidden/>
          <w:sz w:val="26"/>
          <w:szCs w:val="26"/>
        </w:rPr>
        <w:t>46</w:t>
      </w:r>
      <w:r w:rsidRPr="007B7245">
        <w:rPr>
          <w:rFonts w:ascii="Times New Roman" w:hAnsi="Times New Roman"/>
          <w:noProof/>
          <w:webHidden/>
          <w:sz w:val="26"/>
          <w:szCs w:val="26"/>
        </w:rPr>
        <w:fldChar w:fldCharType="end"/>
      </w:r>
    </w:p>
    <w:p w:rsidR="00E11C2B" w:rsidRDefault="00E11C2B" w:rsidP="005B7711">
      <w:pPr>
        <w:pStyle w:val="1"/>
        <w:pageBreakBefore/>
        <w:spacing w:before="0" w:after="240"/>
        <w:jc w:val="center"/>
        <w:rPr>
          <w:rFonts w:ascii="Times New Roman" w:hAnsi="Times New Roman"/>
          <w:caps/>
          <w:color w:val="auto"/>
        </w:rPr>
      </w:pPr>
      <w:r>
        <w:rPr>
          <w:rFonts w:ascii="Times New Roman" w:hAnsi="Times New Roman"/>
          <w:caps/>
          <w:color w:val="auto"/>
        </w:rPr>
        <w:lastRenderedPageBreak/>
        <w:t>введение</w:t>
      </w:r>
    </w:p>
    <w:p w:rsidR="006409FD" w:rsidRDefault="006409FD" w:rsidP="006409FD">
      <w:pPr>
        <w:spacing w:after="0" w:line="240" w:lineRule="auto"/>
        <w:ind w:firstLine="709"/>
        <w:jc w:val="both"/>
        <w:rPr>
          <w:rFonts w:ascii="Times New Roman" w:hAnsi="Times New Roman"/>
          <w:sz w:val="28"/>
          <w:szCs w:val="28"/>
        </w:rPr>
      </w:pPr>
      <w:r>
        <w:rPr>
          <w:rFonts w:ascii="Times New Roman" w:hAnsi="Times New Roman"/>
          <w:sz w:val="28"/>
          <w:szCs w:val="28"/>
        </w:rPr>
        <w:t>Мировые с</w:t>
      </w:r>
      <w:r w:rsidRPr="006409FD">
        <w:rPr>
          <w:rFonts w:ascii="Times New Roman" w:hAnsi="Times New Roman"/>
          <w:sz w:val="28"/>
          <w:szCs w:val="28"/>
        </w:rPr>
        <w:t>обытия</w:t>
      </w:r>
      <w:r>
        <w:rPr>
          <w:rFonts w:ascii="Times New Roman" w:hAnsi="Times New Roman"/>
          <w:sz w:val="28"/>
          <w:szCs w:val="28"/>
        </w:rPr>
        <w:t>,</w:t>
      </w:r>
      <w:r w:rsidRPr="006409FD">
        <w:rPr>
          <w:rFonts w:ascii="Times New Roman" w:hAnsi="Times New Roman"/>
          <w:sz w:val="28"/>
          <w:szCs w:val="28"/>
        </w:rPr>
        <w:t xml:space="preserve"> последнего времени</w:t>
      </w:r>
      <w:r>
        <w:rPr>
          <w:rFonts w:ascii="Times New Roman" w:hAnsi="Times New Roman"/>
          <w:sz w:val="28"/>
          <w:szCs w:val="28"/>
        </w:rPr>
        <w:t>,</w:t>
      </w:r>
      <w:r w:rsidRPr="006409FD">
        <w:rPr>
          <w:rFonts w:ascii="Times New Roman" w:hAnsi="Times New Roman"/>
          <w:sz w:val="28"/>
          <w:szCs w:val="28"/>
        </w:rPr>
        <w:t xml:space="preserve"> обусловили необходимость </w:t>
      </w:r>
      <w:r>
        <w:rPr>
          <w:rFonts w:ascii="Times New Roman" w:hAnsi="Times New Roman"/>
          <w:sz w:val="28"/>
          <w:szCs w:val="28"/>
        </w:rPr>
        <w:t>подробного изучения экономики. Во время мирового экономического кризиса приоритетны</w:t>
      </w:r>
      <w:r w:rsidR="005F189D">
        <w:rPr>
          <w:rFonts w:ascii="Times New Roman" w:hAnsi="Times New Roman"/>
          <w:sz w:val="28"/>
          <w:szCs w:val="28"/>
        </w:rPr>
        <w:t>ми</w:t>
      </w:r>
      <w:r>
        <w:rPr>
          <w:rFonts w:ascii="Times New Roman" w:hAnsi="Times New Roman"/>
          <w:sz w:val="28"/>
          <w:szCs w:val="28"/>
        </w:rPr>
        <w:t xml:space="preserve"> </w:t>
      </w:r>
      <w:r w:rsidRPr="006409FD">
        <w:rPr>
          <w:rFonts w:ascii="Times New Roman" w:hAnsi="Times New Roman"/>
          <w:sz w:val="28"/>
          <w:szCs w:val="28"/>
        </w:rPr>
        <w:t>направления</w:t>
      </w:r>
      <w:r w:rsidR="005F189D">
        <w:rPr>
          <w:rFonts w:ascii="Times New Roman" w:hAnsi="Times New Roman"/>
          <w:sz w:val="28"/>
          <w:szCs w:val="28"/>
        </w:rPr>
        <w:t>ми</w:t>
      </w:r>
      <w:r w:rsidRPr="006409FD">
        <w:rPr>
          <w:rFonts w:ascii="Times New Roman" w:hAnsi="Times New Roman"/>
          <w:sz w:val="28"/>
          <w:szCs w:val="28"/>
        </w:rPr>
        <w:t xml:space="preserve"> экономических исследований</w:t>
      </w:r>
      <w:r>
        <w:rPr>
          <w:rFonts w:ascii="Times New Roman" w:hAnsi="Times New Roman"/>
          <w:sz w:val="28"/>
          <w:szCs w:val="28"/>
        </w:rPr>
        <w:t xml:space="preserve"> </w:t>
      </w:r>
      <w:r w:rsidR="005F189D">
        <w:rPr>
          <w:rFonts w:ascii="Times New Roman" w:hAnsi="Times New Roman"/>
          <w:sz w:val="28"/>
          <w:szCs w:val="28"/>
        </w:rPr>
        <w:t xml:space="preserve">становится аналитика, планирование и прогнозирование экономики и т.д. </w:t>
      </w:r>
      <w:r>
        <w:rPr>
          <w:rFonts w:ascii="Times New Roman" w:hAnsi="Times New Roman"/>
          <w:sz w:val="28"/>
          <w:szCs w:val="28"/>
        </w:rPr>
        <w:t>Но</w:t>
      </w:r>
      <w:r w:rsidR="005F189D">
        <w:rPr>
          <w:rFonts w:ascii="Times New Roman" w:hAnsi="Times New Roman"/>
          <w:sz w:val="28"/>
          <w:szCs w:val="28"/>
        </w:rPr>
        <w:t xml:space="preserve"> основой для данных направлений все так же остается микро и макроэкономика.</w:t>
      </w:r>
      <w:r>
        <w:rPr>
          <w:rFonts w:ascii="Times New Roman" w:hAnsi="Times New Roman"/>
          <w:sz w:val="28"/>
          <w:szCs w:val="28"/>
        </w:rPr>
        <w:t xml:space="preserve"> </w:t>
      </w:r>
      <w:r w:rsidR="005F189D">
        <w:rPr>
          <w:rFonts w:ascii="Times New Roman" w:hAnsi="Times New Roman"/>
          <w:sz w:val="28"/>
          <w:szCs w:val="28"/>
        </w:rPr>
        <w:t>Микроэкономика – позволяет рассматривать самые просте</w:t>
      </w:r>
      <w:r w:rsidR="002C0422">
        <w:rPr>
          <w:rFonts w:ascii="Times New Roman" w:hAnsi="Times New Roman"/>
          <w:sz w:val="28"/>
          <w:szCs w:val="28"/>
        </w:rPr>
        <w:t>йшие хозяйствующие субъекты, которые как кирпичики огромного здания являются основополагающими элементами всей экономики. На уровне макроэкономики создается весь проект сооружения под названием «экономика». Причиной отказа в работе или поломкой высокотехнологичного оборудования обычно становиться одна несущественная деталь, а отыскать поломку, подчас бывает очень сложно.</w:t>
      </w:r>
      <w:r w:rsidR="005B7711">
        <w:rPr>
          <w:rFonts w:ascii="Times New Roman" w:hAnsi="Times New Roman"/>
          <w:sz w:val="28"/>
          <w:szCs w:val="28"/>
        </w:rPr>
        <w:t xml:space="preserve"> </w:t>
      </w:r>
    </w:p>
    <w:p w:rsidR="005B7711" w:rsidRPr="006409FD" w:rsidRDefault="005B7711" w:rsidP="006409FD">
      <w:pPr>
        <w:spacing w:after="0" w:line="240" w:lineRule="auto"/>
        <w:ind w:firstLine="709"/>
        <w:jc w:val="both"/>
        <w:rPr>
          <w:rFonts w:ascii="Times New Roman" w:hAnsi="Times New Roman"/>
          <w:sz w:val="28"/>
          <w:szCs w:val="28"/>
        </w:rPr>
      </w:pPr>
      <w:r>
        <w:rPr>
          <w:rFonts w:ascii="Times New Roman" w:hAnsi="Times New Roman"/>
          <w:sz w:val="28"/>
          <w:szCs w:val="28"/>
        </w:rPr>
        <w:t>Макроэкономический анализ становится основой государственной политики. Экономика стала неотъемлемой честью повседневной жизни каждого человека. Помимо разъяснения основных принципов управления хозяйственной деятельности</w:t>
      </w:r>
      <w:r w:rsidR="00E27B6D">
        <w:rPr>
          <w:rFonts w:ascii="Times New Roman" w:hAnsi="Times New Roman"/>
          <w:sz w:val="28"/>
          <w:szCs w:val="28"/>
        </w:rPr>
        <w:t xml:space="preserve"> микро и макроэкономика дает возможность рассматривать и межличностные отношения, как отдельных людей, так и больших коллективов. Для большинства людей, основной движущей силой является корысть и каждый преследует свои цели в жизни. Именно анализ личной заинтересованности и основы знаний в области экономики могут помочь решить как экономические, так и иные вопросы и задачи.</w:t>
      </w:r>
    </w:p>
    <w:p w:rsidR="004078F6" w:rsidRPr="004078F6" w:rsidRDefault="004078F6" w:rsidP="004078F6">
      <w:pPr>
        <w:tabs>
          <w:tab w:val="left" w:pos="2127"/>
        </w:tabs>
        <w:spacing w:after="0"/>
        <w:ind w:firstLine="709"/>
        <w:jc w:val="both"/>
        <w:rPr>
          <w:rFonts w:ascii="Times New Roman" w:eastAsia="Times New Roman" w:hAnsi="Times New Roman"/>
          <w:sz w:val="28"/>
          <w:szCs w:val="28"/>
          <w:lang w:eastAsia="ru-RU"/>
        </w:rPr>
      </w:pPr>
      <w:r w:rsidRPr="004078F6">
        <w:rPr>
          <w:rFonts w:ascii="Times New Roman" w:eastAsia="Times New Roman" w:hAnsi="Times New Roman"/>
          <w:b/>
          <w:i/>
          <w:sz w:val="28"/>
          <w:szCs w:val="28"/>
          <w:lang w:eastAsia="ru-RU"/>
        </w:rPr>
        <w:t xml:space="preserve">Цель </w:t>
      </w:r>
      <w:r w:rsidR="000C35E7">
        <w:rPr>
          <w:rFonts w:ascii="Times New Roman" w:eastAsia="Times New Roman" w:hAnsi="Times New Roman"/>
          <w:b/>
          <w:i/>
          <w:sz w:val="28"/>
          <w:szCs w:val="28"/>
          <w:lang w:eastAsia="ru-RU"/>
        </w:rPr>
        <w:t>контрольной</w:t>
      </w:r>
      <w:r w:rsidRPr="004078F6">
        <w:rPr>
          <w:rFonts w:ascii="Times New Roman" w:eastAsia="Times New Roman" w:hAnsi="Times New Roman"/>
          <w:b/>
          <w:i/>
          <w:sz w:val="28"/>
          <w:szCs w:val="28"/>
          <w:lang w:eastAsia="ru-RU"/>
        </w:rPr>
        <w:t xml:space="preserve"> работы</w:t>
      </w:r>
      <w:r w:rsidRPr="004078F6">
        <w:rPr>
          <w:rFonts w:ascii="Times New Roman" w:eastAsia="Times New Roman" w:hAnsi="Times New Roman"/>
          <w:sz w:val="28"/>
          <w:szCs w:val="28"/>
          <w:lang w:eastAsia="ru-RU"/>
        </w:rPr>
        <w:t xml:space="preserve"> состоит в исследовании </w:t>
      </w:r>
      <w:r w:rsidR="000C35E7">
        <w:rPr>
          <w:rFonts w:ascii="Times New Roman" w:eastAsia="Times New Roman" w:hAnsi="Times New Roman"/>
          <w:sz w:val="28"/>
          <w:szCs w:val="28"/>
          <w:lang w:eastAsia="ru-RU"/>
        </w:rPr>
        <w:t>рынка товара</w:t>
      </w:r>
      <w:r w:rsidRPr="004078F6">
        <w:rPr>
          <w:rFonts w:ascii="Times New Roman" w:eastAsia="Times New Roman" w:hAnsi="Times New Roman"/>
          <w:sz w:val="28"/>
          <w:szCs w:val="28"/>
          <w:lang w:eastAsia="ru-RU"/>
        </w:rPr>
        <w:t xml:space="preserve"> и </w:t>
      </w:r>
      <w:r w:rsidR="00E27B6D">
        <w:rPr>
          <w:rFonts w:ascii="Times New Roman" w:eastAsia="Times New Roman" w:hAnsi="Times New Roman"/>
          <w:sz w:val="28"/>
          <w:szCs w:val="28"/>
          <w:lang w:eastAsia="ru-RU"/>
        </w:rPr>
        <w:t xml:space="preserve">изучения </w:t>
      </w:r>
      <w:r w:rsidRPr="004078F6">
        <w:rPr>
          <w:rFonts w:ascii="Times New Roman" w:eastAsia="Times New Roman" w:hAnsi="Times New Roman"/>
          <w:sz w:val="28"/>
          <w:szCs w:val="28"/>
          <w:lang w:eastAsia="ru-RU"/>
        </w:rPr>
        <w:t xml:space="preserve">влиянии </w:t>
      </w:r>
      <w:r w:rsidR="000C35E7">
        <w:rPr>
          <w:rFonts w:ascii="Times New Roman" w:eastAsia="Times New Roman" w:hAnsi="Times New Roman"/>
          <w:sz w:val="28"/>
          <w:szCs w:val="28"/>
          <w:lang w:eastAsia="ru-RU"/>
        </w:rPr>
        <w:t>различных факторов</w:t>
      </w:r>
      <w:r w:rsidR="00E27B6D">
        <w:rPr>
          <w:rFonts w:ascii="Times New Roman" w:eastAsia="Times New Roman" w:hAnsi="Times New Roman"/>
          <w:sz w:val="28"/>
          <w:szCs w:val="28"/>
          <w:lang w:eastAsia="ru-RU"/>
        </w:rPr>
        <w:t xml:space="preserve"> на него</w:t>
      </w:r>
      <w:r w:rsidRPr="004078F6">
        <w:rPr>
          <w:rFonts w:ascii="Times New Roman" w:eastAsia="Times New Roman" w:hAnsi="Times New Roman"/>
          <w:sz w:val="28"/>
          <w:szCs w:val="28"/>
          <w:lang w:eastAsia="ru-RU"/>
        </w:rPr>
        <w:t xml:space="preserve">; </w:t>
      </w:r>
      <w:r w:rsidR="000C35E7">
        <w:rPr>
          <w:rFonts w:ascii="Times New Roman" w:eastAsia="Times New Roman" w:hAnsi="Times New Roman"/>
          <w:sz w:val="28"/>
          <w:szCs w:val="28"/>
          <w:lang w:eastAsia="ru-RU"/>
        </w:rPr>
        <w:t>применение и закрепление полученных знаний в виде макроэкономического анализа</w:t>
      </w:r>
      <w:r w:rsidRPr="004078F6">
        <w:rPr>
          <w:rFonts w:ascii="Times New Roman" w:eastAsia="Times New Roman" w:hAnsi="Times New Roman"/>
          <w:sz w:val="28"/>
          <w:szCs w:val="28"/>
          <w:lang w:eastAsia="ru-RU"/>
        </w:rPr>
        <w:t>.</w:t>
      </w:r>
    </w:p>
    <w:p w:rsidR="004078F6" w:rsidRPr="004078F6" w:rsidRDefault="004078F6" w:rsidP="004078F6">
      <w:pPr>
        <w:tabs>
          <w:tab w:val="left" w:pos="2127"/>
        </w:tabs>
        <w:spacing w:after="0"/>
        <w:ind w:firstLine="709"/>
        <w:jc w:val="both"/>
        <w:rPr>
          <w:rFonts w:ascii="Times New Roman" w:eastAsia="Times New Roman" w:hAnsi="Times New Roman"/>
          <w:sz w:val="28"/>
          <w:szCs w:val="28"/>
          <w:lang w:eastAsia="ru-RU"/>
        </w:rPr>
      </w:pPr>
      <w:r w:rsidRPr="004078F6">
        <w:rPr>
          <w:rFonts w:ascii="Times New Roman" w:eastAsia="Times New Roman" w:hAnsi="Times New Roman"/>
          <w:sz w:val="28"/>
          <w:szCs w:val="28"/>
          <w:lang w:eastAsia="ru-RU"/>
        </w:rPr>
        <w:t xml:space="preserve">Для достижения поставленной цели необходимо решить следующие  взаимосвязанные </w:t>
      </w:r>
      <w:r w:rsidRPr="004078F6">
        <w:rPr>
          <w:rFonts w:ascii="Times New Roman" w:eastAsia="Times New Roman" w:hAnsi="Times New Roman"/>
          <w:b/>
          <w:i/>
          <w:sz w:val="28"/>
          <w:szCs w:val="28"/>
          <w:lang w:eastAsia="ru-RU"/>
        </w:rPr>
        <w:t>задачи</w:t>
      </w:r>
      <w:r w:rsidRPr="004078F6">
        <w:rPr>
          <w:rFonts w:ascii="Times New Roman" w:eastAsia="Times New Roman" w:hAnsi="Times New Roman"/>
          <w:sz w:val="28"/>
          <w:szCs w:val="28"/>
          <w:lang w:eastAsia="ru-RU"/>
        </w:rPr>
        <w:t>:</w:t>
      </w:r>
    </w:p>
    <w:p w:rsidR="004078F6" w:rsidRPr="004078F6" w:rsidRDefault="00AB1D54" w:rsidP="004078F6">
      <w:pPr>
        <w:pStyle w:val="aa"/>
        <w:numPr>
          <w:ilvl w:val="0"/>
          <w:numId w:val="1"/>
        </w:numPr>
        <w:tabs>
          <w:tab w:val="left" w:pos="993"/>
        </w:tabs>
        <w:spacing w:line="276" w:lineRule="auto"/>
        <w:ind w:left="0" w:firstLine="709"/>
        <w:jc w:val="both"/>
        <w:rPr>
          <w:sz w:val="28"/>
          <w:szCs w:val="28"/>
        </w:rPr>
      </w:pPr>
      <w:r>
        <w:rPr>
          <w:sz w:val="28"/>
          <w:szCs w:val="28"/>
        </w:rPr>
        <w:t>на основе конкретного товара, провести полный макроэкономический анализ и охарактеризовать его</w:t>
      </w:r>
      <w:r w:rsidR="004078F6" w:rsidRPr="004078F6">
        <w:rPr>
          <w:sz w:val="28"/>
          <w:szCs w:val="28"/>
        </w:rPr>
        <w:t>;</w:t>
      </w:r>
    </w:p>
    <w:p w:rsidR="004078F6" w:rsidRPr="004078F6" w:rsidRDefault="00AB1D54" w:rsidP="004078F6">
      <w:pPr>
        <w:pStyle w:val="aa"/>
        <w:numPr>
          <w:ilvl w:val="0"/>
          <w:numId w:val="1"/>
        </w:numPr>
        <w:tabs>
          <w:tab w:val="left" w:pos="993"/>
        </w:tabs>
        <w:spacing w:line="276" w:lineRule="auto"/>
        <w:ind w:left="0" w:firstLine="709"/>
        <w:jc w:val="both"/>
        <w:rPr>
          <w:sz w:val="28"/>
          <w:szCs w:val="28"/>
        </w:rPr>
      </w:pPr>
      <w:r>
        <w:rPr>
          <w:sz w:val="28"/>
          <w:szCs w:val="28"/>
        </w:rPr>
        <w:t>применить теоретические знания на практике в виде решения поставленных задач контрольной работы</w:t>
      </w:r>
      <w:r w:rsidR="004078F6" w:rsidRPr="004078F6">
        <w:rPr>
          <w:sz w:val="28"/>
          <w:szCs w:val="28"/>
        </w:rPr>
        <w:t>;</w:t>
      </w:r>
    </w:p>
    <w:p w:rsidR="00AB1D54" w:rsidRDefault="00AB1D54" w:rsidP="004078F6">
      <w:pPr>
        <w:pStyle w:val="aa"/>
        <w:numPr>
          <w:ilvl w:val="0"/>
          <w:numId w:val="1"/>
        </w:numPr>
        <w:tabs>
          <w:tab w:val="left" w:pos="993"/>
        </w:tabs>
        <w:spacing w:line="276" w:lineRule="auto"/>
        <w:ind w:left="0" w:firstLine="709"/>
        <w:jc w:val="both"/>
        <w:rPr>
          <w:sz w:val="28"/>
          <w:szCs w:val="28"/>
        </w:rPr>
      </w:pPr>
      <w:r>
        <w:rPr>
          <w:sz w:val="28"/>
          <w:szCs w:val="28"/>
        </w:rPr>
        <w:t>научиться проводить анализ рынка, выбор оптимального варианта работы предприятия, закрепи полученные знания.</w:t>
      </w:r>
    </w:p>
    <w:p w:rsidR="004078F6" w:rsidRPr="004078F6" w:rsidRDefault="004078F6" w:rsidP="004078F6"/>
    <w:p w:rsidR="006363F7" w:rsidRPr="00D00233" w:rsidRDefault="006363F7" w:rsidP="004D1394">
      <w:pPr>
        <w:pStyle w:val="1"/>
        <w:pageBreakBefore/>
        <w:spacing w:before="0"/>
        <w:jc w:val="center"/>
        <w:rPr>
          <w:rFonts w:ascii="Times New Roman" w:hAnsi="Times New Roman"/>
          <w:caps/>
          <w:color w:val="auto"/>
        </w:rPr>
      </w:pPr>
      <w:r w:rsidRPr="00D00233">
        <w:rPr>
          <w:rFonts w:ascii="Times New Roman" w:hAnsi="Times New Roman"/>
          <w:caps/>
          <w:color w:val="auto"/>
        </w:rPr>
        <w:lastRenderedPageBreak/>
        <w:t>Рыночная характеристика насосного оборудования</w:t>
      </w:r>
    </w:p>
    <w:p w:rsidR="006363F7" w:rsidRPr="001003F1" w:rsidRDefault="004D1394" w:rsidP="00DA20E2">
      <w:pPr>
        <w:spacing w:before="100" w:beforeAutospacing="1" w:after="0" w:line="480" w:lineRule="auto"/>
        <w:jc w:val="center"/>
        <w:rPr>
          <w:rFonts w:ascii="Times New Roman" w:hAnsi="Times New Roman"/>
          <w:b/>
          <w:i/>
          <w:sz w:val="28"/>
          <w:szCs w:val="28"/>
        </w:rPr>
      </w:pPr>
      <w:r w:rsidRPr="004D1394">
        <w:rPr>
          <w:rFonts w:ascii="Times New Roman" w:hAnsi="Times New Roman"/>
          <w:b/>
          <w:i/>
          <w:sz w:val="28"/>
          <w:szCs w:val="28"/>
        </w:rPr>
        <w:t>1.1</w:t>
      </w:r>
      <w:r w:rsidRPr="004D1394">
        <w:rPr>
          <w:rFonts w:ascii="Times New Roman" w:hAnsi="Times New Roman"/>
          <w:sz w:val="28"/>
          <w:szCs w:val="28"/>
        </w:rPr>
        <w:t xml:space="preserve"> </w:t>
      </w:r>
      <w:r w:rsidR="006363F7" w:rsidRPr="006363F7">
        <w:rPr>
          <w:rFonts w:ascii="Times New Roman" w:hAnsi="Times New Roman"/>
          <w:b/>
          <w:i/>
          <w:sz w:val="28"/>
          <w:szCs w:val="28"/>
        </w:rPr>
        <w:t>Потребности, которые удовлетворяет насосное оборудование</w:t>
      </w:r>
    </w:p>
    <w:p w:rsidR="001003F1" w:rsidRDefault="001003F1" w:rsidP="00154C10">
      <w:pPr>
        <w:spacing w:after="0" w:line="240" w:lineRule="auto"/>
        <w:jc w:val="both"/>
        <w:rPr>
          <w:rFonts w:ascii="Times New Roman" w:hAnsi="Times New Roman"/>
          <w:sz w:val="28"/>
          <w:szCs w:val="28"/>
        </w:rPr>
      </w:pPr>
      <w:r w:rsidRPr="00185E34">
        <w:rPr>
          <w:rFonts w:ascii="Times New Roman" w:hAnsi="Times New Roman"/>
          <w:sz w:val="28"/>
          <w:szCs w:val="28"/>
        </w:rPr>
        <w:tab/>
      </w:r>
      <w:r>
        <w:rPr>
          <w:rFonts w:ascii="Times New Roman" w:hAnsi="Times New Roman"/>
          <w:sz w:val="28"/>
          <w:szCs w:val="28"/>
        </w:rPr>
        <w:t>Подавляющее большинство населени</w:t>
      </w:r>
      <w:r w:rsidR="00776D88">
        <w:rPr>
          <w:rFonts w:ascii="Times New Roman" w:hAnsi="Times New Roman"/>
          <w:sz w:val="28"/>
          <w:szCs w:val="28"/>
        </w:rPr>
        <w:t xml:space="preserve">я не представляют повседневную жизнь без автомобиля, света, тепла, изделий из пластмасс, моющих средств и т.д. Для производства соответствующих благ, предприятиям тяжелой промышленности необходимо </w:t>
      </w:r>
      <w:r w:rsidR="002C488A">
        <w:rPr>
          <w:rFonts w:ascii="Times New Roman" w:hAnsi="Times New Roman"/>
          <w:sz w:val="28"/>
          <w:szCs w:val="28"/>
        </w:rPr>
        <w:t xml:space="preserve">оборудование </w:t>
      </w:r>
      <w:r w:rsidR="008706CC" w:rsidRPr="008706CC">
        <w:rPr>
          <w:rFonts w:ascii="Times New Roman" w:hAnsi="Times New Roman"/>
          <w:sz w:val="28"/>
          <w:szCs w:val="28"/>
        </w:rPr>
        <w:t>для перекачивания (в зависимости от исполнения) нейтральных, агрессивных, легк</w:t>
      </w:r>
      <w:proofErr w:type="gramStart"/>
      <w:r w:rsidR="008706CC" w:rsidRPr="008706CC">
        <w:rPr>
          <w:rFonts w:ascii="Times New Roman" w:hAnsi="Times New Roman"/>
          <w:sz w:val="28"/>
          <w:szCs w:val="28"/>
        </w:rPr>
        <w:t>о</w:t>
      </w:r>
      <w:r w:rsidR="00A65A7C">
        <w:rPr>
          <w:rFonts w:ascii="Times New Roman" w:hAnsi="Times New Roman"/>
          <w:sz w:val="28"/>
          <w:szCs w:val="28"/>
        </w:rPr>
        <w:t>-</w:t>
      </w:r>
      <w:proofErr w:type="gramEnd"/>
      <w:r w:rsidR="00A65A7C">
        <w:rPr>
          <w:rFonts w:ascii="Times New Roman" w:hAnsi="Times New Roman"/>
          <w:sz w:val="28"/>
          <w:szCs w:val="28"/>
        </w:rPr>
        <w:t xml:space="preserve"> </w:t>
      </w:r>
      <w:r w:rsidR="008706CC" w:rsidRPr="008706CC">
        <w:rPr>
          <w:rFonts w:ascii="Times New Roman" w:hAnsi="Times New Roman"/>
          <w:sz w:val="28"/>
          <w:szCs w:val="28"/>
        </w:rPr>
        <w:t>воспламеняющихся и горючих жидкостей</w:t>
      </w:r>
      <w:r w:rsidR="002C488A">
        <w:rPr>
          <w:rFonts w:ascii="Times New Roman" w:hAnsi="Times New Roman"/>
          <w:sz w:val="28"/>
          <w:szCs w:val="28"/>
        </w:rPr>
        <w:t xml:space="preserve"> (нефти, газа, щелочей, кислот, </w:t>
      </w:r>
      <w:r w:rsidR="00185E34">
        <w:rPr>
          <w:rFonts w:ascii="Times New Roman" w:hAnsi="Times New Roman"/>
          <w:sz w:val="28"/>
          <w:szCs w:val="28"/>
        </w:rPr>
        <w:t xml:space="preserve">жидкостей охлаждения ядерных реакторов, </w:t>
      </w:r>
      <w:r w:rsidR="002C488A">
        <w:rPr>
          <w:rFonts w:ascii="Times New Roman" w:hAnsi="Times New Roman"/>
          <w:sz w:val="28"/>
          <w:szCs w:val="28"/>
        </w:rPr>
        <w:t xml:space="preserve">бензина, дизельного топлива и т.д.). </w:t>
      </w:r>
      <w:r w:rsidR="005764CD">
        <w:rPr>
          <w:rFonts w:ascii="Times New Roman" w:hAnsi="Times New Roman"/>
          <w:sz w:val="28"/>
          <w:szCs w:val="28"/>
        </w:rPr>
        <w:t>Потребность в соответствующем сырье, за последний век, не то что не снижалась, а наоборот увеличивается с каждым годом.</w:t>
      </w:r>
      <w:r w:rsidR="004C143A">
        <w:rPr>
          <w:rFonts w:ascii="Times New Roman" w:hAnsi="Times New Roman"/>
          <w:sz w:val="28"/>
          <w:szCs w:val="28"/>
        </w:rPr>
        <w:t xml:space="preserve"> </w:t>
      </w:r>
      <w:proofErr w:type="gramStart"/>
      <w:r w:rsidR="00185E34">
        <w:rPr>
          <w:rFonts w:ascii="Times New Roman" w:hAnsi="Times New Roman"/>
          <w:sz w:val="28"/>
          <w:szCs w:val="28"/>
        </w:rPr>
        <w:t>Соответственно</w:t>
      </w:r>
      <w:r w:rsidR="00793889">
        <w:rPr>
          <w:rFonts w:ascii="Times New Roman" w:hAnsi="Times New Roman"/>
          <w:sz w:val="28"/>
          <w:szCs w:val="28"/>
        </w:rPr>
        <w:t xml:space="preserve">, насосное оборудование удовлетворяет насущные потребности </w:t>
      </w:r>
      <w:r w:rsidR="00A65A7C" w:rsidRPr="00A65A7C">
        <w:rPr>
          <w:rFonts w:ascii="Times New Roman" w:hAnsi="Times New Roman"/>
          <w:sz w:val="28"/>
          <w:szCs w:val="28"/>
        </w:rPr>
        <w:t>перерабатывающих и добывающих предприятиях нефтяной и газовой отрасли, в пищевой, холодильной и химической промышленности, на топливозаправочных станциях</w:t>
      </w:r>
      <w:r w:rsidR="00A65A7C">
        <w:rPr>
          <w:rFonts w:ascii="Times New Roman" w:hAnsi="Times New Roman"/>
          <w:sz w:val="28"/>
          <w:szCs w:val="28"/>
        </w:rPr>
        <w:t xml:space="preserve"> и </w:t>
      </w:r>
      <w:r w:rsidR="00A65A7C" w:rsidRPr="00A65A7C">
        <w:rPr>
          <w:rFonts w:ascii="Times New Roman" w:hAnsi="Times New Roman"/>
          <w:sz w:val="28"/>
          <w:szCs w:val="28"/>
        </w:rPr>
        <w:t>ядерных энергетических установках средней мощности</w:t>
      </w:r>
      <w:r w:rsidR="00793889">
        <w:rPr>
          <w:rFonts w:ascii="Times New Roman" w:hAnsi="Times New Roman"/>
          <w:sz w:val="28"/>
          <w:szCs w:val="28"/>
        </w:rPr>
        <w:t>.</w:t>
      </w:r>
      <w:proofErr w:type="gramEnd"/>
      <w:r w:rsidR="00793889">
        <w:rPr>
          <w:rFonts w:ascii="Times New Roman" w:hAnsi="Times New Roman"/>
          <w:sz w:val="28"/>
          <w:szCs w:val="28"/>
        </w:rPr>
        <w:t xml:space="preserve"> </w:t>
      </w:r>
      <w:r w:rsidR="00185E34">
        <w:rPr>
          <w:rFonts w:ascii="Times New Roman" w:hAnsi="Times New Roman"/>
          <w:sz w:val="28"/>
          <w:szCs w:val="28"/>
        </w:rPr>
        <w:t>Исходя из описания требований</w:t>
      </w:r>
      <w:r w:rsidR="004C143A">
        <w:rPr>
          <w:rFonts w:ascii="Times New Roman" w:hAnsi="Times New Roman"/>
          <w:sz w:val="28"/>
          <w:szCs w:val="28"/>
        </w:rPr>
        <w:t xml:space="preserve">, </w:t>
      </w:r>
      <w:r w:rsidR="00185E34">
        <w:rPr>
          <w:rFonts w:ascii="Times New Roman" w:hAnsi="Times New Roman"/>
          <w:sz w:val="28"/>
          <w:szCs w:val="28"/>
        </w:rPr>
        <w:t>предъявляемых предприятиями тяжелой промышленности к насосному оборудованию, сложно назвать конкретные желания каждого потребителя</w:t>
      </w:r>
      <w:r w:rsidR="00447A5B">
        <w:rPr>
          <w:rFonts w:ascii="Times New Roman" w:hAnsi="Times New Roman"/>
          <w:sz w:val="28"/>
          <w:szCs w:val="28"/>
        </w:rPr>
        <w:t>, на удовлетворение которых он готов потратить определенную сумму, купив насосное оборудование, т.е. потребности можно выразить экономическими категориями. По степени насущности</w:t>
      </w:r>
      <w:r w:rsidR="00505CD4">
        <w:rPr>
          <w:rFonts w:ascii="Times New Roman" w:hAnsi="Times New Roman"/>
          <w:sz w:val="28"/>
          <w:szCs w:val="28"/>
        </w:rPr>
        <w:t xml:space="preserve"> и виду удовлетворения насосное оборудование</w:t>
      </w:r>
      <w:r w:rsidR="00D47C60">
        <w:rPr>
          <w:rFonts w:ascii="Times New Roman" w:hAnsi="Times New Roman"/>
          <w:sz w:val="28"/>
          <w:szCs w:val="28"/>
        </w:rPr>
        <w:t xml:space="preserve"> </w:t>
      </w:r>
      <w:r w:rsidR="00154C10">
        <w:rPr>
          <w:rFonts w:ascii="Times New Roman" w:hAnsi="Times New Roman"/>
          <w:sz w:val="28"/>
          <w:szCs w:val="28"/>
        </w:rPr>
        <w:t xml:space="preserve">является товаром, который удовлетворяет </w:t>
      </w:r>
      <w:r w:rsidR="00E90C3F" w:rsidRPr="00D00233">
        <w:rPr>
          <w:rFonts w:ascii="Times New Roman" w:hAnsi="Times New Roman"/>
          <w:b/>
          <w:i/>
          <w:sz w:val="28"/>
          <w:szCs w:val="28"/>
        </w:rPr>
        <w:t xml:space="preserve">индивидуальные потребности </w:t>
      </w:r>
      <w:r w:rsidR="00D00233" w:rsidRPr="00D00233">
        <w:rPr>
          <w:rFonts w:ascii="Times New Roman" w:hAnsi="Times New Roman"/>
          <w:b/>
          <w:i/>
          <w:sz w:val="28"/>
          <w:szCs w:val="28"/>
        </w:rPr>
        <w:t>в средствах существования</w:t>
      </w:r>
      <w:r w:rsidR="00154C10">
        <w:rPr>
          <w:rFonts w:ascii="Times New Roman" w:hAnsi="Times New Roman"/>
          <w:sz w:val="28"/>
          <w:szCs w:val="28"/>
        </w:rPr>
        <w:t xml:space="preserve"> т.к. использование насосного оборудования позволяет </w:t>
      </w:r>
      <w:r w:rsidR="00D00233">
        <w:rPr>
          <w:rFonts w:ascii="Times New Roman" w:hAnsi="Times New Roman"/>
          <w:sz w:val="28"/>
          <w:szCs w:val="28"/>
        </w:rPr>
        <w:t xml:space="preserve">предприятию </w:t>
      </w:r>
      <w:r w:rsidR="00154C10">
        <w:rPr>
          <w:rFonts w:ascii="Times New Roman" w:hAnsi="Times New Roman"/>
          <w:sz w:val="28"/>
          <w:szCs w:val="28"/>
        </w:rPr>
        <w:t xml:space="preserve">в конечном итоге </w:t>
      </w:r>
      <w:r w:rsidR="00D00233" w:rsidRPr="00D00233">
        <w:rPr>
          <w:rFonts w:ascii="Times New Roman" w:hAnsi="Times New Roman"/>
          <w:sz w:val="28"/>
          <w:szCs w:val="28"/>
        </w:rPr>
        <w:t>сохранить работоспособность и продолжать функционировать в полном объеме</w:t>
      </w:r>
      <w:r w:rsidR="00154C10" w:rsidRPr="00154C10">
        <w:rPr>
          <w:rFonts w:ascii="Times New Roman" w:hAnsi="Times New Roman"/>
          <w:sz w:val="28"/>
          <w:szCs w:val="28"/>
        </w:rPr>
        <w:t>.</w:t>
      </w:r>
    </w:p>
    <w:p w:rsidR="00154C10" w:rsidRPr="00154C10" w:rsidRDefault="004D1394" w:rsidP="00E937B4">
      <w:pPr>
        <w:spacing w:before="240" w:after="240" w:line="240" w:lineRule="auto"/>
        <w:jc w:val="center"/>
        <w:rPr>
          <w:rFonts w:ascii="Times New Roman" w:hAnsi="Times New Roman"/>
          <w:b/>
          <w:i/>
          <w:sz w:val="28"/>
          <w:szCs w:val="28"/>
        </w:rPr>
      </w:pPr>
      <w:r>
        <w:rPr>
          <w:rFonts w:ascii="Times New Roman" w:hAnsi="Times New Roman"/>
          <w:b/>
          <w:i/>
          <w:sz w:val="28"/>
          <w:szCs w:val="28"/>
        </w:rPr>
        <w:t xml:space="preserve">1.2 </w:t>
      </w:r>
      <w:r w:rsidR="00154C10" w:rsidRPr="00154C10">
        <w:rPr>
          <w:rFonts w:ascii="Times New Roman" w:hAnsi="Times New Roman"/>
          <w:b/>
          <w:i/>
          <w:sz w:val="28"/>
          <w:szCs w:val="28"/>
        </w:rPr>
        <w:t>Классификация насосного оборудования как продукта. Тип товара</w:t>
      </w:r>
    </w:p>
    <w:p w:rsidR="00B17A07" w:rsidRPr="007C4BEC" w:rsidRDefault="00897D7F" w:rsidP="00E937B4">
      <w:pPr>
        <w:spacing w:after="0" w:line="240" w:lineRule="auto"/>
        <w:jc w:val="both"/>
        <w:rPr>
          <w:rFonts w:ascii="Times New Roman" w:hAnsi="Times New Roman"/>
          <w:sz w:val="28"/>
          <w:szCs w:val="28"/>
        </w:rPr>
      </w:pPr>
      <w:r w:rsidRPr="00897D7F">
        <w:rPr>
          <w:rFonts w:ascii="Times New Roman" w:hAnsi="Times New Roman"/>
          <w:sz w:val="28"/>
          <w:szCs w:val="28"/>
        </w:rPr>
        <w:tab/>
      </w:r>
      <w:proofErr w:type="gramStart"/>
      <w:r>
        <w:rPr>
          <w:rFonts w:ascii="Times New Roman" w:hAnsi="Times New Roman"/>
          <w:sz w:val="28"/>
          <w:szCs w:val="28"/>
        </w:rPr>
        <w:t>Трудно представить себе ситуацию, в которой насосное оборудование может принести вред при увеличении его потребления, но если придумывать какие-то экстремальные случаи (например, взрывозащищенное исполнение по каким-либо причинам даст обратный эффект и произойдет взрыв или трубопровод не справится с создаваемым насосным оборудованием давлением и произойдет утечка кислот, щелочей, жидкостей охлаждения ядерных реакторов</w:t>
      </w:r>
      <w:r w:rsidR="001F76AF">
        <w:rPr>
          <w:rFonts w:ascii="Times New Roman" w:hAnsi="Times New Roman"/>
          <w:sz w:val="28"/>
          <w:szCs w:val="28"/>
        </w:rPr>
        <w:t xml:space="preserve"> и т.д. последствия могут быть катастрофичными</w:t>
      </w:r>
      <w:r>
        <w:rPr>
          <w:rFonts w:ascii="Times New Roman" w:hAnsi="Times New Roman"/>
          <w:sz w:val="28"/>
          <w:szCs w:val="28"/>
        </w:rPr>
        <w:t>)</w:t>
      </w:r>
      <w:r w:rsidR="001F76AF">
        <w:rPr>
          <w:rFonts w:ascii="Times New Roman" w:hAnsi="Times New Roman"/>
          <w:sz w:val="28"/>
          <w:szCs w:val="28"/>
        </w:rPr>
        <w:t>, то теоретически</w:t>
      </w:r>
      <w:proofErr w:type="gramEnd"/>
      <w:r w:rsidR="001F76AF">
        <w:rPr>
          <w:rFonts w:ascii="Times New Roman" w:hAnsi="Times New Roman"/>
          <w:sz w:val="28"/>
          <w:szCs w:val="28"/>
        </w:rPr>
        <w:t xml:space="preserve"> для отдельных потребителей этот товар может стать </w:t>
      </w:r>
      <w:proofErr w:type="spellStart"/>
      <w:r w:rsidR="001F76AF" w:rsidRPr="001F76AF">
        <w:rPr>
          <w:rFonts w:ascii="Times New Roman" w:hAnsi="Times New Roman"/>
          <w:b/>
          <w:i/>
          <w:sz w:val="28"/>
          <w:szCs w:val="28"/>
        </w:rPr>
        <w:t>антиблагом</w:t>
      </w:r>
      <w:proofErr w:type="spellEnd"/>
      <w:r w:rsidR="001F76AF">
        <w:rPr>
          <w:rFonts w:ascii="Times New Roman" w:hAnsi="Times New Roman"/>
          <w:sz w:val="28"/>
          <w:szCs w:val="28"/>
        </w:rPr>
        <w:t>.</w:t>
      </w:r>
    </w:p>
    <w:p w:rsidR="00B17A07" w:rsidRPr="007C4BEC" w:rsidRDefault="00B17A07" w:rsidP="00E937B4">
      <w:pPr>
        <w:spacing w:after="0" w:line="240" w:lineRule="auto"/>
        <w:jc w:val="both"/>
        <w:rPr>
          <w:rFonts w:ascii="Times New Roman" w:hAnsi="Times New Roman"/>
          <w:sz w:val="28"/>
          <w:szCs w:val="28"/>
        </w:rPr>
      </w:pPr>
      <w:r>
        <w:rPr>
          <w:rFonts w:ascii="Times New Roman" w:hAnsi="Times New Roman"/>
          <w:sz w:val="28"/>
          <w:szCs w:val="28"/>
        </w:rPr>
        <w:tab/>
        <w:t>В стандартной ситуации, когда потребитель сознательно и разумно использует насосное оборудование</w:t>
      </w:r>
      <w:r w:rsidR="00D841E1">
        <w:rPr>
          <w:rFonts w:ascii="Times New Roman" w:hAnsi="Times New Roman"/>
          <w:sz w:val="28"/>
          <w:szCs w:val="28"/>
        </w:rPr>
        <w:t>, то</w:t>
      </w:r>
      <w:r>
        <w:rPr>
          <w:rFonts w:ascii="Times New Roman" w:hAnsi="Times New Roman"/>
          <w:sz w:val="28"/>
          <w:szCs w:val="28"/>
        </w:rPr>
        <w:t xml:space="preserve"> потребляя все больше и больше продукта при увеличении его дохода, знак предельной полезности будет оставаться положительным. </w:t>
      </w:r>
      <w:proofErr w:type="gramStart"/>
      <w:r>
        <w:rPr>
          <w:rFonts w:ascii="Times New Roman" w:hAnsi="Times New Roman"/>
          <w:sz w:val="28"/>
          <w:szCs w:val="28"/>
        </w:rPr>
        <w:t>Потребители при изменении своего материального положения обычно</w:t>
      </w:r>
      <w:r w:rsidR="00D841E1">
        <w:rPr>
          <w:rFonts w:ascii="Times New Roman" w:hAnsi="Times New Roman"/>
          <w:sz w:val="28"/>
          <w:szCs w:val="28"/>
        </w:rPr>
        <w:t xml:space="preserve"> не</w:t>
      </w:r>
      <w:r>
        <w:rPr>
          <w:rFonts w:ascii="Times New Roman" w:hAnsi="Times New Roman"/>
          <w:sz w:val="28"/>
          <w:szCs w:val="28"/>
        </w:rPr>
        <w:t xml:space="preserve"> заменяю</w:t>
      </w:r>
      <w:r w:rsidR="00CC6A88">
        <w:rPr>
          <w:rFonts w:ascii="Times New Roman" w:hAnsi="Times New Roman"/>
          <w:sz w:val="28"/>
          <w:szCs w:val="28"/>
        </w:rPr>
        <w:t>т од</w:t>
      </w:r>
      <w:r>
        <w:rPr>
          <w:rFonts w:ascii="Times New Roman" w:hAnsi="Times New Roman"/>
          <w:sz w:val="28"/>
          <w:szCs w:val="28"/>
        </w:rPr>
        <w:t>н</w:t>
      </w:r>
      <w:r w:rsidR="00CC6A88">
        <w:rPr>
          <w:rFonts w:ascii="Times New Roman" w:hAnsi="Times New Roman"/>
          <w:sz w:val="28"/>
          <w:szCs w:val="28"/>
        </w:rPr>
        <w:t>у</w:t>
      </w:r>
      <w:r>
        <w:rPr>
          <w:rFonts w:ascii="Times New Roman" w:hAnsi="Times New Roman"/>
          <w:sz w:val="28"/>
          <w:szCs w:val="28"/>
        </w:rPr>
        <w:t xml:space="preserve"> </w:t>
      </w:r>
      <w:r w:rsidR="00CC6A88">
        <w:rPr>
          <w:rFonts w:ascii="Times New Roman" w:hAnsi="Times New Roman"/>
          <w:sz w:val="28"/>
          <w:szCs w:val="28"/>
        </w:rPr>
        <w:t>марку</w:t>
      </w:r>
      <w:r>
        <w:rPr>
          <w:rFonts w:ascii="Times New Roman" w:hAnsi="Times New Roman"/>
          <w:sz w:val="28"/>
          <w:szCs w:val="28"/>
        </w:rPr>
        <w:t xml:space="preserve"> н</w:t>
      </w:r>
      <w:r w:rsidR="00D841E1">
        <w:rPr>
          <w:rFonts w:ascii="Times New Roman" w:hAnsi="Times New Roman"/>
          <w:sz w:val="28"/>
          <w:szCs w:val="28"/>
        </w:rPr>
        <w:t>асосного оборудования на друг</w:t>
      </w:r>
      <w:r w:rsidR="00CC6A88">
        <w:rPr>
          <w:rFonts w:ascii="Times New Roman" w:hAnsi="Times New Roman"/>
          <w:sz w:val="28"/>
          <w:szCs w:val="28"/>
        </w:rPr>
        <w:t>ую (более дорогую или более дешевую)</w:t>
      </w:r>
      <w:r w:rsidR="00D841E1">
        <w:rPr>
          <w:rFonts w:ascii="Times New Roman" w:hAnsi="Times New Roman"/>
          <w:sz w:val="28"/>
          <w:szCs w:val="28"/>
        </w:rPr>
        <w:t xml:space="preserve">, но лет семь </w:t>
      </w:r>
      <w:r w:rsidR="00D841E1">
        <w:rPr>
          <w:rFonts w:ascii="Times New Roman" w:hAnsi="Times New Roman"/>
          <w:sz w:val="28"/>
          <w:szCs w:val="28"/>
        </w:rPr>
        <w:lastRenderedPageBreak/>
        <w:t xml:space="preserve">назад, </w:t>
      </w:r>
      <w:r w:rsidR="00CC6A88">
        <w:rPr>
          <w:rFonts w:ascii="Times New Roman" w:hAnsi="Times New Roman"/>
          <w:sz w:val="28"/>
          <w:szCs w:val="28"/>
        </w:rPr>
        <w:t>астраханская</w:t>
      </w:r>
      <w:r w:rsidR="00D841E1">
        <w:rPr>
          <w:rFonts w:ascii="Times New Roman" w:hAnsi="Times New Roman"/>
          <w:sz w:val="28"/>
          <w:szCs w:val="28"/>
        </w:rPr>
        <w:t xml:space="preserve"> нефтяная компания </w:t>
      </w:r>
      <w:r w:rsidR="004D19A5">
        <w:rPr>
          <w:rFonts w:ascii="Times New Roman" w:hAnsi="Times New Roman"/>
          <w:sz w:val="28"/>
          <w:szCs w:val="28"/>
        </w:rPr>
        <w:t>заказала три пробных насоса, с тех пор все оборудование было заменено</w:t>
      </w:r>
      <w:r w:rsidR="00D84585">
        <w:rPr>
          <w:rFonts w:ascii="Times New Roman" w:hAnsi="Times New Roman"/>
          <w:sz w:val="28"/>
          <w:szCs w:val="28"/>
        </w:rPr>
        <w:t xml:space="preserve"> на продукцию нашего производства</w:t>
      </w:r>
      <w:r w:rsidR="004D19A5">
        <w:rPr>
          <w:rFonts w:ascii="Times New Roman" w:hAnsi="Times New Roman"/>
          <w:sz w:val="28"/>
          <w:szCs w:val="28"/>
        </w:rPr>
        <w:t>, а после подведения итогов работ за это полугодие, данная нефтяная компания во много</w:t>
      </w:r>
      <w:r w:rsidR="00CC6A88">
        <w:rPr>
          <w:rFonts w:ascii="Times New Roman" w:hAnsi="Times New Roman"/>
          <w:sz w:val="28"/>
          <w:szCs w:val="28"/>
        </w:rPr>
        <w:t xml:space="preserve"> раз превзошла конкурентов</w:t>
      </w:r>
      <w:r w:rsidR="00D841E1">
        <w:rPr>
          <w:rFonts w:ascii="Times New Roman" w:hAnsi="Times New Roman"/>
          <w:sz w:val="28"/>
          <w:szCs w:val="28"/>
        </w:rPr>
        <w:t>,</w:t>
      </w:r>
      <w:r w:rsidR="00CC6A88">
        <w:rPr>
          <w:rFonts w:ascii="Times New Roman" w:hAnsi="Times New Roman"/>
          <w:sz w:val="28"/>
          <w:szCs w:val="28"/>
        </w:rPr>
        <w:t xml:space="preserve"> не увеличивая</w:t>
      </w:r>
      <w:proofErr w:type="gramEnd"/>
      <w:r w:rsidR="00CC6A88">
        <w:rPr>
          <w:rFonts w:ascii="Times New Roman" w:hAnsi="Times New Roman"/>
          <w:sz w:val="28"/>
          <w:szCs w:val="28"/>
        </w:rPr>
        <w:t xml:space="preserve"> и не уменьшая потребления.</w:t>
      </w:r>
      <w:r w:rsidR="00D84585">
        <w:rPr>
          <w:rFonts w:ascii="Times New Roman" w:hAnsi="Times New Roman"/>
          <w:sz w:val="28"/>
          <w:szCs w:val="28"/>
        </w:rPr>
        <w:t xml:space="preserve"> Поэтому можно сказать, что данный товар является </w:t>
      </w:r>
      <w:r w:rsidR="00D84585" w:rsidRPr="00D84585">
        <w:rPr>
          <w:rFonts w:ascii="Times New Roman" w:hAnsi="Times New Roman"/>
          <w:b/>
          <w:i/>
          <w:sz w:val="28"/>
          <w:szCs w:val="28"/>
        </w:rPr>
        <w:t>нормальным благом (нормальным товаром)</w:t>
      </w:r>
      <w:r w:rsidR="00D84585">
        <w:rPr>
          <w:rFonts w:ascii="Times New Roman" w:hAnsi="Times New Roman"/>
          <w:sz w:val="28"/>
          <w:szCs w:val="28"/>
        </w:rPr>
        <w:t>.</w:t>
      </w:r>
    </w:p>
    <w:p w:rsidR="007C4BEC" w:rsidRDefault="007C4BEC" w:rsidP="00E937B4">
      <w:pPr>
        <w:spacing w:after="0" w:line="240" w:lineRule="auto"/>
        <w:jc w:val="both"/>
        <w:rPr>
          <w:rFonts w:ascii="Times New Roman" w:hAnsi="Times New Roman"/>
          <w:sz w:val="28"/>
          <w:szCs w:val="28"/>
        </w:rPr>
      </w:pPr>
      <w:r w:rsidRPr="009E0418">
        <w:rPr>
          <w:rFonts w:ascii="Times New Roman" w:hAnsi="Times New Roman"/>
          <w:sz w:val="28"/>
          <w:szCs w:val="28"/>
        </w:rPr>
        <w:tab/>
      </w:r>
      <w:r>
        <w:rPr>
          <w:rFonts w:ascii="Times New Roman" w:hAnsi="Times New Roman"/>
          <w:sz w:val="28"/>
          <w:szCs w:val="28"/>
        </w:rPr>
        <w:t xml:space="preserve">Насосное оборудование оценивается и продается поштучно. Оно </w:t>
      </w:r>
      <w:r w:rsidR="00B60BEE">
        <w:rPr>
          <w:rFonts w:ascii="Times New Roman" w:hAnsi="Times New Roman"/>
          <w:sz w:val="28"/>
          <w:szCs w:val="28"/>
        </w:rPr>
        <w:t>не</w:t>
      </w:r>
      <w:r w:rsidR="00DD367B">
        <w:rPr>
          <w:rFonts w:ascii="Times New Roman" w:hAnsi="Times New Roman"/>
          <w:sz w:val="28"/>
          <w:szCs w:val="28"/>
        </w:rPr>
        <w:t xml:space="preserve"> </w:t>
      </w:r>
      <w:r w:rsidR="00777070">
        <w:rPr>
          <w:rFonts w:ascii="Times New Roman" w:hAnsi="Times New Roman"/>
          <w:sz w:val="28"/>
          <w:szCs w:val="28"/>
        </w:rPr>
        <w:t xml:space="preserve">обладает признаками избирательности (использование его одним потребителем </w:t>
      </w:r>
      <w:r w:rsidR="00DD367B">
        <w:rPr>
          <w:rFonts w:ascii="Times New Roman" w:hAnsi="Times New Roman"/>
          <w:sz w:val="28"/>
          <w:szCs w:val="28"/>
        </w:rPr>
        <w:t>не исключает</w:t>
      </w:r>
      <w:r w:rsidR="00777070">
        <w:rPr>
          <w:rFonts w:ascii="Times New Roman" w:hAnsi="Times New Roman"/>
          <w:sz w:val="28"/>
          <w:szCs w:val="28"/>
        </w:rPr>
        <w:t xml:space="preserve"> возможн</w:t>
      </w:r>
      <w:r w:rsidR="00DD367B">
        <w:rPr>
          <w:rFonts w:ascii="Times New Roman" w:hAnsi="Times New Roman"/>
          <w:sz w:val="28"/>
          <w:szCs w:val="28"/>
        </w:rPr>
        <w:t>ость</w:t>
      </w:r>
      <w:r w:rsidR="00777070">
        <w:rPr>
          <w:rFonts w:ascii="Times New Roman" w:hAnsi="Times New Roman"/>
          <w:sz w:val="28"/>
          <w:szCs w:val="28"/>
        </w:rPr>
        <w:t xml:space="preserve"> использовани</w:t>
      </w:r>
      <w:r w:rsidR="00DD367B">
        <w:rPr>
          <w:rFonts w:ascii="Times New Roman" w:hAnsi="Times New Roman"/>
          <w:sz w:val="28"/>
          <w:szCs w:val="28"/>
        </w:rPr>
        <w:t>я</w:t>
      </w:r>
      <w:r w:rsidR="00777070">
        <w:rPr>
          <w:rFonts w:ascii="Times New Roman" w:hAnsi="Times New Roman"/>
          <w:sz w:val="28"/>
          <w:szCs w:val="28"/>
        </w:rPr>
        <w:t xml:space="preserve"> того же оборудовани</w:t>
      </w:r>
      <w:r w:rsidR="00DD367B">
        <w:rPr>
          <w:rFonts w:ascii="Times New Roman" w:hAnsi="Times New Roman"/>
          <w:sz w:val="28"/>
          <w:szCs w:val="28"/>
        </w:rPr>
        <w:t>я</w:t>
      </w:r>
      <w:r w:rsidR="00777070">
        <w:rPr>
          <w:rFonts w:ascii="Times New Roman" w:hAnsi="Times New Roman"/>
          <w:sz w:val="28"/>
          <w:szCs w:val="28"/>
        </w:rPr>
        <w:t xml:space="preserve"> другим потребителем)</w:t>
      </w:r>
      <w:r w:rsidR="00B60BEE">
        <w:rPr>
          <w:rFonts w:ascii="Times New Roman" w:hAnsi="Times New Roman"/>
          <w:sz w:val="28"/>
          <w:szCs w:val="28"/>
        </w:rPr>
        <w:t xml:space="preserve">, </w:t>
      </w:r>
      <w:r w:rsidR="008706CC">
        <w:rPr>
          <w:rFonts w:ascii="Times New Roman" w:hAnsi="Times New Roman"/>
          <w:sz w:val="28"/>
          <w:szCs w:val="28"/>
        </w:rPr>
        <w:t>но обладает</w:t>
      </w:r>
      <w:r w:rsidR="00777070">
        <w:rPr>
          <w:rFonts w:ascii="Times New Roman" w:hAnsi="Times New Roman"/>
          <w:sz w:val="28"/>
          <w:szCs w:val="28"/>
        </w:rPr>
        <w:t xml:space="preserve"> признаками </w:t>
      </w:r>
      <w:proofErr w:type="spellStart"/>
      <w:r w:rsidR="00777070">
        <w:rPr>
          <w:rFonts w:ascii="Times New Roman" w:hAnsi="Times New Roman"/>
          <w:sz w:val="28"/>
          <w:szCs w:val="28"/>
        </w:rPr>
        <w:t>исключаемости</w:t>
      </w:r>
      <w:proofErr w:type="spellEnd"/>
      <w:r w:rsidR="00777070">
        <w:rPr>
          <w:rFonts w:ascii="Times New Roman" w:hAnsi="Times New Roman"/>
          <w:sz w:val="28"/>
          <w:szCs w:val="28"/>
        </w:rPr>
        <w:t xml:space="preserve"> (</w:t>
      </w:r>
      <w:r w:rsidR="00595544">
        <w:rPr>
          <w:rFonts w:ascii="Times New Roman" w:hAnsi="Times New Roman"/>
          <w:sz w:val="28"/>
          <w:szCs w:val="28"/>
        </w:rPr>
        <w:t xml:space="preserve">потребление на основе </w:t>
      </w:r>
      <w:r w:rsidR="00481FBB">
        <w:rPr>
          <w:rFonts w:ascii="Times New Roman" w:hAnsi="Times New Roman"/>
          <w:sz w:val="28"/>
          <w:szCs w:val="28"/>
        </w:rPr>
        <w:t>чистого рыночного обмена</w:t>
      </w:r>
      <w:r w:rsidR="00777070">
        <w:rPr>
          <w:rFonts w:ascii="Times New Roman" w:hAnsi="Times New Roman"/>
          <w:sz w:val="28"/>
          <w:szCs w:val="28"/>
        </w:rPr>
        <w:t>)</w:t>
      </w:r>
      <w:r w:rsidR="002D4EB9">
        <w:rPr>
          <w:rFonts w:ascii="Times New Roman" w:hAnsi="Times New Roman"/>
          <w:sz w:val="28"/>
          <w:szCs w:val="28"/>
        </w:rPr>
        <w:t xml:space="preserve">. Насосное оборудование – это </w:t>
      </w:r>
      <w:r w:rsidR="002D4EB9" w:rsidRPr="00DD367B">
        <w:rPr>
          <w:rFonts w:ascii="Times New Roman" w:hAnsi="Times New Roman"/>
          <w:b/>
          <w:i/>
          <w:sz w:val="28"/>
          <w:szCs w:val="28"/>
        </w:rPr>
        <w:t>чистое частное благо</w:t>
      </w:r>
      <w:r w:rsidR="002D4EB9">
        <w:rPr>
          <w:rFonts w:ascii="Times New Roman" w:hAnsi="Times New Roman"/>
          <w:sz w:val="28"/>
          <w:szCs w:val="28"/>
        </w:rPr>
        <w:t xml:space="preserve"> (благо, приносящее пользу только его владельцу).</w:t>
      </w:r>
    </w:p>
    <w:p w:rsidR="002D4EB9" w:rsidRDefault="002D4EB9" w:rsidP="00E937B4">
      <w:pPr>
        <w:spacing w:after="0" w:line="240" w:lineRule="auto"/>
        <w:jc w:val="both"/>
        <w:rPr>
          <w:rFonts w:ascii="Times New Roman" w:hAnsi="Times New Roman"/>
          <w:sz w:val="28"/>
          <w:szCs w:val="28"/>
        </w:rPr>
      </w:pPr>
      <w:r>
        <w:rPr>
          <w:rFonts w:ascii="Times New Roman" w:hAnsi="Times New Roman"/>
          <w:sz w:val="28"/>
          <w:szCs w:val="28"/>
        </w:rPr>
        <w:tab/>
        <w:t xml:space="preserve">Насосное оборудование является </w:t>
      </w:r>
      <w:r w:rsidRPr="002D4EB9">
        <w:rPr>
          <w:rFonts w:ascii="Times New Roman" w:hAnsi="Times New Roman"/>
          <w:b/>
          <w:i/>
          <w:sz w:val="28"/>
          <w:szCs w:val="28"/>
        </w:rPr>
        <w:t>экономическим инвестиционным</w:t>
      </w:r>
      <w:r>
        <w:rPr>
          <w:rFonts w:ascii="Times New Roman" w:hAnsi="Times New Roman"/>
          <w:sz w:val="28"/>
          <w:szCs w:val="28"/>
        </w:rPr>
        <w:t xml:space="preserve"> товаром </w:t>
      </w:r>
      <w:r w:rsidRPr="002D4EB9">
        <w:rPr>
          <w:rFonts w:ascii="Times New Roman" w:hAnsi="Times New Roman"/>
          <w:b/>
          <w:i/>
          <w:sz w:val="28"/>
          <w:szCs w:val="28"/>
        </w:rPr>
        <w:t>длительного потребления</w:t>
      </w:r>
      <w:r>
        <w:rPr>
          <w:rFonts w:ascii="Times New Roman" w:hAnsi="Times New Roman"/>
          <w:b/>
          <w:i/>
          <w:sz w:val="28"/>
          <w:szCs w:val="28"/>
        </w:rPr>
        <w:t xml:space="preserve">, </w:t>
      </w:r>
      <w:r>
        <w:rPr>
          <w:rFonts w:ascii="Times New Roman" w:hAnsi="Times New Roman"/>
          <w:sz w:val="28"/>
          <w:szCs w:val="28"/>
        </w:rPr>
        <w:t>т.е. товаром, требующим затрат для его производств</w:t>
      </w:r>
      <w:r w:rsidR="00DD367B">
        <w:rPr>
          <w:rFonts w:ascii="Times New Roman" w:hAnsi="Times New Roman"/>
          <w:sz w:val="28"/>
          <w:szCs w:val="28"/>
        </w:rPr>
        <w:t>а,</w:t>
      </w:r>
      <w:r w:rsidR="008706CC">
        <w:rPr>
          <w:rFonts w:ascii="Times New Roman" w:hAnsi="Times New Roman"/>
          <w:sz w:val="28"/>
          <w:szCs w:val="28"/>
        </w:rPr>
        <w:t xml:space="preserve"> используетс</w:t>
      </w:r>
      <w:r w:rsidR="00DD367B">
        <w:rPr>
          <w:rFonts w:ascii="Times New Roman" w:hAnsi="Times New Roman"/>
          <w:sz w:val="28"/>
          <w:szCs w:val="28"/>
        </w:rPr>
        <w:t xml:space="preserve">я для производства других товаров и служащее удовлетворению потребностей только опосредованно. </w:t>
      </w:r>
      <w:r w:rsidR="009E0418">
        <w:rPr>
          <w:rFonts w:ascii="Times New Roman" w:hAnsi="Times New Roman"/>
          <w:sz w:val="28"/>
          <w:szCs w:val="28"/>
        </w:rPr>
        <w:t xml:space="preserve">Так как подавляющее большинство предприятий, независимо от уровня дохода (т.е. </w:t>
      </w:r>
      <w:proofErr w:type="gramStart"/>
      <w:r w:rsidR="009E0418">
        <w:rPr>
          <w:rFonts w:ascii="Times New Roman" w:hAnsi="Times New Roman"/>
          <w:sz w:val="28"/>
          <w:szCs w:val="28"/>
        </w:rPr>
        <w:t>неэластичен</w:t>
      </w:r>
      <w:proofErr w:type="gramEnd"/>
      <w:r w:rsidR="009E0418">
        <w:rPr>
          <w:rFonts w:ascii="Times New Roman" w:hAnsi="Times New Roman"/>
          <w:sz w:val="28"/>
          <w:szCs w:val="28"/>
        </w:rPr>
        <w:t xml:space="preserve"> по доходу), то можно сказать, что насосное оборудование (не учитывая дифференциацию по торговым маркам) является </w:t>
      </w:r>
      <w:r w:rsidR="009E0418" w:rsidRPr="009E0418">
        <w:rPr>
          <w:rFonts w:ascii="Times New Roman" w:hAnsi="Times New Roman"/>
          <w:b/>
          <w:i/>
          <w:sz w:val="28"/>
          <w:szCs w:val="28"/>
        </w:rPr>
        <w:t>нормальным товаром первой необходимости</w:t>
      </w:r>
      <w:r w:rsidR="009E0418">
        <w:rPr>
          <w:rFonts w:ascii="Times New Roman" w:hAnsi="Times New Roman"/>
          <w:sz w:val="28"/>
          <w:szCs w:val="28"/>
        </w:rPr>
        <w:t>.</w:t>
      </w:r>
    </w:p>
    <w:p w:rsidR="00246E63" w:rsidRDefault="009E0418" w:rsidP="00E937B4">
      <w:pPr>
        <w:spacing w:after="0" w:line="240" w:lineRule="auto"/>
        <w:jc w:val="both"/>
        <w:rPr>
          <w:rFonts w:ascii="Times New Roman" w:hAnsi="Times New Roman"/>
          <w:sz w:val="28"/>
          <w:szCs w:val="28"/>
        </w:rPr>
      </w:pPr>
      <w:r>
        <w:rPr>
          <w:rFonts w:ascii="Times New Roman" w:hAnsi="Times New Roman"/>
          <w:sz w:val="28"/>
          <w:szCs w:val="28"/>
        </w:rPr>
        <w:tab/>
        <w:t xml:space="preserve">На рынке присутствует огромное количество наименований </w:t>
      </w:r>
      <w:r w:rsidR="002059F6">
        <w:rPr>
          <w:rFonts w:ascii="Times New Roman" w:hAnsi="Times New Roman"/>
          <w:sz w:val="28"/>
          <w:szCs w:val="28"/>
        </w:rPr>
        <w:t>насосного оборудования не большого числа производите</w:t>
      </w:r>
      <w:r w:rsidR="003D1A26">
        <w:rPr>
          <w:rFonts w:ascii="Times New Roman" w:hAnsi="Times New Roman"/>
          <w:sz w:val="28"/>
          <w:szCs w:val="28"/>
        </w:rPr>
        <w:t>лей. Все насосное оборудование</w:t>
      </w:r>
      <w:r w:rsidR="003D1A26" w:rsidRPr="003D1A26">
        <w:rPr>
          <w:rFonts w:ascii="Times New Roman" w:hAnsi="Times New Roman"/>
          <w:sz w:val="28"/>
          <w:szCs w:val="28"/>
        </w:rPr>
        <w:t xml:space="preserve"> </w:t>
      </w:r>
      <w:r w:rsidR="003D1A26">
        <w:rPr>
          <w:rFonts w:ascii="Times New Roman" w:hAnsi="Times New Roman"/>
          <w:sz w:val="28"/>
          <w:szCs w:val="28"/>
        </w:rPr>
        <w:t>дифференцируются по стоимости, типу исполнения отдельной единицы, основному назначению и функциональной направленности. Насосное оборудование обычно продается в двух исполнениях. Стоимость одной единицы насосного оборудования</w:t>
      </w:r>
      <w:r w:rsidR="00246E63">
        <w:rPr>
          <w:rFonts w:ascii="Times New Roman" w:hAnsi="Times New Roman"/>
          <w:sz w:val="28"/>
          <w:szCs w:val="28"/>
        </w:rPr>
        <w:t xml:space="preserve"> может отличаться на один порядок и лежит в пределах от 10 000 долларов до 250 000 долларов. Каждый потребитель может выбрать ту марку насосного оборудования, которая будет иметь небольшую долю затрат в бюджете.</w:t>
      </w:r>
    </w:p>
    <w:p w:rsidR="009E0418" w:rsidRDefault="00246E63" w:rsidP="00E937B4">
      <w:pPr>
        <w:spacing w:after="0" w:line="240" w:lineRule="auto"/>
        <w:jc w:val="both"/>
        <w:rPr>
          <w:rFonts w:ascii="Times New Roman" w:hAnsi="Times New Roman"/>
          <w:sz w:val="28"/>
          <w:szCs w:val="28"/>
        </w:rPr>
      </w:pPr>
      <w:r>
        <w:rPr>
          <w:rFonts w:ascii="Times New Roman" w:hAnsi="Times New Roman"/>
          <w:sz w:val="28"/>
          <w:szCs w:val="28"/>
        </w:rPr>
        <w:tab/>
        <w:t>Все насосное оборудование по можно разделить расположению насосного агрегата с  горизонтальным и вертикальным (полупогружным) расположением.</w:t>
      </w:r>
    </w:p>
    <w:p w:rsidR="00246E63" w:rsidRDefault="00246E63" w:rsidP="00E937B4">
      <w:pPr>
        <w:spacing w:after="0" w:line="240" w:lineRule="auto"/>
        <w:jc w:val="both"/>
        <w:rPr>
          <w:rFonts w:ascii="Times New Roman" w:hAnsi="Times New Roman"/>
          <w:sz w:val="28"/>
          <w:szCs w:val="28"/>
        </w:rPr>
      </w:pPr>
      <w:r>
        <w:rPr>
          <w:rFonts w:ascii="Times New Roman" w:hAnsi="Times New Roman"/>
          <w:sz w:val="28"/>
          <w:szCs w:val="28"/>
        </w:rPr>
        <w:tab/>
        <w:t>По функциональной направленности насосное оборудование можно разделить на следующие группы:</w:t>
      </w:r>
    </w:p>
    <w:p w:rsidR="00246E63" w:rsidRDefault="00246E63" w:rsidP="00E937B4">
      <w:pPr>
        <w:spacing w:after="0" w:line="240" w:lineRule="auto"/>
        <w:jc w:val="both"/>
        <w:rPr>
          <w:rFonts w:ascii="Times New Roman" w:hAnsi="Times New Roman"/>
          <w:sz w:val="28"/>
          <w:szCs w:val="28"/>
        </w:rPr>
      </w:pPr>
      <w:r>
        <w:rPr>
          <w:rFonts w:ascii="Times New Roman" w:hAnsi="Times New Roman"/>
          <w:sz w:val="28"/>
          <w:szCs w:val="28"/>
        </w:rPr>
        <w:tab/>
        <w:t xml:space="preserve">- </w:t>
      </w:r>
      <w:r w:rsidR="00AE71CC">
        <w:rPr>
          <w:rFonts w:ascii="Times New Roman" w:hAnsi="Times New Roman"/>
          <w:sz w:val="28"/>
          <w:szCs w:val="28"/>
        </w:rPr>
        <w:t xml:space="preserve">для перегонки </w:t>
      </w:r>
      <w:r w:rsidR="008C2523">
        <w:rPr>
          <w:rFonts w:ascii="Times New Roman" w:hAnsi="Times New Roman"/>
          <w:sz w:val="28"/>
          <w:szCs w:val="28"/>
        </w:rPr>
        <w:t xml:space="preserve">нефти и </w:t>
      </w:r>
      <w:r w:rsidR="00AE71CC">
        <w:rPr>
          <w:rFonts w:ascii="Times New Roman" w:hAnsi="Times New Roman"/>
          <w:sz w:val="28"/>
          <w:szCs w:val="28"/>
        </w:rPr>
        <w:t>нефтепродуктов</w:t>
      </w:r>
      <w:r w:rsidR="008C2523">
        <w:rPr>
          <w:rFonts w:ascii="Times New Roman" w:hAnsi="Times New Roman"/>
          <w:sz w:val="28"/>
          <w:szCs w:val="28"/>
        </w:rPr>
        <w:t>;</w:t>
      </w:r>
    </w:p>
    <w:p w:rsidR="00AE71CC" w:rsidRDefault="00AE71CC" w:rsidP="00E937B4">
      <w:pPr>
        <w:spacing w:after="0" w:line="240" w:lineRule="auto"/>
        <w:jc w:val="both"/>
        <w:rPr>
          <w:rFonts w:ascii="Times New Roman" w:hAnsi="Times New Roman"/>
          <w:sz w:val="28"/>
          <w:szCs w:val="28"/>
        </w:rPr>
      </w:pPr>
      <w:r>
        <w:rPr>
          <w:rFonts w:ascii="Times New Roman" w:hAnsi="Times New Roman"/>
          <w:sz w:val="28"/>
          <w:szCs w:val="28"/>
        </w:rPr>
        <w:tab/>
        <w:t>- для перегонки щелочей</w:t>
      </w:r>
      <w:r w:rsidR="008C2523">
        <w:rPr>
          <w:rFonts w:ascii="Times New Roman" w:hAnsi="Times New Roman"/>
          <w:sz w:val="28"/>
          <w:szCs w:val="28"/>
        </w:rPr>
        <w:t>,</w:t>
      </w:r>
      <w:r>
        <w:rPr>
          <w:rFonts w:ascii="Times New Roman" w:hAnsi="Times New Roman"/>
          <w:sz w:val="28"/>
          <w:szCs w:val="28"/>
        </w:rPr>
        <w:t xml:space="preserve"> кислот</w:t>
      </w:r>
      <w:r w:rsidR="00BA65E9">
        <w:rPr>
          <w:rFonts w:ascii="Times New Roman" w:hAnsi="Times New Roman"/>
          <w:sz w:val="28"/>
          <w:szCs w:val="28"/>
        </w:rPr>
        <w:t xml:space="preserve"> и других агрессивных жидкостей</w:t>
      </w:r>
      <w:r w:rsidR="008C2523">
        <w:rPr>
          <w:rFonts w:ascii="Times New Roman" w:hAnsi="Times New Roman"/>
          <w:sz w:val="28"/>
          <w:szCs w:val="28"/>
        </w:rPr>
        <w:t>;</w:t>
      </w:r>
    </w:p>
    <w:p w:rsidR="00AE71CC" w:rsidRDefault="00AE71CC" w:rsidP="00E937B4">
      <w:pPr>
        <w:spacing w:after="0" w:line="240" w:lineRule="auto"/>
        <w:jc w:val="both"/>
        <w:rPr>
          <w:rFonts w:ascii="Times New Roman" w:hAnsi="Times New Roman"/>
          <w:sz w:val="28"/>
          <w:szCs w:val="28"/>
        </w:rPr>
      </w:pPr>
      <w:r>
        <w:rPr>
          <w:rFonts w:ascii="Times New Roman" w:hAnsi="Times New Roman"/>
          <w:sz w:val="28"/>
          <w:szCs w:val="28"/>
        </w:rPr>
        <w:tab/>
        <w:t>- для перекачки газа</w:t>
      </w:r>
      <w:r w:rsidR="00BA65E9">
        <w:rPr>
          <w:rFonts w:ascii="Times New Roman" w:hAnsi="Times New Roman"/>
          <w:sz w:val="28"/>
          <w:szCs w:val="28"/>
        </w:rPr>
        <w:t>;</w:t>
      </w:r>
    </w:p>
    <w:p w:rsidR="00BA65E9" w:rsidRDefault="00AE71CC" w:rsidP="00E937B4">
      <w:pPr>
        <w:spacing w:after="0" w:line="240" w:lineRule="auto"/>
        <w:jc w:val="both"/>
        <w:rPr>
          <w:rFonts w:ascii="Times New Roman" w:hAnsi="Times New Roman"/>
          <w:sz w:val="28"/>
          <w:szCs w:val="28"/>
        </w:rPr>
      </w:pPr>
      <w:r>
        <w:rPr>
          <w:rFonts w:ascii="Times New Roman" w:hAnsi="Times New Roman"/>
          <w:sz w:val="28"/>
          <w:szCs w:val="28"/>
        </w:rPr>
        <w:tab/>
        <w:t>- для охлаждения ядерных установок средней мощности</w:t>
      </w:r>
      <w:r w:rsidR="00BA65E9">
        <w:rPr>
          <w:rFonts w:ascii="Times New Roman" w:hAnsi="Times New Roman"/>
          <w:sz w:val="28"/>
          <w:szCs w:val="28"/>
        </w:rPr>
        <w:t>.</w:t>
      </w:r>
    </w:p>
    <w:p w:rsidR="004D1394" w:rsidRDefault="004D1394" w:rsidP="00D00233">
      <w:pPr>
        <w:spacing w:before="240" w:after="240" w:line="240" w:lineRule="auto"/>
        <w:jc w:val="center"/>
        <w:rPr>
          <w:rFonts w:ascii="Times New Roman" w:hAnsi="Times New Roman"/>
          <w:b/>
          <w:i/>
          <w:sz w:val="28"/>
          <w:szCs w:val="28"/>
        </w:rPr>
      </w:pPr>
    </w:p>
    <w:p w:rsidR="004D1394" w:rsidRDefault="004D1394" w:rsidP="00D00233">
      <w:pPr>
        <w:spacing w:before="240" w:after="240" w:line="240" w:lineRule="auto"/>
        <w:jc w:val="center"/>
        <w:rPr>
          <w:rFonts w:ascii="Times New Roman" w:hAnsi="Times New Roman"/>
          <w:b/>
          <w:i/>
          <w:sz w:val="28"/>
          <w:szCs w:val="28"/>
        </w:rPr>
      </w:pPr>
    </w:p>
    <w:p w:rsidR="004D1394" w:rsidRDefault="004D1394" w:rsidP="00D00233">
      <w:pPr>
        <w:spacing w:before="240" w:after="240" w:line="240" w:lineRule="auto"/>
        <w:jc w:val="center"/>
        <w:rPr>
          <w:rFonts w:ascii="Times New Roman" w:hAnsi="Times New Roman"/>
          <w:b/>
          <w:i/>
          <w:sz w:val="28"/>
          <w:szCs w:val="28"/>
        </w:rPr>
      </w:pPr>
    </w:p>
    <w:p w:rsidR="00BA65E9" w:rsidRPr="00BA65E9" w:rsidRDefault="004D1394" w:rsidP="00D00233">
      <w:pPr>
        <w:spacing w:before="240" w:after="240" w:line="240" w:lineRule="auto"/>
        <w:jc w:val="center"/>
        <w:rPr>
          <w:rFonts w:ascii="Times New Roman" w:hAnsi="Times New Roman"/>
          <w:b/>
          <w:i/>
          <w:sz w:val="28"/>
          <w:szCs w:val="28"/>
        </w:rPr>
      </w:pPr>
      <w:r>
        <w:rPr>
          <w:rFonts w:ascii="Times New Roman" w:hAnsi="Times New Roman"/>
          <w:b/>
          <w:i/>
          <w:sz w:val="28"/>
          <w:szCs w:val="28"/>
        </w:rPr>
        <w:lastRenderedPageBreak/>
        <w:t xml:space="preserve">1.3 </w:t>
      </w:r>
      <w:r w:rsidR="00BA65E9" w:rsidRPr="00BA65E9">
        <w:rPr>
          <w:rFonts w:ascii="Times New Roman" w:hAnsi="Times New Roman"/>
          <w:b/>
          <w:i/>
          <w:sz w:val="28"/>
          <w:szCs w:val="28"/>
        </w:rPr>
        <w:t>Эластичность спроса и предложения</w:t>
      </w:r>
    </w:p>
    <w:p w:rsidR="00BA65E9" w:rsidRPr="00BA65E9" w:rsidRDefault="004D1394" w:rsidP="00D00233">
      <w:pPr>
        <w:spacing w:before="240" w:after="240" w:line="240" w:lineRule="auto"/>
        <w:jc w:val="center"/>
        <w:rPr>
          <w:rFonts w:ascii="Times New Roman" w:hAnsi="Times New Roman"/>
          <w:b/>
          <w:i/>
          <w:sz w:val="28"/>
          <w:szCs w:val="28"/>
        </w:rPr>
      </w:pPr>
      <w:r>
        <w:rPr>
          <w:rFonts w:ascii="Times New Roman" w:hAnsi="Times New Roman"/>
          <w:b/>
          <w:i/>
          <w:sz w:val="28"/>
          <w:szCs w:val="28"/>
        </w:rPr>
        <w:t xml:space="preserve">1.3.1 </w:t>
      </w:r>
      <w:r w:rsidR="00BA65E9" w:rsidRPr="00BA65E9">
        <w:rPr>
          <w:rFonts w:ascii="Times New Roman" w:hAnsi="Times New Roman"/>
          <w:b/>
          <w:i/>
          <w:sz w:val="28"/>
          <w:szCs w:val="28"/>
        </w:rPr>
        <w:t>Ценовая эластичность спроса</w:t>
      </w:r>
    </w:p>
    <w:p w:rsidR="00BA65E9" w:rsidRDefault="00BA65E9" w:rsidP="008374DC">
      <w:pPr>
        <w:spacing w:after="0" w:line="240" w:lineRule="auto"/>
        <w:ind w:firstLine="709"/>
        <w:jc w:val="both"/>
        <w:rPr>
          <w:rFonts w:ascii="Times New Roman" w:hAnsi="Times New Roman"/>
          <w:sz w:val="28"/>
          <w:szCs w:val="28"/>
        </w:rPr>
      </w:pPr>
      <w:r w:rsidRPr="00BA65E9">
        <w:rPr>
          <w:rFonts w:ascii="Times New Roman" w:hAnsi="Times New Roman"/>
          <w:sz w:val="28"/>
          <w:szCs w:val="28"/>
        </w:rPr>
        <w:t>Предметом анализа основных факторов, влияющих на ценовую эл</w:t>
      </w:r>
      <w:r>
        <w:rPr>
          <w:rFonts w:ascii="Times New Roman" w:hAnsi="Times New Roman"/>
          <w:sz w:val="28"/>
          <w:szCs w:val="28"/>
        </w:rPr>
        <w:t>астичность спроса.</w:t>
      </w:r>
    </w:p>
    <w:p w:rsidR="00873583" w:rsidRDefault="00BA65E9" w:rsidP="008374DC">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Наличие и доступность товаров-субститутов. На рынке насосного оборудования </w:t>
      </w:r>
      <w:r w:rsidR="00EE1939">
        <w:rPr>
          <w:rFonts w:ascii="Times New Roman" w:hAnsi="Times New Roman"/>
          <w:sz w:val="28"/>
          <w:szCs w:val="28"/>
        </w:rPr>
        <w:t>при</w:t>
      </w:r>
      <w:r w:rsidR="00F44DF2">
        <w:rPr>
          <w:rFonts w:ascii="Times New Roman" w:hAnsi="Times New Roman"/>
          <w:sz w:val="28"/>
          <w:szCs w:val="28"/>
        </w:rPr>
        <w:t>сутствуют</w:t>
      </w:r>
      <w:r>
        <w:rPr>
          <w:rFonts w:ascii="Times New Roman" w:hAnsi="Times New Roman"/>
          <w:sz w:val="28"/>
          <w:szCs w:val="28"/>
        </w:rPr>
        <w:t xml:space="preserve"> торгов</w:t>
      </w:r>
      <w:r w:rsidR="00F44DF2">
        <w:rPr>
          <w:rFonts w:ascii="Times New Roman" w:hAnsi="Times New Roman"/>
          <w:sz w:val="28"/>
          <w:szCs w:val="28"/>
        </w:rPr>
        <w:t>ые</w:t>
      </w:r>
      <w:r>
        <w:rPr>
          <w:rFonts w:ascii="Times New Roman" w:hAnsi="Times New Roman"/>
          <w:sz w:val="28"/>
          <w:szCs w:val="28"/>
        </w:rPr>
        <w:t xml:space="preserve"> марк</w:t>
      </w:r>
      <w:r w:rsidR="00F44DF2">
        <w:rPr>
          <w:rFonts w:ascii="Times New Roman" w:hAnsi="Times New Roman"/>
          <w:sz w:val="28"/>
          <w:szCs w:val="28"/>
        </w:rPr>
        <w:t>и</w:t>
      </w:r>
      <w:r>
        <w:rPr>
          <w:rFonts w:ascii="Times New Roman" w:hAnsi="Times New Roman"/>
          <w:sz w:val="28"/>
          <w:szCs w:val="28"/>
        </w:rPr>
        <w:t xml:space="preserve">, с одинаковой функциональной направленностью </w:t>
      </w:r>
      <w:r w:rsidR="00F44DF2">
        <w:rPr>
          <w:rFonts w:ascii="Times New Roman" w:hAnsi="Times New Roman"/>
          <w:sz w:val="28"/>
          <w:szCs w:val="28"/>
        </w:rPr>
        <w:t>и</w:t>
      </w:r>
      <w:r>
        <w:rPr>
          <w:rFonts w:ascii="Times New Roman" w:hAnsi="Times New Roman"/>
          <w:sz w:val="28"/>
          <w:szCs w:val="28"/>
        </w:rPr>
        <w:t xml:space="preserve"> близки</w:t>
      </w:r>
      <w:r w:rsidR="00F44DF2">
        <w:rPr>
          <w:rFonts w:ascii="Times New Roman" w:hAnsi="Times New Roman"/>
          <w:sz w:val="28"/>
          <w:szCs w:val="28"/>
        </w:rPr>
        <w:t>е</w:t>
      </w:r>
      <w:r>
        <w:rPr>
          <w:rFonts w:ascii="Times New Roman" w:hAnsi="Times New Roman"/>
          <w:sz w:val="28"/>
          <w:szCs w:val="28"/>
        </w:rPr>
        <w:t xml:space="preserve"> по </w:t>
      </w:r>
      <w:r w:rsidR="00FF47C2">
        <w:rPr>
          <w:rFonts w:ascii="Times New Roman" w:hAnsi="Times New Roman"/>
          <w:sz w:val="28"/>
          <w:szCs w:val="28"/>
        </w:rPr>
        <w:t xml:space="preserve">параметрам, т.е. для каждой торговой марки на рынке </w:t>
      </w:r>
      <w:r w:rsidR="00EE1939">
        <w:rPr>
          <w:rFonts w:ascii="Times New Roman" w:hAnsi="Times New Roman"/>
          <w:sz w:val="28"/>
          <w:szCs w:val="28"/>
        </w:rPr>
        <w:t>не сложно</w:t>
      </w:r>
      <w:r w:rsidR="00FF47C2">
        <w:rPr>
          <w:rFonts w:ascii="Times New Roman" w:hAnsi="Times New Roman"/>
          <w:sz w:val="28"/>
          <w:szCs w:val="28"/>
        </w:rPr>
        <w:t xml:space="preserve"> найти </w:t>
      </w:r>
      <w:r w:rsidR="00F44DF2">
        <w:rPr>
          <w:rFonts w:ascii="Times New Roman" w:hAnsi="Times New Roman"/>
          <w:sz w:val="28"/>
          <w:szCs w:val="28"/>
        </w:rPr>
        <w:t xml:space="preserve">хотя бы </w:t>
      </w:r>
      <w:r w:rsidR="00FF47C2">
        <w:rPr>
          <w:rFonts w:ascii="Times New Roman" w:hAnsi="Times New Roman"/>
          <w:sz w:val="28"/>
          <w:szCs w:val="28"/>
        </w:rPr>
        <w:t>несколько продуктов, весьма схожих по своим характеристикам (</w:t>
      </w:r>
      <w:r w:rsidR="00F44DF2">
        <w:rPr>
          <w:rFonts w:ascii="Times New Roman" w:hAnsi="Times New Roman"/>
          <w:sz w:val="28"/>
          <w:szCs w:val="28"/>
        </w:rPr>
        <w:t>приблизительных</w:t>
      </w:r>
      <w:r w:rsidR="00FF47C2">
        <w:rPr>
          <w:rFonts w:ascii="Times New Roman" w:hAnsi="Times New Roman"/>
          <w:sz w:val="28"/>
          <w:szCs w:val="28"/>
        </w:rPr>
        <w:t xml:space="preserve"> аналогов). </w:t>
      </w:r>
      <w:proofErr w:type="gramStart"/>
      <w:r w:rsidR="008F33B9">
        <w:rPr>
          <w:rFonts w:ascii="Times New Roman" w:hAnsi="Times New Roman"/>
          <w:sz w:val="28"/>
          <w:szCs w:val="28"/>
        </w:rPr>
        <w:t>Если рассматривать насосное оборудование как некий обобщенный продукт, удовлетворяющий определенные потребности, то на рынке</w:t>
      </w:r>
      <w:r w:rsidR="00F44DF2">
        <w:rPr>
          <w:rFonts w:ascii="Times New Roman" w:hAnsi="Times New Roman"/>
          <w:sz w:val="28"/>
          <w:szCs w:val="28"/>
        </w:rPr>
        <w:t xml:space="preserve"> возможными аналогичными</w:t>
      </w:r>
      <w:r w:rsidR="008F33B9">
        <w:rPr>
          <w:rFonts w:ascii="Times New Roman" w:hAnsi="Times New Roman"/>
          <w:sz w:val="28"/>
          <w:szCs w:val="28"/>
        </w:rPr>
        <w:t xml:space="preserve">  товар</w:t>
      </w:r>
      <w:r w:rsidR="00F44DF2">
        <w:rPr>
          <w:rFonts w:ascii="Times New Roman" w:hAnsi="Times New Roman"/>
          <w:sz w:val="28"/>
          <w:szCs w:val="28"/>
        </w:rPr>
        <w:t>ами</w:t>
      </w:r>
      <w:r w:rsidR="008F33B9">
        <w:rPr>
          <w:rFonts w:ascii="Times New Roman" w:hAnsi="Times New Roman"/>
          <w:sz w:val="28"/>
          <w:szCs w:val="28"/>
        </w:rPr>
        <w:t>, позволяющие на определенное время заменить этот продукт</w:t>
      </w:r>
      <w:r w:rsidR="00EE1939">
        <w:rPr>
          <w:rFonts w:ascii="Times New Roman" w:hAnsi="Times New Roman"/>
          <w:sz w:val="28"/>
          <w:szCs w:val="28"/>
        </w:rPr>
        <w:t>, могут явиться</w:t>
      </w:r>
      <w:r w:rsidR="008F33B9">
        <w:rPr>
          <w:rFonts w:ascii="Times New Roman" w:hAnsi="Times New Roman"/>
          <w:sz w:val="28"/>
          <w:szCs w:val="28"/>
        </w:rPr>
        <w:t>:</w:t>
      </w:r>
      <w:r w:rsidR="00F44DF2">
        <w:rPr>
          <w:rFonts w:ascii="Times New Roman" w:hAnsi="Times New Roman"/>
          <w:sz w:val="28"/>
          <w:szCs w:val="28"/>
        </w:rPr>
        <w:t xml:space="preserve"> </w:t>
      </w:r>
      <w:r w:rsidR="00EE1939">
        <w:rPr>
          <w:rFonts w:ascii="Times New Roman" w:hAnsi="Times New Roman"/>
          <w:sz w:val="28"/>
          <w:szCs w:val="28"/>
        </w:rPr>
        <w:t>установки, на основе гребного винта, позволяющие перемещать жидкости; возможное использование шнека либо ленточного конвейера с зачерпывающими лопатками; поршневые насосы</w:t>
      </w:r>
      <w:r w:rsidR="00BF02A3">
        <w:rPr>
          <w:rFonts w:ascii="Times New Roman" w:hAnsi="Times New Roman"/>
          <w:sz w:val="28"/>
          <w:szCs w:val="28"/>
        </w:rPr>
        <w:t xml:space="preserve"> (ручные колонки)</w:t>
      </w:r>
      <w:r w:rsidR="005D2628">
        <w:rPr>
          <w:rFonts w:ascii="Times New Roman" w:hAnsi="Times New Roman"/>
          <w:sz w:val="28"/>
          <w:szCs w:val="28"/>
        </w:rPr>
        <w:t>; ведро</w:t>
      </w:r>
      <w:r w:rsidR="00EE1939">
        <w:rPr>
          <w:rFonts w:ascii="Times New Roman" w:hAnsi="Times New Roman"/>
          <w:sz w:val="28"/>
          <w:szCs w:val="28"/>
        </w:rPr>
        <w:t>.</w:t>
      </w:r>
      <w:proofErr w:type="gramEnd"/>
    </w:p>
    <w:p w:rsidR="00873583" w:rsidRDefault="00873583" w:rsidP="008374DC">
      <w:pPr>
        <w:spacing w:after="0" w:line="240" w:lineRule="auto"/>
        <w:ind w:firstLine="709"/>
        <w:jc w:val="both"/>
        <w:rPr>
          <w:rFonts w:ascii="Times New Roman" w:hAnsi="Times New Roman"/>
          <w:sz w:val="28"/>
          <w:szCs w:val="28"/>
        </w:rPr>
      </w:pPr>
      <w:r>
        <w:rPr>
          <w:rFonts w:ascii="Times New Roman" w:hAnsi="Times New Roman"/>
          <w:sz w:val="28"/>
          <w:szCs w:val="28"/>
        </w:rPr>
        <w:t>б) Интервал времени, имеющийся в распоряжении потребителя. В распоряжении у каждого потребителя всегда есть продолжительный интервал времени, в течени</w:t>
      </w:r>
      <w:r w:rsidR="00117322">
        <w:rPr>
          <w:rFonts w:ascii="Times New Roman" w:hAnsi="Times New Roman"/>
          <w:sz w:val="28"/>
          <w:szCs w:val="28"/>
        </w:rPr>
        <w:t>е</w:t>
      </w:r>
      <w:r>
        <w:rPr>
          <w:rFonts w:ascii="Times New Roman" w:hAnsi="Times New Roman"/>
          <w:sz w:val="28"/>
          <w:szCs w:val="28"/>
        </w:rPr>
        <w:t xml:space="preserve"> которого можно найти и приобрести на рынке насосно</w:t>
      </w:r>
      <w:r w:rsidR="00117322">
        <w:rPr>
          <w:rFonts w:ascii="Times New Roman" w:hAnsi="Times New Roman"/>
          <w:sz w:val="28"/>
          <w:szCs w:val="28"/>
        </w:rPr>
        <w:t>е</w:t>
      </w:r>
      <w:r>
        <w:rPr>
          <w:rFonts w:ascii="Times New Roman" w:hAnsi="Times New Roman"/>
          <w:sz w:val="28"/>
          <w:szCs w:val="28"/>
        </w:rPr>
        <w:t xml:space="preserve"> оборудовани</w:t>
      </w:r>
      <w:r w:rsidR="00117322">
        <w:rPr>
          <w:rFonts w:ascii="Times New Roman" w:hAnsi="Times New Roman"/>
          <w:sz w:val="28"/>
          <w:szCs w:val="28"/>
        </w:rPr>
        <w:t>е</w:t>
      </w:r>
      <w:r>
        <w:rPr>
          <w:rFonts w:ascii="Times New Roman" w:hAnsi="Times New Roman"/>
          <w:sz w:val="28"/>
          <w:szCs w:val="28"/>
        </w:rPr>
        <w:t>. Случаев, когда насосное оборудование крайне необходим</w:t>
      </w:r>
      <w:r w:rsidR="00206DB0">
        <w:rPr>
          <w:rFonts w:ascii="Times New Roman" w:hAnsi="Times New Roman"/>
          <w:sz w:val="28"/>
          <w:szCs w:val="28"/>
        </w:rPr>
        <w:t>о</w:t>
      </w:r>
      <w:r>
        <w:rPr>
          <w:rFonts w:ascii="Times New Roman" w:hAnsi="Times New Roman"/>
          <w:sz w:val="28"/>
          <w:szCs w:val="28"/>
        </w:rPr>
        <w:t xml:space="preserve"> в текущий момент времени (например, </w:t>
      </w:r>
      <w:r w:rsidR="00206DB0">
        <w:rPr>
          <w:rFonts w:ascii="Times New Roman" w:hAnsi="Times New Roman"/>
          <w:sz w:val="28"/>
          <w:szCs w:val="28"/>
        </w:rPr>
        <w:t xml:space="preserve">выход из строя основных насосных установок) немного, и </w:t>
      </w:r>
      <w:r w:rsidR="00117322">
        <w:rPr>
          <w:rFonts w:ascii="Times New Roman" w:hAnsi="Times New Roman"/>
          <w:sz w:val="28"/>
          <w:szCs w:val="28"/>
        </w:rPr>
        <w:t>чтоб избежать</w:t>
      </w:r>
      <w:r w:rsidR="00206DB0">
        <w:rPr>
          <w:rFonts w:ascii="Times New Roman" w:hAnsi="Times New Roman"/>
          <w:sz w:val="28"/>
          <w:szCs w:val="28"/>
        </w:rPr>
        <w:t xml:space="preserve"> </w:t>
      </w:r>
      <w:r w:rsidR="00117322">
        <w:rPr>
          <w:rFonts w:ascii="Times New Roman" w:hAnsi="Times New Roman"/>
          <w:sz w:val="28"/>
          <w:szCs w:val="28"/>
        </w:rPr>
        <w:t>подобных</w:t>
      </w:r>
      <w:r w:rsidR="00206DB0">
        <w:rPr>
          <w:rFonts w:ascii="Times New Roman" w:hAnsi="Times New Roman"/>
          <w:sz w:val="28"/>
          <w:szCs w:val="28"/>
        </w:rPr>
        <w:t xml:space="preserve"> с</w:t>
      </w:r>
      <w:r w:rsidR="00117322">
        <w:rPr>
          <w:rFonts w:ascii="Times New Roman" w:hAnsi="Times New Roman"/>
          <w:sz w:val="28"/>
          <w:szCs w:val="28"/>
        </w:rPr>
        <w:t>итуаций</w:t>
      </w:r>
      <w:r w:rsidR="00206DB0">
        <w:rPr>
          <w:rFonts w:ascii="Times New Roman" w:hAnsi="Times New Roman"/>
          <w:sz w:val="28"/>
          <w:szCs w:val="28"/>
        </w:rPr>
        <w:t xml:space="preserve"> предприятия закупают на одну</w:t>
      </w:r>
      <w:r w:rsidR="00117322">
        <w:rPr>
          <w:rFonts w:ascii="Times New Roman" w:hAnsi="Times New Roman"/>
          <w:sz w:val="28"/>
          <w:szCs w:val="28"/>
        </w:rPr>
        <w:t xml:space="preserve"> или несколько</w:t>
      </w:r>
      <w:r w:rsidR="00206DB0">
        <w:rPr>
          <w:rFonts w:ascii="Times New Roman" w:hAnsi="Times New Roman"/>
          <w:sz w:val="28"/>
          <w:szCs w:val="28"/>
        </w:rPr>
        <w:t xml:space="preserve"> единиц</w:t>
      </w:r>
      <w:r w:rsidR="00117322">
        <w:rPr>
          <w:rFonts w:ascii="Times New Roman" w:hAnsi="Times New Roman"/>
          <w:sz w:val="28"/>
          <w:szCs w:val="28"/>
        </w:rPr>
        <w:t xml:space="preserve"> насосного оборудования</w:t>
      </w:r>
      <w:r w:rsidR="00206DB0">
        <w:rPr>
          <w:rFonts w:ascii="Times New Roman" w:hAnsi="Times New Roman"/>
          <w:sz w:val="28"/>
          <w:szCs w:val="28"/>
        </w:rPr>
        <w:t xml:space="preserve"> больше в резерв.</w:t>
      </w:r>
      <w:r w:rsidR="00D04CD2" w:rsidRPr="00D04CD2">
        <w:rPr>
          <w:rFonts w:ascii="Times New Roman" w:hAnsi="Times New Roman"/>
          <w:sz w:val="28"/>
          <w:szCs w:val="28"/>
        </w:rPr>
        <w:t xml:space="preserve"> </w:t>
      </w:r>
      <w:r w:rsidR="00D04CD2">
        <w:rPr>
          <w:rFonts w:ascii="Times New Roman" w:hAnsi="Times New Roman"/>
          <w:sz w:val="28"/>
          <w:szCs w:val="28"/>
        </w:rPr>
        <w:t xml:space="preserve">В обычных ситуациях насосное оборудование используется круглосуточно, а ресурс работы до планового ремонта </w:t>
      </w:r>
      <w:r w:rsidR="00117322">
        <w:rPr>
          <w:rFonts w:ascii="Times New Roman" w:hAnsi="Times New Roman"/>
          <w:sz w:val="28"/>
          <w:szCs w:val="28"/>
        </w:rPr>
        <w:t>и первого отключения</w:t>
      </w:r>
      <w:r w:rsidR="00D04CD2">
        <w:rPr>
          <w:rFonts w:ascii="Times New Roman" w:hAnsi="Times New Roman"/>
          <w:sz w:val="28"/>
          <w:szCs w:val="28"/>
        </w:rPr>
        <w:t xml:space="preserve"> составляет 10 000 часов или приблизительно 1,5 года.</w:t>
      </w:r>
    </w:p>
    <w:p w:rsidR="00CD1339" w:rsidRDefault="00CD1339" w:rsidP="008374DC">
      <w:pPr>
        <w:spacing w:after="0" w:line="240" w:lineRule="auto"/>
        <w:ind w:firstLine="709"/>
        <w:jc w:val="both"/>
        <w:rPr>
          <w:rFonts w:ascii="Times New Roman" w:hAnsi="Times New Roman"/>
          <w:sz w:val="28"/>
          <w:szCs w:val="28"/>
        </w:rPr>
      </w:pPr>
      <w:r>
        <w:rPr>
          <w:rFonts w:ascii="Times New Roman" w:hAnsi="Times New Roman"/>
          <w:sz w:val="28"/>
          <w:szCs w:val="28"/>
        </w:rPr>
        <w:t>в) Доля затрат в бюджете потребителя на приобретение данного товара. Доля затрат в бюджете потребителя относительно не велика. Расходы оной нефтедобывающей компании на приобретение насосного оборудования составляют в среднем 100 000 долларов в год.</w:t>
      </w:r>
    </w:p>
    <w:p w:rsidR="00643CF5" w:rsidRDefault="00643CF5" w:rsidP="008374DC">
      <w:pPr>
        <w:spacing w:after="0" w:line="240" w:lineRule="auto"/>
        <w:ind w:firstLine="709"/>
        <w:jc w:val="both"/>
        <w:rPr>
          <w:rFonts w:ascii="Times New Roman" w:hAnsi="Times New Roman"/>
          <w:sz w:val="28"/>
          <w:szCs w:val="28"/>
        </w:rPr>
      </w:pPr>
      <w:r>
        <w:rPr>
          <w:rFonts w:ascii="Times New Roman" w:hAnsi="Times New Roman"/>
          <w:sz w:val="28"/>
          <w:szCs w:val="28"/>
        </w:rPr>
        <w:t>г) Отнесение товара к предмета</w:t>
      </w:r>
      <w:r w:rsidR="0011340E">
        <w:rPr>
          <w:rFonts w:ascii="Times New Roman" w:hAnsi="Times New Roman"/>
          <w:sz w:val="28"/>
          <w:szCs w:val="28"/>
        </w:rPr>
        <w:t>м</w:t>
      </w:r>
      <w:r>
        <w:rPr>
          <w:rFonts w:ascii="Times New Roman" w:hAnsi="Times New Roman"/>
          <w:sz w:val="28"/>
          <w:szCs w:val="28"/>
        </w:rPr>
        <w:t xml:space="preserve"> роскоши или первой необходимости. </w:t>
      </w:r>
      <w:r w:rsidR="0011340E">
        <w:rPr>
          <w:rFonts w:ascii="Times New Roman" w:hAnsi="Times New Roman"/>
          <w:sz w:val="28"/>
          <w:szCs w:val="28"/>
        </w:rPr>
        <w:t>Для б</w:t>
      </w:r>
      <w:r>
        <w:rPr>
          <w:rFonts w:ascii="Times New Roman" w:hAnsi="Times New Roman"/>
          <w:sz w:val="28"/>
          <w:szCs w:val="28"/>
        </w:rPr>
        <w:t>ольшинств</w:t>
      </w:r>
      <w:r w:rsidR="0011340E">
        <w:rPr>
          <w:rFonts w:ascii="Times New Roman" w:hAnsi="Times New Roman"/>
          <w:sz w:val="28"/>
          <w:szCs w:val="28"/>
        </w:rPr>
        <w:t>а</w:t>
      </w:r>
      <w:r>
        <w:rPr>
          <w:rFonts w:ascii="Times New Roman" w:hAnsi="Times New Roman"/>
          <w:sz w:val="28"/>
          <w:szCs w:val="28"/>
        </w:rPr>
        <w:t xml:space="preserve"> </w:t>
      </w:r>
      <w:r w:rsidR="0011340E">
        <w:rPr>
          <w:rFonts w:ascii="Times New Roman" w:hAnsi="Times New Roman"/>
          <w:sz w:val="28"/>
          <w:szCs w:val="28"/>
        </w:rPr>
        <w:t xml:space="preserve">предприятий нефтяной, газовой и химической промышленности не считает насосное оборудование предметом роскоши и с завидным постоянством приобретает этот товар, считая, что использование насосного оборудования положительно влияет на состояние работоспособности предприятия. </w:t>
      </w:r>
      <w:r w:rsidR="00A3175F">
        <w:rPr>
          <w:rFonts w:ascii="Times New Roman" w:hAnsi="Times New Roman"/>
          <w:sz w:val="28"/>
          <w:szCs w:val="28"/>
        </w:rPr>
        <w:t>Поэтому, не смотря на то, что теоретически</w:t>
      </w:r>
      <w:r w:rsidR="00117322">
        <w:rPr>
          <w:rFonts w:ascii="Times New Roman" w:hAnsi="Times New Roman"/>
          <w:sz w:val="28"/>
          <w:szCs w:val="28"/>
        </w:rPr>
        <w:t>,</w:t>
      </w:r>
      <w:r w:rsidR="00A3175F">
        <w:rPr>
          <w:rFonts w:ascii="Times New Roman" w:hAnsi="Times New Roman"/>
          <w:sz w:val="28"/>
          <w:szCs w:val="28"/>
        </w:rPr>
        <w:t xml:space="preserve"> без насосного </w:t>
      </w:r>
      <w:proofErr w:type="gramStart"/>
      <w:r w:rsidR="00117322">
        <w:rPr>
          <w:rFonts w:ascii="Times New Roman" w:hAnsi="Times New Roman"/>
          <w:sz w:val="28"/>
          <w:szCs w:val="28"/>
        </w:rPr>
        <w:t>оборудования</w:t>
      </w:r>
      <w:proofErr w:type="gramEnd"/>
      <w:r w:rsidR="00A3175F">
        <w:rPr>
          <w:rFonts w:ascii="Times New Roman" w:hAnsi="Times New Roman"/>
          <w:sz w:val="28"/>
          <w:szCs w:val="28"/>
        </w:rPr>
        <w:t xml:space="preserve"> </w:t>
      </w:r>
      <w:r w:rsidR="00117322">
        <w:rPr>
          <w:rFonts w:ascii="Times New Roman" w:hAnsi="Times New Roman"/>
          <w:sz w:val="28"/>
          <w:szCs w:val="28"/>
        </w:rPr>
        <w:t>возможно</w:t>
      </w:r>
      <w:r w:rsidR="00A3175F">
        <w:rPr>
          <w:rFonts w:ascii="Times New Roman" w:hAnsi="Times New Roman"/>
          <w:sz w:val="28"/>
          <w:szCs w:val="28"/>
        </w:rPr>
        <w:t xml:space="preserve"> обойтись,</w:t>
      </w:r>
      <w:r w:rsidR="0011340E">
        <w:rPr>
          <w:rFonts w:ascii="Times New Roman" w:hAnsi="Times New Roman"/>
          <w:sz w:val="28"/>
          <w:szCs w:val="28"/>
        </w:rPr>
        <w:t xml:space="preserve"> </w:t>
      </w:r>
      <w:r w:rsidR="00A3175F">
        <w:rPr>
          <w:rFonts w:ascii="Times New Roman" w:hAnsi="Times New Roman"/>
          <w:sz w:val="28"/>
          <w:szCs w:val="28"/>
        </w:rPr>
        <w:t>его можно отнести к товарам первой необходимости.</w:t>
      </w:r>
    </w:p>
    <w:p w:rsidR="00A3175F" w:rsidRDefault="00A3175F" w:rsidP="008374DC">
      <w:pPr>
        <w:spacing w:after="0" w:line="240" w:lineRule="auto"/>
        <w:ind w:firstLine="709"/>
        <w:jc w:val="both"/>
        <w:rPr>
          <w:rFonts w:ascii="Times New Roman" w:hAnsi="Times New Roman"/>
          <w:sz w:val="28"/>
          <w:szCs w:val="28"/>
        </w:rPr>
      </w:pPr>
      <w:r>
        <w:rPr>
          <w:rFonts w:ascii="Times New Roman" w:hAnsi="Times New Roman"/>
          <w:sz w:val="28"/>
          <w:szCs w:val="28"/>
        </w:rPr>
        <w:t>Можно сделать вывод, что при определении эластичности спроса на какую-либо конкретную марку насосно</w:t>
      </w:r>
      <w:r w:rsidR="00117322">
        <w:rPr>
          <w:rFonts w:ascii="Times New Roman" w:hAnsi="Times New Roman"/>
          <w:sz w:val="28"/>
          <w:szCs w:val="28"/>
        </w:rPr>
        <w:t>го</w:t>
      </w:r>
      <w:r>
        <w:rPr>
          <w:rFonts w:ascii="Times New Roman" w:hAnsi="Times New Roman"/>
          <w:sz w:val="28"/>
          <w:szCs w:val="28"/>
        </w:rPr>
        <w:t xml:space="preserve"> оборудовани</w:t>
      </w:r>
      <w:r w:rsidR="00117322">
        <w:rPr>
          <w:rFonts w:ascii="Times New Roman" w:hAnsi="Times New Roman"/>
          <w:sz w:val="28"/>
          <w:szCs w:val="28"/>
        </w:rPr>
        <w:t>я почти полное отсутствие субститутов, но большой интервал време</w:t>
      </w:r>
      <w:r w:rsidR="00F3574B">
        <w:rPr>
          <w:rFonts w:ascii="Times New Roman" w:hAnsi="Times New Roman"/>
          <w:sz w:val="28"/>
          <w:szCs w:val="28"/>
        </w:rPr>
        <w:t xml:space="preserve">ни для потребительского выбора сыграют основную роль, и поэтому спрос можно охарактеризовать как </w:t>
      </w:r>
      <w:r w:rsidR="005D2628">
        <w:rPr>
          <w:rFonts w:ascii="Times New Roman" w:hAnsi="Times New Roman"/>
          <w:sz w:val="28"/>
          <w:szCs w:val="28"/>
        </w:rPr>
        <w:t xml:space="preserve">с </w:t>
      </w:r>
      <w:r w:rsidR="005D2628" w:rsidRPr="005D2628">
        <w:rPr>
          <w:rFonts w:ascii="Times New Roman" w:hAnsi="Times New Roman"/>
          <w:b/>
          <w:i/>
          <w:sz w:val="28"/>
          <w:szCs w:val="28"/>
        </w:rPr>
        <w:t>единичной эластичностью</w:t>
      </w:r>
      <w:r w:rsidR="005D2628">
        <w:rPr>
          <w:rFonts w:ascii="Times New Roman" w:hAnsi="Times New Roman"/>
          <w:sz w:val="28"/>
          <w:szCs w:val="28"/>
        </w:rPr>
        <w:t xml:space="preserve"> или </w:t>
      </w:r>
      <w:r w:rsidR="00F3574B" w:rsidRPr="00F3574B">
        <w:rPr>
          <w:rFonts w:ascii="Times New Roman" w:hAnsi="Times New Roman"/>
          <w:b/>
          <w:i/>
          <w:sz w:val="28"/>
          <w:szCs w:val="28"/>
        </w:rPr>
        <w:t>неэластичный по цене</w:t>
      </w:r>
      <w:r w:rsidR="00F3574B">
        <w:rPr>
          <w:rFonts w:ascii="Times New Roman" w:hAnsi="Times New Roman"/>
          <w:sz w:val="28"/>
          <w:szCs w:val="28"/>
        </w:rPr>
        <w:t xml:space="preserve">. Спрос на насосное оборудование в целом скорее </w:t>
      </w:r>
      <w:r w:rsidR="00F3574B" w:rsidRPr="00F3574B">
        <w:rPr>
          <w:rFonts w:ascii="Times New Roman" w:hAnsi="Times New Roman"/>
          <w:b/>
          <w:i/>
          <w:sz w:val="28"/>
          <w:szCs w:val="28"/>
        </w:rPr>
        <w:t>неэластичен</w:t>
      </w:r>
      <w:r w:rsidR="00F3574B" w:rsidRPr="00F3574B">
        <w:rPr>
          <w:rFonts w:ascii="Times New Roman" w:hAnsi="Times New Roman"/>
          <w:sz w:val="28"/>
          <w:szCs w:val="28"/>
        </w:rPr>
        <w:t xml:space="preserve">, так как данный товар </w:t>
      </w:r>
      <w:r w:rsidR="00F3574B" w:rsidRPr="00F3574B">
        <w:rPr>
          <w:rFonts w:ascii="Times New Roman" w:hAnsi="Times New Roman"/>
          <w:sz w:val="28"/>
          <w:szCs w:val="28"/>
        </w:rPr>
        <w:lastRenderedPageBreak/>
        <w:t>является товаром</w:t>
      </w:r>
      <w:r w:rsidR="00F3574B">
        <w:rPr>
          <w:rFonts w:ascii="Times New Roman" w:hAnsi="Times New Roman"/>
          <w:sz w:val="28"/>
          <w:szCs w:val="28"/>
        </w:rPr>
        <w:t xml:space="preserve"> первой необходимости, занимает незначительную долю в бюджете потребителя и не имеет близких субститутов среди другого оборудования.</w:t>
      </w:r>
    </w:p>
    <w:p w:rsidR="00DA20E2" w:rsidRDefault="00DA20E2" w:rsidP="008374DC">
      <w:pPr>
        <w:spacing w:before="240" w:after="240" w:line="240" w:lineRule="auto"/>
        <w:jc w:val="center"/>
        <w:rPr>
          <w:rFonts w:ascii="Times New Roman" w:hAnsi="Times New Roman"/>
          <w:b/>
          <w:i/>
          <w:sz w:val="28"/>
          <w:szCs w:val="28"/>
        </w:rPr>
      </w:pPr>
    </w:p>
    <w:p w:rsidR="005D2628" w:rsidRDefault="004D1394" w:rsidP="008374DC">
      <w:pPr>
        <w:spacing w:before="240" w:after="240" w:line="240" w:lineRule="auto"/>
        <w:jc w:val="center"/>
        <w:rPr>
          <w:rFonts w:ascii="Times New Roman" w:hAnsi="Times New Roman"/>
          <w:b/>
          <w:i/>
          <w:sz w:val="28"/>
          <w:szCs w:val="28"/>
        </w:rPr>
      </w:pPr>
      <w:r>
        <w:rPr>
          <w:rFonts w:ascii="Times New Roman" w:hAnsi="Times New Roman"/>
          <w:b/>
          <w:i/>
          <w:sz w:val="28"/>
          <w:szCs w:val="28"/>
        </w:rPr>
        <w:t xml:space="preserve">1.3.2 </w:t>
      </w:r>
      <w:r w:rsidR="005D2628" w:rsidRPr="005D2628">
        <w:rPr>
          <w:rFonts w:ascii="Times New Roman" w:hAnsi="Times New Roman"/>
          <w:b/>
          <w:i/>
          <w:sz w:val="28"/>
          <w:szCs w:val="28"/>
        </w:rPr>
        <w:t>Эластичность спроса по доходу</w:t>
      </w:r>
    </w:p>
    <w:p w:rsidR="005D2628" w:rsidRDefault="005D2628" w:rsidP="008374DC">
      <w:pPr>
        <w:spacing w:after="0" w:line="240" w:lineRule="auto"/>
        <w:ind w:firstLine="709"/>
        <w:jc w:val="both"/>
        <w:rPr>
          <w:rFonts w:ascii="Times New Roman" w:hAnsi="Times New Roman"/>
          <w:sz w:val="28"/>
          <w:szCs w:val="28"/>
        </w:rPr>
      </w:pPr>
      <w:r>
        <w:rPr>
          <w:rFonts w:ascii="Times New Roman" w:hAnsi="Times New Roman"/>
          <w:sz w:val="28"/>
          <w:szCs w:val="28"/>
        </w:rPr>
        <w:tab/>
        <w:t>Проведем анализ основных факторов, влияющих на эластичность спроса по доходу.</w:t>
      </w:r>
    </w:p>
    <w:p w:rsidR="005D2628" w:rsidRDefault="005D2628" w:rsidP="008374DC">
      <w:pPr>
        <w:spacing w:after="0" w:line="240" w:lineRule="auto"/>
        <w:ind w:firstLine="709"/>
        <w:jc w:val="both"/>
        <w:rPr>
          <w:rFonts w:ascii="Times New Roman" w:hAnsi="Times New Roman"/>
          <w:sz w:val="28"/>
          <w:szCs w:val="28"/>
        </w:rPr>
      </w:pPr>
      <w:r>
        <w:rPr>
          <w:rFonts w:ascii="Times New Roman" w:hAnsi="Times New Roman"/>
          <w:sz w:val="28"/>
          <w:szCs w:val="28"/>
        </w:rPr>
        <w:tab/>
        <w:t>а) Отнесение товара к предметам роскоши или первой необходимости. Как уже отмечалось</w:t>
      </w:r>
      <w:r w:rsidR="00ED05AA">
        <w:rPr>
          <w:rFonts w:ascii="Times New Roman" w:hAnsi="Times New Roman"/>
          <w:sz w:val="28"/>
          <w:szCs w:val="28"/>
        </w:rPr>
        <w:t>, насосное оборудование можно отнести к товарам первой необходимости.</w:t>
      </w:r>
    </w:p>
    <w:p w:rsidR="00ED05AA" w:rsidRDefault="00ED05AA" w:rsidP="008374DC">
      <w:pPr>
        <w:spacing w:after="0" w:line="240" w:lineRule="auto"/>
        <w:ind w:firstLine="709"/>
        <w:jc w:val="both"/>
        <w:rPr>
          <w:rFonts w:ascii="Times New Roman" w:hAnsi="Times New Roman"/>
          <w:sz w:val="28"/>
          <w:szCs w:val="28"/>
        </w:rPr>
      </w:pPr>
      <w:r>
        <w:rPr>
          <w:rFonts w:ascii="Times New Roman" w:hAnsi="Times New Roman"/>
          <w:sz w:val="28"/>
          <w:szCs w:val="28"/>
        </w:rPr>
        <w:tab/>
        <w:t>б) Степень консерватизма спроса. Спрос на конкретные марки насосного оборудования консервативен (80% потребителей не меняют марку насосного оборудования) и при этом количество значительно не меняется в зависимости от доходов потребителей. Спрос на насосное оборудование как товар так же консервативен (если потребитель использует насосное оборудование каждый день, то с повышением его дохода он все равно будет использовать насосное оборудование каждый день, но вряд ли более дорогое).</w:t>
      </w:r>
    </w:p>
    <w:p w:rsidR="008F55D1" w:rsidRDefault="008F55D1" w:rsidP="008374DC">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Отнесение товара к товару длительного потребления или текущего потребления. Насосное оборудование – это товар длительного потребления. Интервал времени </w:t>
      </w:r>
      <w:r w:rsidR="00454464">
        <w:rPr>
          <w:rFonts w:ascii="Times New Roman" w:hAnsi="Times New Roman"/>
          <w:sz w:val="28"/>
          <w:szCs w:val="28"/>
        </w:rPr>
        <w:t xml:space="preserve">в течение которого потребитель принимает решение о приобретении насосного оборудования, достаточно велик, т.к. </w:t>
      </w:r>
      <w:proofErr w:type="gramStart"/>
      <w:r w:rsidR="00454464">
        <w:rPr>
          <w:rFonts w:ascii="Times New Roman" w:hAnsi="Times New Roman"/>
          <w:sz w:val="28"/>
          <w:szCs w:val="28"/>
        </w:rPr>
        <w:t>потребитель</w:t>
      </w:r>
      <w:proofErr w:type="gramEnd"/>
      <w:r w:rsidR="00454464">
        <w:rPr>
          <w:rFonts w:ascii="Times New Roman" w:hAnsi="Times New Roman"/>
          <w:sz w:val="28"/>
          <w:szCs w:val="28"/>
        </w:rPr>
        <w:t xml:space="preserve"> приобретая единицу насосного оборудования будет достаточно долго им пользоваться.</w:t>
      </w:r>
    </w:p>
    <w:p w:rsidR="00454464" w:rsidRDefault="00454464" w:rsidP="008374DC">
      <w:pPr>
        <w:spacing w:after="0" w:line="240" w:lineRule="auto"/>
        <w:ind w:firstLine="709"/>
        <w:jc w:val="both"/>
        <w:rPr>
          <w:rFonts w:ascii="Times New Roman" w:hAnsi="Times New Roman"/>
          <w:sz w:val="28"/>
          <w:szCs w:val="28"/>
        </w:rPr>
      </w:pPr>
      <w:r>
        <w:rPr>
          <w:rFonts w:ascii="Times New Roman" w:hAnsi="Times New Roman"/>
          <w:sz w:val="28"/>
          <w:szCs w:val="28"/>
        </w:rPr>
        <w:t>Все эти факторы свидетельствуют о неэластичности спроса на насосное оборудование по доходу. Так как насосное оборудование – это нормальный товар первой необходимости, то эластичность спроса по доходу должна лежать в пределах то 0 до 1.</w:t>
      </w:r>
    </w:p>
    <w:p w:rsidR="003B5C14" w:rsidRPr="003B5C14" w:rsidRDefault="004D1394" w:rsidP="00E937B4">
      <w:pPr>
        <w:spacing w:before="240" w:after="240" w:line="240" w:lineRule="auto"/>
        <w:ind w:firstLine="709"/>
        <w:jc w:val="center"/>
        <w:rPr>
          <w:rFonts w:ascii="Times New Roman" w:hAnsi="Times New Roman"/>
          <w:b/>
          <w:i/>
          <w:sz w:val="28"/>
          <w:szCs w:val="28"/>
        </w:rPr>
      </w:pPr>
      <w:r>
        <w:rPr>
          <w:rFonts w:ascii="Times New Roman" w:hAnsi="Times New Roman"/>
          <w:b/>
          <w:i/>
          <w:sz w:val="28"/>
          <w:szCs w:val="28"/>
        </w:rPr>
        <w:t xml:space="preserve">1.3.3 </w:t>
      </w:r>
      <w:r w:rsidR="003B5C14" w:rsidRPr="003B5C14">
        <w:rPr>
          <w:rFonts w:ascii="Times New Roman" w:hAnsi="Times New Roman"/>
          <w:b/>
          <w:i/>
          <w:sz w:val="28"/>
          <w:szCs w:val="28"/>
        </w:rPr>
        <w:t>Ценовая эластичность предложения</w:t>
      </w:r>
    </w:p>
    <w:p w:rsidR="003B5C14" w:rsidRDefault="003B5C14" w:rsidP="00E937B4">
      <w:pPr>
        <w:spacing w:after="0" w:line="240" w:lineRule="auto"/>
        <w:ind w:firstLine="709"/>
        <w:jc w:val="both"/>
        <w:rPr>
          <w:rFonts w:ascii="Times New Roman" w:hAnsi="Times New Roman"/>
          <w:sz w:val="28"/>
          <w:szCs w:val="28"/>
        </w:rPr>
      </w:pPr>
      <w:r>
        <w:rPr>
          <w:rFonts w:ascii="Times New Roman" w:hAnsi="Times New Roman"/>
          <w:sz w:val="28"/>
          <w:szCs w:val="28"/>
        </w:rPr>
        <w:t>Проведем анализ основных факторов, влияющих на ценовую эластичность предложения.</w:t>
      </w:r>
    </w:p>
    <w:p w:rsidR="003B5C14" w:rsidRDefault="003B5C14" w:rsidP="00E937B4">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Интервал времени, имеющийся в распоряжении фирмы для реакции на изменение рыночной конъюнктуры. Цикл производства насосного оборудования </w:t>
      </w:r>
      <w:r w:rsidR="00F356B2">
        <w:rPr>
          <w:rFonts w:ascii="Times New Roman" w:hAnsi="Times New Roman"/>
          <w:sz w:val="28"/>
          <w:szCs w:val="28"/>
        </w:rPr>
        <w:t>(от разработки (проектирования) и закупки сырья, материалов до производства и испытаний готовой продукции) составляет в среднем три месяца.</w:t>
      </w:r>
    </w:p>
    <w:p w:rsidR="00F356B2" w:rsidRDefault="00F356B2" w:rsidP="00E937B4">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Степень мобильности факторов производства. Для производства всех видов насосов используется универсальное оборудование, не требующее доработок при переходе, например, от одного исполнения деталей к другому исполнению. На данном оборудовании можно организовать выпуск </w:t>
      </w:r>
      <w:r w:rsidR="007E49AC">
        <w:rPr>
          <w:rFonts w:ascii="Times New Roman" w:hAnsi="Times New Roman"/>
          <w:sz w:val="28"/>
          <w:szCs w:val="28"/>
        </w:rPr>
        <w:t>других видов изделий, узлов, агрегатов и т.п.</w:t>
      </w:r>
    </w:p>
    <w:p w:rsidR="007E49AC" w:rsidRDefault="007E49AC" w:rsidP="00E937B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Способность товара к длительному хранению. Сроки годности насосного оборудования не ограничен, срок эксплуатации до 20 000 часов.</w:t>
      </w:r>
    </w:p>
    <w:p w:rsidR="007E49AC" w:rsidRDefault="007E49AC" w:rsidP="00E937B4">
      <w:pPr>
        <w:spacing w:after="0" w:line="240" w:lineRule="auto"/>
        <w:ind w:firstLine="709"/>
        <w:jc w:val="both"/>
        <w:rPr>
          <w:rFonts w:ascii="Times New Roman" w:hAnsi="Times New Roman"/>
          <w:sz w:val="28"/>
          <w:szCs w:val="28"/>
        </w:rPr>
      </w:pPr>
      <w:r>
        <w:rPr>
          <w:rFonts w:ascii="Times New Roman" w:hAnsi="Times New Roman"/>
          <w:sz w:val="28"/>
          <w:szCs w:val="28"/>
        </w:rPr>
        <w:t>Указанные  факторы свидетельствуют о том, что кратча</w:t>
      </w:r>
      <w:r w:rsidR="000A7917">
        <w:rPr>
          <w:rFonts w:ascii="Times New Roman" w:hAnsi="Times New Roman"/>
          <w:sz w:val="28"/>
          <w:szCs w:val="28"/>
        </w:rPr>
        <w:t>йшим периодом времени, в течение</w:t>
      </w:r>
      <w:r>
        <w:rPr>
          <w:rFonts w:ascii="Times New Roman" w:hAnsi="Times New Roman"/>
          <w:sz w:val="28"/>
          <w:szCs w:val="28"/>
        </w:rPr>
        <w:t xml:space="preserve"> которого производитель </w:t>
      </w:r>
      <w:r w:rsidR="000A7917">
        <w:rPr>
          <w:rFonts w:ascii="Times New Roman" w:hAnsi="Times New Roman"/>
          <w:sz w:val="28"/>
          <w:szCs w:val="28"/>
        </w:rPr>
        <w:t>не в состоянии изменить объем выпуска и в течени</w:t>
      </w:r>
      <w:proofErr w:type="gramStart"/>
      <w:r w:rsidR="000A7917">
        <w:rPr>
          <w:rFonts w:ascii="Times New Roman" w:hAnsi="Times New Roman"/>
          <w:sz w:val="28"/>
          <w:szCs w:val="28"/>
        </w:rPr>
        <w:t>и</w:t>
      </w:r>
      <w:proofErr w:type="gramEnd"/>
      <w:r w:rsidR="000A7917">
        <w:rPr>
          <w:rFonts w:ascii="Times New Roman" w:hAnsi="Times New Roman"/>
          <w:sz w:val="28"/>
          <w:szCs w:val="28"/>
        </w:rPr>
        <w:t xml:space="preserve"> которого предложение неэластично, является период в 7 дней. В течение краткосрочного и долгосрочного периодов времени (более двух месяцев) предложение </w:t>
      </w:r>
      <w:r w:rsidR="000A7917" w:rsidRPr="000A7917">
        <w:rPr>
          <w:rFonts w:ascii="Times New Roman" w:hAnsi="Times New Roman"/>
          <w:b/>
          <w:i/>
          <w:sz w:val="28"/>
          <w:szCs w:val="28"/>
        </w:rPr>
        <w:t>эластично</w:t>
      </w:r>
      <w:r w:rsidR="000A7917">
        <w:rPr>
          <w:rFonts w:ascii="Times New Roman" w:hAnsi="Times New Roman"/>
          <w:sz w:val="28"/>
          <w:szCs w:val="28"/>
        </w:rPr>
        <w:t>. Если производители не полностью используют имеющиеся производственные мощности, то при необходимости они могут быстро нарастить объем выпуска без приобретения дополнительных производственных мощностей.</w:t>
      </w:r>
    </w:p>
    <w:p w:rsidR="000A7917" w:rsidRPr="00D24421" w:rsidRDefault="004D1394" w:rsidP="00E937B4">
      <w:pPr>
        <w:spacing w:before="240" w:after="240" w:line="240" w:lineRule="auto"/>
        <w:ind w:firstLine="709"/>
        <w:jc w:val="center"/>
        <w:rPr>
          <w:rFonts w:ascii="Times New Roman" w:hAnsi="Times New Roman"/>
          <w:b/>
          <w:i/>
          <w:sz w:val="28"/>
          <w:szCs w:val="28"/>
        </w:rPr>
      </w:pPr>
      <w:r>
        <w:rPr>
          <w:rFonts w:ascii="Times New Roman" w:hAnsi="Times New Roman"/>
          <w:b/>
          <w:i/>
          <w:sz w:val="28"/>
          <w:szCs w:val="28"/>
        </w:rPr>
        <w:t xml:space="preserve">1.4 </w:t>
      </w:r>
      <w:r w:rsidR="000A7917" w:rsidRPr="00D24421">
        <w:rPr>
          <w:rFonts w:ascii="Times New Roman" w:hAnsi="Times New Roman"/>
          <w:b/>
          <w:i/>
          <w:sz w:val="28"/>
          <w:szCs w:val="28"/>
        </w:rPr>
        <w:t>Субституты и комплементарные товары</w:t>
      </w:r>
    </w:p>
    <w:p w:rsidR="000A7917" w:rsidRDefault="000A7917" w:rsidP="00E937B4">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Внутри </w:t>
      </w:r>
      <w:r w:rsidR="00C27DD0">
        <w:rPr>
          <w:rFonts w:ascii="Times New Roman" w:hAnsi="Times New Roman"/>
          <w:sz w:val="28"/>
          <w:szCs w:val="28"/>
        </w:rPr>
        <w:t>не</w:t>
      </w:r>
      <w:r>
        <w:rPr>
          <w:rFonts w:ascii="Times New Roman" w:hAnsi="Times New Roman"/>
          <w:sz w:val="28"/>
          <w:szCs w:val="28"/>
        </w:rPr>
        <w:t>дифференцированного рынка насосного оборудования существует полн</w:t>
      </w:r>
      <w:r w:rsidR="00D24421">
        <w:rPr>
          <w:rFonts w:ascii="Times New Roman" w:hAnsi="Times New Roman"/>
          <w:sz w:val="28"/>
          <w:szCs w:val="28"/>
        </w:rPr>
        <w:t>оценн</w:t>
      </w:r>
      <w:r w:rsidR="006A7E78">
        <w:rPr>
          <w:rFonts w:ascii="Times New Roman" w:hAnsi="Times New Roman"/>
          <w:sz w:val="28"/>
          <w:szCs w:val="28"/>
        </w:rPr>
        <w:t>ые</w:t>
      </w:r>
      <w:r>
        <w:rPr>
          <w:rFonts w:ascii="Times New Roman" w:hAnsi="Times New Roman"/>
          <w:sz w:val="28"/>
          <w:szCs w:val="28"/>
        </w:rPr>
        <w:t xml:space="preserve"> субститут</w:t>
      </w:r>
      <w:r w:rsidR="006A7E78">
        <w:rPr>
          <w:rFonts w:ascii="Times New Roman" w:hAnsi="Times New Roman"/>
          <w:sz w:val="28"/>
          <w:szCs w:val="28"/>
        </w:rPr>
        <w:t>ы</w:t>
      </w:r>
      <w:r>
        <w:rPr>
          <w:rFonts w:ascii="Times New Roman" w:hAnsi="Times New Roman"/>
          <w:sz w:val="28"/>
          <w:szCs w:val="28"/>
        </w:rPr>
        <w:t xml:space="preserve"> (</w:t>
      </w:r>
      <w:r w:rsidR="00D24421">
        <w:rPr>
          <w:rFonts w:ascii="Times New Roman" w:hAnsi="Times New Roman"/>
          <w:sz w:val="28"/>
          <w:szCs w:val="28"/>
        </w:rPr>
        <w:t>т.е. потребитель</w:t>
      </w:r>
      <w:r w:rsidR="00C27DD0">
        <w:rPr>
          <w:rFonts w:ascii="Times New Roman" w:hAnsi="Times New Roman"/>
          <w:sz w:val="28"/>
          <w:szCs w:val="28"/>
        </w:rPr>
        <w:t xml:space="preserve"> </w:t>
      </w:r>
      <w:r w:rsidR="006A7E78">
        <w:rPr>
          <w:rFonts w:ascii="Times New Roman" w:hAnsi="Times New Roman"/>
          <w:sz w:val="28"/>
          <w:szCs w:val="28"/>
        </w:rPr>
        <w:t xml:space="preserve">в некоторых случаях практически не видит </w:t>
      </w:r>
      <w:r>
        <w:rPr>
          <w:rFonts w:ascii="Times New Roman" w:hAnsi="Times New Roman"/>
          <w:sz w:val="28"/>
          <w:szCs w:val="28"/>
        </w:rPr>
        <w:t>раз</w:t>
      </w:r>
      <w:r w:rsidR="00C27DD0">
        <w:rPr>
          <w:rFonts w:ascii="Times New Roman" w:hAnsi="Times New Roman"/>
          <w:sz w:val="28"/>
          <w:szCs w:val="28"/>
        </w:rPr>
        <w:t>ниц</w:t>
      </w:r>
      <w:r w:rsidR="006A7E78">
        <w:rPr>
          <w:rFonts w:ascii="Times New Roman" w:hAnsi="Times New Roman"/>
          <w:sz w:val="28"/>
          <w:szCs w:val="28"/>
        </w:rPr>
        <w:t>ы</w:t>
      </w:r>
      <w:r>
        <w:rPr>
          <w:rFonts w:ascii="Times New Roman" w:hAnsi="Times New Roman"/>
          <w:sz w:val="28"/>
          <w:szCs w:val="28"/>
        </w:rPr>
        <w:t xml:space="preserve"> </w:t>
      </w:r>
      <w:r w:rsidR="00D24421">
        <w:rPr>
          <w:rFonts w:ascii="Times New Roman" w:hAnsi="Times New Roman"/>
          <w:sz w:val="28"/>
          <w:szCs w:val="28"/>
        </w:rPr>
        <w:t>между различными торговыми марками насосного оборудования</w:t>
      </w:r>
      <w:r>
        <w:rPr>
          <w:rFonts w:ascii="Times New Roman" w:hAnsi="Times New Roman"/>
          <w:sz w:val="28"/>
          <w:szCs w:val="28"/>
        </w:rPr>
        <w:t>)</w:t>
      </w:r>
      <w:r w:rsidR="006A7E78">
        <w:rPr>
          <w:rFonts w:ascii="Times New Roman" w:hAnsi="Times New Roman"/>
          <w:sz w:val="28"/>
          <w:szCs w:val="28"/>
        </w:rPr>
        <w:t>, но если рассматривать насосное оборудование, как товар, обладающий полезностью и удовлетворяющий определенные потребности, то полноценных субститутов не существует.</w:t>
      </w:r>
    </w:p>
    <w:p w:rsidR="006A7E78" w:rsidRDefault="006A7E78" w:rsidP="00E937B4">
      <w:pPr>
        <w:spacing w:after="0" w:line="240" w:lineRule="auto"/>
        <w:ind w:firstLine="709"/>
        <w:jc w:val="both"/>
        <w:rPr>
          <w:rFonts w:ascii="Times New Roman" w:hAnsi="Times New Roman"/>
          <w:sz w:val="28"/>
          <w:szCs w:val="28"/>
        </w:rPr>
      </w:pPr>
      <w:r>
        <w:rPr>
          <w:rFonts w:ascii="Times New Roman" w:hAnsi="Times New Roman"/>
          <w:sz w:val="28"/>
          <w:szCs w:val="28"/>
        </w:rPr>
        <w:t>В некоторой степени субститутами насосного оборудования можно назвать:</w:t>
      </w:r>
    </w:p>
    <w:p w:rsidR="00BF02A3" w:rsidRDefault="00BF02A3" w:rsidP="00E937B4">
      <w:pPr>
        <w:spacing w:after="0" w:line="240" w:lineRule="auto"/>
        <w:ind w:firstLine="709"/>
        <w:jc w:val="both"/>
        <w:rPr>
          <w:rFonts w:ascii="Times New Roman" w:hAnsi="Times New Roman"/>
          <w:sz w:val="28"/>
          <w:szCs w:val="28"/>
        </w:rPr>
      </w:pPr>
      <w:r>
        <w:rPr>
          <w:rFonts w:ascii="Times New Roman" w:hAnsi="Times New Roman"/>
          <w:sz w:val="28"/>
          <w:szCs w:val="28"/>
        </w:rPr>
        <w:t>- поршневые насосы (ручные колонки) (степень сопряженности средняя);</w:t>
      </w:r>
    </w:p>
    <w:p w:rsidR="00BF02A3" w:rsidRDefault="00BF02A3" w:rsidP="00E937B4">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установки, на основе гребного винта, позволяющие перемещать жидкости (степень сопряженности низкая);</w:t>
      </w:r>
    </w:p>
    <w:p w:rsidR="00BF02A3" w:rsidRDefault="00BF02A3" w:rsidP="00E937B4">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возможное использование шнека либо ленточного конвейера с зачерпывающими лопатками (степень сопряженности низкая); </w:t>
      </w:r>
    </w:p>
    <w:p w:rsidR="006A7E78" w:rsidRDefault="00BF02A3" w:rsidP="00E937B4">
      <w:pPr>
        <w:spacing w:after="0" w:line="240" w:lineRule="auto"/>
        <w:ind w:firstLine="709"/>
        <w:jc w:val="both"/>
        <w:rPr>
          <w:rFonts w:ascii="Times New Roman" w:hAnsi="Times New Roman"/>
          <w:sz w:val="28"/>
          <w:szCs w:val="28"/>
        </w:rPr>
      </w:pPr>
      <w:r>
        <w:rPr>
          <w:rFonts w:ascii="Times New Roman" w:hAnsi="Times New Roman"/>
          <w:sz w:val="28"/>
          <w:szCs w:val="28"/>
        </w:rPr>
        <w:t>- ведро (степень сопряженности низкая).</w:t>
      </w:r>
    </w:p>
    <w:p w:rsidR="00BF02A3" w:rsidRDefault="00BF02A3" w:rsidP="00E937B4">
      <w:pPr>
        <w:spacing w:after="0" w:line="240" w:lineRule="auto"/>
        <w:ind w:firstLine="709"/>
        <w:jc w:val="both"/>
        <w:rPr>
          <w:rFonts w:ascii="Times New Roman" w:hAnsi="Times New Roman"/>
          <w:sz w:val="28"/>
          <w:szCs w:val="28"/>
        </w:rPr>
      </w:pPr>
      <w:r>
        <w:rPr>
          <w:rFonts w:ascii="Times New Roman" w:hAnsi="Times New Roman"/>
          <w:sz w:val="28"/>
          <w:szCs w:val="28"/>
        </w:rPr>
        <w:t>Каждый из этих продуктов в определенной ситуации может заменить насосное оборудование, но ни один не удовлетворяет всех требований, предъявляемых к оборудованию.</w:t>
      </w:r>
    </w:p>
    <w:p w:rsidR="00BF02A3" w:rsidRDefault="00BF02A3" w:rsidP="00E937B4">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насосного оборудования </w:t>
      </w:r>
      <w:r w:rsidRPr="00BF02A3">
        <w:rPr>
          <w:rFonts w:ascii="Times New Roman" w:hAnsi="Times New Roman"/>
          <w:b/>
          <w:i/>
          <w:sz w:val="28"/>
          <w:szCs w:val="28"/>
        </w:rPr>
        <w:t>комплементарными</w:t>
      </w:r>
      <w:r>
        <w:rPr>
          <w:rFonts w:ascii="Times New Roman" w:hAnsi="Times New Roman"/>
          <w:sz w:val="28"/>
          <w:szCs w:val="28"/>
        </w:rPr>
        <w:t xml:space="preserve"> товарами можно считать:</w:t>
      </w:r>
    </w:p>
    <w:p w:rsidR="00BF02A3" w:rsidRDefault="00BF02A3" w:rsidP="00E937B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83137D">
        <w:rPr>
          <w:rFonts w:ascii="Times New Roman" w:hAnsi="Times New Roman"/>
          <w:sz w:val="28"/>
          <w:szCs w:val="28"/>
        </w:rPr>
        <w:t>трубопровод, ответные фланцы с болтами крепления (степень сопряженности высокая);</w:t>
      </w:r>
    </w:p>
    <w:p w:rsidR="0083137D" w:rsidRDefault="0083137D" w:rsidP="00E937B4">
      <w:pPr>
        <w:spacing w:after="0" w:line="240" w:lineRule="auto"/>
        <w:ind w:firstLine="709"/>
        <w:jc w:val="both"/>
        <w:rPr>
          <w:rFonts w:ascii="Times New Roman" w:hAnsi="Times New Roman"/>
          <w:sz w:val="28"/>
          <w:szCs w:val="28"/>
        </w:rPr>
      </w:pPr>
      <w:r>
        <w:rPr>
          <w:rFonts w:ascii="Times New Roman" w:hAnsi="Times New Roman"/>
          <w:sz w:val="28"/>
          <w:szCs w:val="28"/>
        </w:rPr>
        <w:t>- перекачиваемые жидкости (степень сопряженности высокая);</w:t>
      </w:r>
    </w:p>
    <w:p w:rsidR="0083137D" w:rsidRDefault="0083137D" w:rsidP="00E937B4">
      <w:pPr>
        <w:spacing w:after="0" w:line="240" w:lineRule="auto"/>
        <w:ind w:firstLine="709"/>
        <w:jc w:val="both"/>
        <w:rPr>
          <w:rFonts w:ascii="Times New Roman" w:hAnsi="Times New Roman"/>
          <w:sz w:val="28"/>
          <w:szCs w:val="28"/>
        </w:rPr>
      </w:pPr>
      <w:r>
        <w:rPr>
          <w:rFonts w:ascii="Times New Roman" w:hAnsi="Times New Roman"/>
          <w:sz w:val="28"/>
          <w:szCs w:val="28"/>
        </w:rPr>
        <w:t>- фильтра очистки жидкостей (степень сопряженности высокая);</w:t>
      </w:r>
    </w:p>
    <w:p w:rsidR="0083137D" w:rsidRDefault="0083137D" w:rsidP="00E937B4">
      <w:pPr>
        <w:spacing w:after="0" w:line="240" w:lineRule="auto"/>
        <w:ind w:firstLine="709"/>
        <w:jc w:val="both"/>
        <w:rPr>
          <w:rFonts w:ascii="Times New Roman" w:hAnsi="Times New Roman"/>
          <w:sz w:val="28"/>
          <w:szCs w:val="28"/>
        </w:rPr>
      </w:pPr>
      <w:r>
        <w:rPr>
          <w:rFonts w:ascii="Times New Roman" w:hAnsi="Times New Roman"/>
          <w:sz w:val="28"/>
          <w:szCs w:val="28"/>
        </w:rPr>
        <w:t>- наборы запасных используемых приспособлений (ЗИП) (включает ключи, магнитные полумуфты, прокладки, бронзовые втулки</w:t>
      </w:r>
      <w:r w:rsidR="00E2085B">
        <w:rPr>
          <w:rFonts w:ascii="Times New Roman" w:hAnsi="Times New Roman"/>
          <w:sz w:val="28"/>
          <w:szCs w:val="28"/>
        </w:rPr>
        <w:t>, подшипники скольжения</w:t>
      </w:r>
      <w:r>
        <w:rPr>
          <w:rFonts w:ascii="Times New Roman" w:hAnsi="Times New Roman"/>
          <w:sz w:val="28"/>
          <w:szCs w:val="28"/>
        </w:rPr>
        <w:t xml:space="preserve"> и т.п.) (степень сопряженности высокая);</w:t>
      </w:r>
    </w:p>
    <w:p w:rsidR="0083137D" w:rsidRDefault="0083137D" w:rsidP="00E937B4">
      <w:pPr>
        <w:spacing w:after="0" w:line="240" w:lineRule="auto"/>
        <w:ind w:firstLine="709"/>
        <w:jc w:val="both"/>
        <w:rPr>
          <w:rFonts w:ascii="Times New Roman" w:hAnsi="Times New Roman"/>
          <w:sz w:val="28"/>
          <w:szCs w:val="28"/>
        </w:rPr>
      </w:pPr>
      <w:r>
        <w:rPr>
          <w:rFonts w:ascii="Times New Roman" w:hAnsi="Times New Roman"/>
          <w:sz w:val="28"/>
          <w:szCs w:val="28"/>
        </w:rPr>
        <w:t>- высоковольтные провода подключения (степень сопряженности высокая);</w:t>
      </w:r>
    </w:p>
    <w:p w:rsidR="0083137D" w:rsidRDefault="0083137D" w:rsidP="00E937B4">
      <w:pPr>
        <w:spacing w:after="0" w:line="240" w:lineRule="auto"/>
        <w:ind w:firstLine="709"/>
        <w:jc w:val="both"/>
        <w:rPr>
          <w:rFonts w:ascii="Times New Roman" w:hAnsi="Times New Roman"/>
          <w:sz w:val="28"/>
          <w:szCs w:val="28"/>
        </w:rPr>
      </w:pPr>
      <w:r>
        <w:rPr>
          <w:rFonts w:ascii="Times New Roman" w:hAnsi="Times New Roman"/>
          <w:sz w:val="28"/>
          <w:szCs w:val="28"/>
        </w:rPr>
        <w:t>- датчики и индикаторы (шума, вибрации, температуры, давления и т.д.) (степень сопряженности высокая)</w:t>
      </w:r>
      <w:r w:rsidR="00E2085B">
        <w:rPr>
          <w:rFonts w:ascii="Times New Roman" w:hAnsi="Times New Roman"/>
          <w:sz w:val="28"/>
          <w:szCs w:val="28"/>
        </w:rPr>
        <w:t>.</w:t>
      </w:r>
      <w:r>
        <w:rPr>
          <w:rFonts w:ascii="Times New Roman" w:hAnsi="Times New Roman"/>
          <w:sz w:val="28"/>
          <w:szCs w:val="28"/>
        </w:rPr>
        <w:t xml:space="preserve"> </w:t>
      </w:r>
    </w:p>
    <w:p w:rsidR="00DD71C6" w:rsidRDefault="004D1394" w:rsidP="00E937B4">
      <w:pPr>
        <w:spacing w:before="240" w:after="240" w:line="240" w:lineRule="auto"/>
        <w:ind w:firstLine="709"/>
        <w:jc w:val="center"/>
        <w:rPr>
          <w:rFonts w:ascii="Times New Roman" w:hAnsi="Times New Roman"/>
          <w:b/>
          <w:i/>
          <w:sz w:val="28"/>
          <w:szCs w:val="28"/>
        </w:rPr>
      </w:pPr>
      <w:r>
        <w:rPr>
          <w:rFonts w:ascii="Times New Roman" w:hAnsi="Times New Roman"/>
          <w:b/>
          <w:i/>
          <w:sz w:val="28"/>
          <w:szCs w:val="28"/>
        </w:rPr>
        <w:lastRenderedPageBreak/>
        <w:t xml:space="preserve">1.5 </w:t>
      </w:r>
      <w:r w:rsidR="00DD71C6" w:rsidRPr="00DD71C6">
        <w:rPr>
          <w:rFonts w:ascii="Times New Roman" w:hAnsi="Times New Roman"/>
          <w:b/>
          <w:i/>
          <w:sz w:val="28"/>
          <w:szCs w:val="28"/>
        </w:rPr>
        <w:t>Неценовые факторы, влияющие на спрос</w:t>
      </w:r>
      <w:r w:rsidR="00256684">
        <w:rPr>
          <w:rFonts w:ascii="Times New Roman" w:hAnsi="Times New Roman"/>
          <w:b/>
          <w:i/>
          <w:sz w:val="28"/>
          <w:szCs w:val="28"/>
        </w:rPr>
        <w:t xml:space="preserve"> </w:t>
      </w:r>
      <w:r w:rsidR="00DD71C6" w:rsidRPr="00DD71C6">
        <w:rPr>
          <w:rFonts w:ascii="Times New Roman" w:hAnsi="Times New Roman"/>
          <w:b/>
          <w:i/>
          <w:sz w:val="28"/>
          <w:szCs w:val="28"/>
        </w:rPr>
        <w:t>и предложение насосного оборудования</w:t>
      </w:r>
    </w:p>
    <w:p w:rsidR="00DD71C6" w:rsidRDefault="00DD71C6" w:rsidP="00E937B4">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Неценовые </w:t>
      </w:r>
      <w:proofErr w:type="gramStart"/>
      <w:r>
        <w:rPr>
          <w:rFonts w:ascii="Times New Roman" w:hAnsi="Times New Roman"/>
          <w:sz w:val="28"/>
          <w:szCs w:val="28"/>
        </w:rPr>
        <w:t>факторы</w:t>
      </w:r>
      <w:proofErr w:type="gramEnd"/>
      <w:r>
        <w:rPr>
          <w:rFonts w:ascii="Times New Roman" w:hAnsi="Times New Roman"/>
          <w:sz w:val="28"/>
          <w:szCs w:val="28"/>
        </w:rPr>
        <w:t>; которые влияют на спрос и предложение насосного оборудования на рынке, могут быть разделены на факторы, позволяющие изменить общий объем рынка и факторы, помогающие перераспределить рынок в свою пользу.</w:t>
      </w:r>
    </w:p>
    <w:p w:rsidR="00DD71C6" w:rsidRPr="00663349" w:rsidRDefault="00DD71C6" w:rsidP="00E937B4">
      <w:pPr>
        <w:spacing w:after="0" w:line="240" w:lineRule="auto"/>
        <w:ind w:firstLine="709"/>
        <w:jc w:val="both"/>
        <w:rPr>
          <w:rFonts w:ascii="Times New Roman" w:hAnsi="Times New Roman"/>
          <w:i/>
          <w:sz w:val="28"/>
          <w:szCs w:val="28"/>
        </w:rPr>
      </w:pPr>
      <w:r w:rsidRPr="00663349">
        <w:rPr>
          <w:rFonts w:ascii="Times New Roman" w:hAnsi="Times New Roman"/>
          <w:i/>
          <w:sz w:val="28"/>
          <w:szCs w:val="28"/>
        </w:rPr>
        <w:t>Примеры неценовых факторов, приводящих к росту спроса на насосное оборудование:</w:t>
      </w:r>
    </w:p>
    <w:p w:rsidR="00DD71C6" w:rsidRDefault="00DD71C6" w:rsidP="00E937B4">
      <w:pPr>
        <w:spacing w:after="0" w:line="240" w:lineRule="auto"/>
        <w:ind w:firstLine="709"/>
        <w:jc w:val="both"/>
        <w:rPr>
          <w:rFonts w:ascii="Times New Roman" w:hAnsi="Times New Roman"/>
          <w:sz w:val="28"/>
          <w:szCs w:val="28"/>
        </w:rPr>
      </w:pPr>
      <w:r>
        <w:rPr>
          <w:rFonts w:ascii="Times New Roman" w:hAnsi="Times New Roman"/>
          <w:sz w:val="28"/>
          <w:szCs w:val="28"/>
        </w:rPr>
        <w:t>- увеличение потребления (спроса) на нефть и ее продукты, газ, увеличение потребности в щелочах кислотах, постройка ядерных электростанции – рост общего спроса</w:t>
      </w:r>
      <w:r w:rsidR="00663349">
        <w:rPr>
          <w:rFonts w:ascii="Times New Roman" w:hAnsi="Times New Roman"/>
          <w:sz w:val="28"/>
          <w:szCs w:val="28"/>
        </w:rPr>
        <w:t>;</w:t>
      </w:r>
    </w:p>
    <w:p w:rsidR="00DD71C6" w:rsidRDefault="00DD71C6" w:rsidP="00E937B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663349">
        <w:rPr>
          <w:rFonts w:ascii="Times New Roman" w:hAnsi="Times New Roman"/>
          <w:sz w:val="28"/>
          <w:szCs w:val="28"/>
        </w:rPr>
        <w:t>высокие показатели конкурирующей компании использующей насосное оборудование данной торговой марки – ро</w:t>
      </w:r>
      <w:proofErr w:type="gramStart"/>
      <w:r w:rsidR="00663349">
        <w:rPr>
          <w:rFonts w:ascii="Times New Roman" w:hAnsi="Times New Roman"/>
          <w:sz w:val="28"/>
          <w:szCs w:val="28"/>
        </w:rPr>
        <w:t>ст спр</w:t>
      </w:r>
      <w:proofErr w:type="gramEnd"/>
      <w:r w:rsidR="00663349">
        <w:rPr>
          <w:rFonts w:ascii="Times New Roman" w:hAnsi="Times New Roman"/>
          <w:sz w:val="28"/>
          <w:szCs w:val="28"/>
        </w:rPr>
        <w:t>оса на продукцию данной фирмы;</w:t>
      </w:r>
    </w:p>
    <w:p w:rsidR="00663349" w:rsidRPr="00DD71C6" w:rsidRDefault="00663349" w:rsidP="00E937B4">
      <w:pPr>
        <w:spacing w:after="0" w:line="240" w:lineRule="auto"/>
        <w:ind w:firstLine="709"/>
        <w:jc w:val="both"/>
        <w:rPr>
          <w:rFonts w:ascii="Times New Roman" w:hAnsi="Times New Roman"/>
          <w:sz w:val="28"/>
          <w:szCs w:val="28"/>
        </w:rPr>
      </w:pPr>
      <w:r>
        <w:rPr>
          <w:rFonts w:ascii="Times New Roman" w:hAnsi="Times New Roman"/>
          <w:sz w:val="28"/>
          <w:szCs w:val="28"/>
        </w:rPr>
        <w:t>- увеличение количества предприятий нефтяной, химической, газовой и ядерной промышленности – рост общего спроса.</w:t>
      </w:r>
    </w:p>
    <w:p w:rsidR="00F356B2" w:rsidRPr="00663349" w:rsidRDefault="00663349" w:rsidP="00E937B4">
      <w:pPr>
        <w:spacing w:after="0" w:line="240" w:lineRule="auto"/>
        <w:ind w:firstLine="709"/>
        <w:jc w:val="both"/>
        <w:rPr>
          <w:rFonts w:ascii="Times New Roman" w:hAnsi="Times New Roman"/>
          <w:i/>
          <w:sz w:val="28"/>
          <w:szCs w:val="28"/>
        </w:rPr>
      </w:pPr>
      <w:r w:rsidRPr="00663349">
        <w:rPr>
          <w:rFonts w:ascii="Times New Roman" w:hAnsi="Times New Roman"/>
          <w:i/>
          <w:sz w:val="28"/>
          <w:szCs w:val="28"/>
        </w:rPr>
        <w:t>Примеры неценовых факторов, приводящих к сокращению спроса на насосное оборудование:</w:t>
      </w:r>
    </w:p>
    <w:p w:rsidR="00663349" w:rsidRDefault="00663349" w:rsidP="00E937B4">
      <w:pPr>
        <w:spacing w:after="0" w:line="240" w:lineRule="auto"/>
        <w:ind w:firstLine="709"/>
        <w:jc w:val="both"/>
        <w:rPr>
          <w:rFonts w:ascii="Times New Roman" w:hAnsi="Times New Roman"/>
          <w:sz w:val="28"/>
          <w:szCs w:val="28"/>
        </w:rPr>
      </w:pPr>
      <w:r>
        <w:rPr>
          <w:rFonts w:ascii="Times New Roman" w:hAnsi="Times New Roman"/>
          <w:sz w:val="28"/>
          <w:szCs w:val="28"/>
        </w:rPr>
        <w:t>- открытие альтернативных, высокоэффективных и экологически чистых источников энергии, приводящее к уменьшению потребления нефти, газа – сокращение общего спроса;</w:t>
      </w:r>
    </w:p>
    <w:p w:rsidR="00C74D6A" w:rsidRDefault="00663349" w:rsidP="00E937B4">
      <w:pPr>
        <w:spacing w:after="0" w:line="240" w:lineRule="auto"/>
        <w:ind w:firstLine="709"/>
        <w:jc w:val="both"/>
        <w:rPr>
          <w:rFonts w:ascii="Times New Roman" w:hAnsi="Times New Roman"/>
          <w:sz w:val="28"/>
          <w:szCs w:val="28"/>
        </w:rPr>
      </w:pPr>
      <w:r>
        <w:rPr>
          <w:rFonts w:ascii="Times New Roman" w:hAnsi="Times New Roman"/>
          <w:sz w:val="28"/>
          <w:szCs w:val="28"/>
        </w:rPr>
        <w:t>-</w:t>
      </w:r>
      <w:r w:rsidR="00C74D6A">
        <w:rPr>
          <w:rFonts w:ascii="Times New Roman" w:hAnsi="Times New Roman"/>
          <w:sz w:val="28"/>
          <w:szCs w:val="28"/>
        </w:rPr>
        <w:t xml:space="preserve"> общее снижение показателей эффективности производства, при использовании оборудования данной марки по сравнению с предыдущими периодами при использовании насосного оборудования другого производителя – сокращение спроса на продукцию данного производителя;</w:t>
      </w:r>
    </w:p>
    <w:p w:rsidR="00663349" w:rsidRDefault="00C74D6A" w:rsidP="00E937B4">
      <w:pPr>
        <w:spacing w:after="0" w:line="240" w:lineRule="auto"/>
        <w:ind w:firstLine="709"/>
        <w:jc w:val="both"/>
        <w:rPr>
          <w:rFonts w:ascii="Times New Roman" w:hAnsi="Times New Roman"/>
          <w:sz w:val="28"/>
          <w:szCs w:val="28"/>
        </w:rPr>
      </w:pPr>
      <w:r>
        <w:rPr>
          <w:rFonts w:ascii="Times New Roman" w:hAnsi="Times New Roman"/>
          <w:sz w:val="28"/>
          <w:szCs w:val="28"/>
        </w:rPr>
        <w:t>- сообщения в прессе о несоответствии данного оборудования минимальным требованиям техники безопасности и иным стандартам, повлекшее, в процессе эксплуатации к техногенной катастрофе – сокращение спроса на продукцию данного производителя.</w:t>
      </w:r>
    </w:p>
    <w:p w:rsidR="00C74D6A" w:rsidRPr="00934D0D" w:rsidRDefault="00C74D6A" w:rsidP="00E937B4">
      <w:pPr>
        <w:spacing w:after="0" w:line="240" w:lineRule="auto"/>
        <w:ind w:firstLine="709"/>
        <w:jc w:val="both"/>
        <w:rPr>
          <w:rFonts w:ascii="Times New Roman" w:hAnsi="Times New Roman"/>
          <w:i/>
          <w:sz w:val="28"/>
          <w:szCs w:val="28"/>
        </w:rPr>
      </w:pPr>
      <w:r w:rsidRPr="00934D0D">
        <w:rPr>
          <w:rFonts w:ascii="Times New Roman" w:hAnsi="Times New Roman"/>
          <w:i/>
          <w:sz w:val="28"/>
          <w:szCs w:val="28"/>
        </w:rPr>
        <w:t>Примеры неценовых факторов, приводящих к росту предложения</w:t>
      </w:r>
      <w:r w:rsidR="008A57BE" w:rsidRPr="00934D0D">
        <w:rPr>
          <w:rFonts w:ascii="Times New Roman" w:hAnsi="Times New Roman"/>
          <w:i/>
          <w:sz w:val="28"/>
          <w:szCs w:val="28"/>
        </w:rPr>
        <w:t xml:space="preserve"> насосного оборудования:</w:t>
      </w:r>
    </w:p>
    <w:p w:rsidR="008A57BE" w:rsidRDefault="008A57BE" w:rsidP="00E937B4">
      <w:pPr>
        <w:spacing w:after="0" w:line="240" w:lineRule="auto"/>
        <w:ind w:firstLine="709"/>
        <w:jc w:val="both"/>
        <w:rPr>
          <w:rFonts w:ascii="Times New Roman" w:hAnsi="Times New Roman"/>
          <w:sz w:val="28"/>
          <w:szCs w:val="28"/>
        </w:rPr>
      </w:pPr>
      <w:r>
        <w:rPr>
          <w:rFonts w:ascii="Times New Roman" w:hAnsi="Times New Roman"/>
          <w:sz w:val="28"/>
          <w:szCs w:val="28"/>
        </w:rPr>
        <w:t>- отмена обязательной сертификации насосного оборудования в части соответствия самого производства установленным требованиям, качество продукции не пострадает, за то сократится время производства единицы насосного оборудования;</w:t>
      </w:r>
    </w:p>
    <w:p w:rsidR="008A57BE" w:rsidRDefault="008A57BE" w:rsidP="00E937B4">
      <w:pPr>
        <w:spacing w:after="0" w:line="240" w:lineRule="auto"/>
        <w:ind w:firstLine="709"/>
        <w:jc w:val="both"/>
        <w:rPr>
          <w:rFonts w:ascii="Times New Roman" w:hAnsi="Times New Roman"/>
          <w:sz w:val="28"/>
          <w:szCs w:val="28"/>
        </w:rPr>
      </w:pPr>
      <w:r>
        <w:rPr>
          <w:rFonts w:ascii="Times New Roman" w:hAnsi="Times New Roman"/>
          <w:sz w:val="28"/>
          <w:szCs w:val="28"/>
        </w:rPr>
        <w:t>- отмена или снижение таможенных пошлин на сырье, используемое при производстве насосного оборудования;</w:t>
      </w:r>
    </w:p>
    <w:p w:rsidR="00934D0D" w:rsidRDefault="00934D0D" w:rsidP="00E937B4">
      <w:pPr>
        <w:spacing w:after="0" w:line="240" w:lineRule="auto"/>
        <w:ind w:firstLine="709"/>
        <w:jc w:val="both"/>
        <w:rPr>
          <w:rFonts w:ascii="Times New Roman" w:hAnsi="Times New Roman"/>
          <w:sz w:val="28"/>
          <w:szCs w:val="28"/>
        </w:rPr>
      </w:pPr>
      <w:r>
        <w:rPr>
          <w:rFonts w:ascii="Times New Roman" w:hAnsi="Times New Roman"/>
          <w:sz w:val="28"/>
          <w:szCs w:val="28"/>
        </w:rPr>
        <w:t xml:space="preserve">- развитие программ </w:t>
      </w:r>
      <w:proofErr w:type="spellStart"/>
      <w:r>
        <w:rPr>
          <w:rFonts w:ascii="Times New Roman" w:hAnsi="Times New Roman"/>
          <w:sz w:val="28"/>
          <w:szCs w:val="28"/>
        </w:rPr>
        <w:t>импортозамещения</w:t>
      </w:r>
      <w:proofErr w:type="spellEnd"/>
      <w:r>
        <w:rPr>
          <w:rFonts w:ascii="Times New Roman" w:hAnsi="Times New Roman"/>
          <w:sz w:val="28"/>
          <w:szCs w:val="28"/>
        </w:rPr>
        <w:t>, предусматривающих применение систем льготного кредитования отечественных производителей насосного оборудования, создание преимуществ в получении кредитов для инвестиций в оборудование.</w:t>
      </w:r>
    </w:p>
    <w:p w:rsidR="00934D0D" w:rsidRPr="00934D0D" w:rsidRDefault="00934D0D" w:rsidP="00E937B4">
      <w:pPr>
        <w:spacing w:after="0" w:line="240" w:lineRule="auto"/>
        <w:ind w:firstLine="709"/>
        <w:jc w:val="both"/>
        <w:rPr>
          <w:rFonts w:ascii="Times New Roman" w:hAnsi="Times New Roman"/>
          <w:i/>
          <w:sz w:val="28"/>
          <w:szCs w:val="28"/>
        </w:rPr>
      </w:pPr>
      <w:r w:rsidRPr="00934D0D">
        <w:rPr>
          <w:rFonts w:ascii="Times New Roman" w:hAnsi="Times New Roman"/>
          <w:i/>
          <w:sz w:val="28"/>
          <w:szCs w:val="28"/>
        </w:rPr>
        <w:t>Примеры неценовых факторов, приводящих к сокращению предложения насосного оборудования:</w:t>
      </w:r>
    </w:p>
    <w:p w:rsidR="00934D0D" w:rsidRDefault="00934D0D" w:rsidP="00E937B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введение обязательного соответствия требованиям международных стандартов к снижению шума создаваемого работой насосного оборудования;</w:t>
      </w:r>
    </w:p>
    <w:p w:rsidR="00934D0D" w:rsidRDefault="00934D0D" w:rsidP="00E937B4">
      <w:pPr>
        <w:spacing w:after="0" w:line="240" w:lineRule="auto"/>
        <w:ind w:firstLine="709"/>
        <w:jc w:val="both"/>
        <w:rPr>
          <w:rFonts w:ascii="Times New Roman" w:hAnsi="Times New Roman"/>
          <w:sz w:val="28"/>
          <w:szCs w:val="28"/>
        </w:rPr>
      </w:pPr>
      <w:r>
        <w:rPr>
          <w:rFonts w:ascii="Times New Roman" w:hAnsi="Times New Roman"/>
          <w:sz w:val="28"/>
          <w:szCs w:val="28"/>
        </w:rPr>
        <w:t>- ужесточение требований государственного стандарта по качеству и безопасности насосного оборудования;</w:t>
      </w:r>
    </w:p>
    <w:p w:rsidR="008374DC" w:rsidRDefault="00934D0D" w:rsidP="00E937B4">
      <w:pPr>
        <w:spacing w:after="0" w:line="240" w:lineRule="auto"/>
        <w:ind w:firstLine="709"/>
        <w:jc w:val="both"/>
        <w:rPr>
          <w:rFonts w:ascii="Times New Roman" w:hAnsi="Times New Roman"/>
          <w:sz w:val="28"/>
          <w:szCs w:val="28"/>
        </w:rPr>
      </w:pPr>
      <w:r>
        <w:rPr>
          <w:rFonts w:ascii="Times New Roman" w:hAnsi="Times New Roman"/>
          <w:sz w:val="28"/>
          <w:szCs w:val="28"/>
        </w:rPr>
        <w:t>- ограничение ввоза (введение квот)</w:t>
      </w:r>
      <w:r w:rsidR="008374DC">
        <w:rPr>
          <w:rFonts w:ascii="Times New Roman" w:hAnsi="Times New Roman"/>
          <w:sz w:val="28"/>
          <w:szCs w:val="28"/>
        </w:rPr>
        <w:t xml:space="preserve"> либо рост таможенных пошлин на сталь и другие сплавы цветных металлов, титана, подшипников из карбида кремния, мощных </w:t>
      </w:r>
      <w:proofErr w:type="spellStart"/>
      <w:r w:rsidR="008374DC">
        <w:rPr>
          <w:rFonts w:ascii="Times New Roman" w:hAnsi="Times New Roman"/>
          <w:sz w:val="28"/>
          <w:szCs w:val="28"/>
        </w:rPr>
        <w:t>неодимовых</w:t>
      </w:r>
      <w:proofErr w:type="spellEnd"/>
      <w:r w:rsidR="008374DC">
        <w:rPr>
          <w:rFonts w:ascii="Times New Roman" w:hAnsi="Times New Roman"/>
          <w:sz w:val="28"/>
          <w:szCs w:val="28"/>
        </w:rPr>
        <w:t xml:space="preserve"> редкоземельных магнитов (основное сырье для производства насосного оборудования).</w:t>
      </w:r>
    </w:p>
    <w:p w:rsidR="008374DC" w:rsidRPr="008374DC" w:rsidRDefault="004D1394" w:rsidP="00E97E3B">
      <w:pPr>
        <w:spacing w:before="240" w:after="240" w:line="240" w:lineRule="auto"/>
        <w:ind w:firstLine="709"/>
        <w:jc w:val="center"/>
        <w:rPr>
          <w:rFonts w:ascii="Times New Roman" w:hAnsi="Times New Roman"/>
          <w:b/>
          <w:i/>
          <w:sz w:val="28"/>
          <w:szCs w:val="28"/>
        </w:rPr>
      </w:pPr>
      <w:r>
        <w:rPr>
          <w:rFonts w:ascii="Times New Roman" w:hAnsi="Times New Roman"/>
          <w:b/>
          <w:i/>
          <w:sz w:val="28"/>
          <w:szCs w:val="28"/>
        </w:rPr>
        <w:t xml:space="preserve">1.6 </w:t>
      </w:r>
      <w:r w:rsidR="008374DC" w:rsidRPr="008374DC">
        <w:rPr>
          <w:rFonts w:ascii="Times New Roman" w:hAnsi="Times New Roman"/>
          <w:b/>
          <w:i/>
          <w:sz w:val="28"/>
          <w:szCs w:val="28"/>
        </w:rPr>
        <w:t>Издержки</w:t>
      </w:r>
    </w:p>
    <w:p w:rsidR="00E937B4" w:rsidRDefault="008374DC" w:rsidP="00E97E3B">
      <w:pPr>
        <w:spacing w:after="0" w:line="240" w:lineRule="auto"/>
        <w:ind w:firstLine="709"/>
        <w:jc w:val="both"/>
        <w:rPr>
          <w:rFonts w:ascii="Times New Roman" w:hAnsi="Times New Roman"/>
          <w:sz w:val="28"/>
          <w:szCs w:val="28"/>
        </w:rPr>
      </w:pPr>
      <w:r>
        <w:rPr>
          <w:rFonts w:ascii="Times New Roman" w:hAnsi="Times New Roman"/>
          <w:sz w:val="28"/>
          <w:szCs w:val="28"/>
        </w:rPr>
        <w:t>Издержки, описанные ниже, относятся к общему процессу производства и реализации насосного оборудования.</w:t>
      </w:r>
    </w:p>
    <w:p w:rsidR="00E937B4" w:rsidRDefault="00E937B4"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Примеры </w:t>
      </w:r>
      <w:r w:rsidRPr="00E937B4">
        <w:rPr>
          <w:rFonts w:ascii="Times New Roman" w:hAnsi="Times New Roman"/>
          <w:i/>
          <w:sz w:val="28"/>
          <w:szCs w:val="28"/>
        </w:rPr>
        <w:t>постоянных издержек</w:t>
      </w:r>
      <w:r>
        <w:rPr>
          <w:rFonts w:ascii="Times New Roman" w:hAnsi="Times New Roman"/>
          <w:sz w:val="28"/>
          <w:szCs w:val="28"/>
        </w:rPr>
        <w:t xml:space="preserve"> (явных):</w:t>
      </w:r>
    </w:p>
    <w:p w:rsidR="00E937B4" w:rsidRDefault="00E937B4" w:rsidP="00E97E3B">
      <w:pPr>
        <w:spacing w:after="0" w:line="240" w:lineRule="auto"/>
        <w:ind w:firstLine="709"/>
        <w:jc w:val="both"/>
        <w:rPr>
          <w:rFonts w:ascii="Times New Roman" w:hAnsi="Times New Roman"/>
          <w:sz w:val="28"/>
          <w:szCs w:val="28"/>
        </w:rPr>
      </w:pPr>
      <w:r>
        <w:rPr>
          <w:rFonts w:ascii="Times New Roman" w:hAnsi="Times New Roman"/>
          <w:sz w:val="28"/>
          <w:szCs w:val="28"/>
        </w:rPr>
        <w:t>- земельный налог;</w:t>
      </w:r>
    </w:p>
    <w:p w:rsidR="00E937B4" w:rsidRDefault="00E937B4" w:rsidP="00E97E3B">
      <w:pPr>
        <w:spacing w:after="0" w:line="240" w:lineRule="auto"/>
        <w:ind w:firstLine="709"/>
        <w:jc w:val="both"/>
        <w:rPr>
          <w:rFonts w:ascii="Times New Roman" w:hAnsi="Times New Roman"/>
          <w:sz w:val="28"/>
          <w:szCs w:val="28"/>
        </w:rPr>
      </w:pPr>
      <w:r>
        <w:rPr>
          <w:rFonts w:ascii="Times New Roman" w:hAnsi="Times New Roman"/>
          <w:sz w:val="28"/>
          <w:szCs w:val="28"/>
        </w:rPr>
        <w:t>- заработная плата сотрудников службы охраны;</w:t>
      </w:r>
    </w:p>
    <w:p w:rsidR="00E937B4" w:rsidRDefault="00E937B4" w:rsidP="00E97E3B">
      <w:pPr>
        <w:spacing w:after="0" w:line="240" w:lineRule="auto"/>
        <w:ind w:firstLine="709"/>
        <w:jc w:val="both"/>
        <w:rPr>
          <w:rFonts w:ascii="Times New Roman" w:hAnsi="Times New Roman"/>
          <w:sz w:val="28"/>
          <w:szCs w:val="28"/>
        </w:rPr>
      </w:pPr>
      <w:r>
        <w:rPr>
          <w:rFonts w:ascii="Times New Roman" w:hAnsi="Times New Roman"/>
          <w:sz w:val="28"/>
          <w:szCs w:val="28"/>
        </w:rPr>
        <w:t>- заработная плата ИТР;</w:t>
      </w:r>
    </w:p>
    <w:p w:rsidR="00E937B4" w:rsidRDefault="00E937B4" w:rsidP="00E97E3B">
      <w:pPr>
        <w:spacing w:after="0" w:line="240" w:lineRule="auto"/>
        <w:ind w:firstLine="709"/>
        <w:jc w:val="both"/>
        <w:rPr>
          <w:rFonts w:ascii="Times New Roman" w:hAnsi="Times New Roman"/>
          <w:sz w:val="28"/>
          <w:szCs w:val="28"/>
        </w:rPr>
      </w:pPr>
      <w:r>
        <w:rPr>
          <w:rFonts w:ascii="Times New Roman" w:hAnsi="Times New Roman"/>
          <w:sz w:val="28"/>
          <w:szCs w:val="28"/>
        </w:rPr>
        <w:t>- компенсационные выплаты работникам производственных цехов;</w:t>
      </w:r>
    </w:p>
    <w:p w:rsidR="00E937B4" w:rsidRDefault="00E937B4" w:rsidP="00E97E3B">
      <w:pPr>
        <w:spacing w:after="0" w:line="240" w:lineRule="auto"/>
        <w:ind w:firstLine="709"/>
        <w:jc w:val="both"/>
        <w:rPr>
          <w:rFonts w:ascii="Times New Roman" w:hAnsi="Times New Roman"/>
          <w:sz w:val="28"/>
          <w:szCs w:val="28"/>
        </w:rPr>
      </w:pPr>
      <w:r>
        <w:rPr>
          <w:rFonts w:ascii="Times New Roman" w:hAnsi="Times New Roman"/>
          <w:sz w:val="28"/>
          <w:szCs w:val="28"/>
        </w:rPr>
        <w:t>- абонентская плата за городские и международные телефонные номера;</w:t>
      </w:r>
    </w:p>
    <w:p w:rsidR="00E55098" w:rsidRDefault="00E937B4" w:rsidP="00E97E3B">
      <w:pPr>
        <w:spacing w:after="0" w:line="240" w:lineRule="auto"/>
        <w:ind w:firstLine="709"/>
        <w:jc w:val="both"/>
        <w:rPr>
          <w:rFonts w:ascii="Times New Roman" w:hAnsi="Times New Roman"/>
          <w:sz w:val="28"/>
          <w:szCs w:val="28"/>
        </w:rPr>
      </w:pPr>
      <w:r>
        <w:rPr>
          <w:rFonts w:ascii="Times New Roman" w:hAnsi="Times New Roman"/>
          <w:sz w:val="28"/>
          <w:szCs w:val="28"/>
        </w:rPr>
        <w:t>- аренда рекламных площадей интернет сайтов (договоры заключаются, как правило, сроком на один год или больше).</w:t>
      </w:r>
    </w:p>
    <w:p w:rsidR="00E55098" w:rsidRDefault="00E55098"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Примеры </w:t>
      </w:r>
      <w:r w:rsidRPr="00E55098">
        <w:rPr>
          <w:rFonts w:ascii="Times New Roman" w:hAnsi="Times New Roman"/>
          <w:i/>
          <w:sz w:val="28"/>
          <w:szCs w:val="28"/>
        </w:rPr>
        <w:t>пропорциональных переменных издержек</w:t>
      </w:r>
      <w:r>
        <w:rPr>
          <w:rFonts w:ascii="Times New Roman" w:hAnsi="Times New Roman"/>
          <w:sz w:val="28"/>
          <w:szCs w:val="28"/>
        </w:rPr>
        <w:t xml:space="preserve"> (явных):</w:t>
      </w:r>
    </w:p>
    <w:p w:rsidR="00934D0D" w:rsidRDefault="00E55098"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 оплата сырья и материалов (сталь, сплавы цветных металлов, титана, подшипников из карбида кремния, мощных </w:t>
      </w:r>
      <w:proofErr w:type="spellStart"/>
      <w:r>
        <w:rPr>
          <w:rFonts w:ascii="Times New Roman" w:hAnsi="Times New Roman"/>
          <w:sz w:val="28"/>
          <w:szCs w:val="28"/>
        </w:rPr>
        <w:t>неодимовых</w:t>
      </w:r>
      <w:proofErr w:type="spellEnd"/>
      <w:r>
        <w:rPr>
          <w:rFonts w:ascii="Times New Roman" w:hAnsi="Times New Roman"/>
          <w:sz w:val="28"/>
          <w:szCs w:val="28"/>
        </w:rPr>
        <w:t xml:space="preserve"> редкоземельных магнитов)</w:t>
      </w:r>
      <w:r w:rsidR="00934D0D">
        <w:rPr>
          <w:rFonts w:ascii="Times New Roman" w:hAnsi="Times New Roman"/>
          <w:sz w:val="28"/>
          <w:szCs w:val="28"/>
        </w:rPr>
        <w:t xml:space="preserve"> </w:t>
      </w:r>
      <w:r>
        <w:rPr>
          <w:rFonts w:ascii="Times New Roman" w:hAnsi="Times New Roman"/>
          <w:sz w:val="28"/>
          <w:szCs w:val="28"/>
        </w:rPr>
        <w:t>для производства</w:t>
      </w:r>
      <w:r w:rsidR="00934D0D">
        <w:rPr>
          <w:rFonts w:ascii="Times New Roman" w:hAnsi="Times New Roman"/>
          <w:sz w:val="28"/>
          <w:szCs w:val="28"/>
        </w:rPr>
        <w:t xml:space="preserve"> </w:t>
      </w:r>
      <w:r>
        <w:rPr>
          <w:rFonts w:ascii="Times New Roman" w:hAnsi="Times New Roman"/>
          <w:sz w:val="28"/>
          <w:szCs w:val="28"/>
        </w:rPr>
        <w:t>насосного оборудования при отсутствии на них оптовых скидок;</w:t>
      </w:r>
    </w:p>
    <w:p w:rsidR="00E55098" w:rsidRDefault="00E55098" w:rsidP="00E97E3B">
      <w:pPr>
        <w:spacing w:after="0" w:line="240" w:lineRule="auto"/>
        <w:ind w:firstLine="709"/>
        <w:jc w:val="both"/>
        <w:rPr>
          <w:rFonts w:ascii="Times New Roman" w:hAnsi="Times New Roman"/>
          <w:sz w:val="28"/>
          <w:szCs w:val="28"/>
        </w:rPr>
      </w:pPr>
      <w:r>
        <w:rPr>
          <w:rFonts w:ascii="Times New Roman" w:hAnsi="Times New Roman"/>
          <w:sz w:val="28"/>
          <w:szCs w:val="28"/>
        </w:rPr>
        <w:t>- оплата стоимости ГСМ для грузовых автомобилей (прямо зависит от пробега);</w:t>
      </w:r>
    </w:p>
    <w:p w:rsidR="00E55098" w:rsidRDefault="00E55098" w:rsidP="00E97E3B">
      <w:pPr>
        <w:spacing w:after="0" w:line="240" w:lineRule="auto"/>
        <w:ind w:firstLine="709"/>
        <w:jc w:val="both"/>
        <w:rPr>
          <w:rFonts w:ascii="Times New Roman" w:hAnsi="Times New Roman"/>
          <w:sz w:val="28"/>
          <w:szCs w:val="28"/>
        </w:rPr>
      </w:pPr>
      <w:r>
        <w:rPr>
          <w:rFonts w:ascii="Times New Roman" w:hAnsi="Times New Roman"/>
          <w:sz w:val="28"/>
          <w:szCs w:val="28"/>
        </w:rPr>
        <w:t>- сдельный простой тарифный заработок слесарей-сборщиков, вручную собирающие узлы и агрегаты насосного оборудования.</w:t>
      </w:r>
    </w:p>
    <w:p w:rsidR="00EC52E9" w:rsidRDefault="00E55098"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Примеры </w:t>
      </w:r>
      <w:r w:rsidRPr="00E55098">
        <w:rPr>
          <w:rFonts w:ascii="Times New Roman" w:hAnsi="Times New Roman"/>
          <w:i/>
          <w:sz w:val="28"/>
          <w:szCs w:val="28"/>
        </w:rPr>
        <w:t>прогрессивных переменных издержек</w:t>
      </w:r>
      <w:r>
        <w:rPr>
          <w:rFonts w:ascii="Times New Roman" w:hAnsi="Times New Roman"/>
          <w:sz w:val="28"/>
          <w:szCs w:val="28"/>
        </w:rPr>
        <w:t xml:space="preserve"> (явных):</w:t>
      </w:r>
    </w:p>
    <w:p w:rsidR="00EC52E9" w:rsidRDefault="00EC52E9" w:rsidP="00E97E3B">
      <w:pPr>
        <w:spacing w:after="0" w:line="240" w:lineRule="auto"/>
        <w:ind w:firstLine="709"/>
        <w:jc w:val="both"/>
        <w:rPr>
          <w:rFonts w:ascii="Times New Roman" w:hAnsi="Times New Roman"/>
          <w:sz w:val="28"/>
          <w:szCs w:val="28"/>
        </w:rPr>
      </w:pPr>
      <w:r>
        <w:rPr>
          <w:rFonts w:ascii="Times New Roman" w:hAnsi="Times New Roman"/>
          <w:sz w:val="28"/>
          <w:szCs w:val="28"/>
        </w:rPr>
        <w:t>- оплата сверхлимитного потребления газа для отопления, воды электроэнергии;</w:t>
      </w:r>
    </w:p>
    <w:p w:rsidR="00EC52E9" w:rsidRDefault="00EC52E9"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 - оплата сверхлимитных выбросов загрязняющих веществ (экологический налог);</w:t>
      </w:r>
    </w:p>
    <w:p w:rsidR="00EC52E9" w:rsidRDefault="00EC52E9" w:rsidP="00E97E3B">
      <w:pPr>
        <w:spacing w:after="0" w:line="240" w:lineRule="auto"/>
        <w:ind w:firstLine="709"/>
        <w:jc w:val="both"/>
        <w:rPr>
          <w:rFonts w:ascii="Times New Roman" w:hAnsi="Times New Roman"/>
          <w:sz w:val="28"/>
          <w:szCs w:val="28"/>
        </w:rPr>
      </w:pPr>
      <w:r>
        <w:rPr>
          <w:rFonts w:ascii="Times New Roman" w:hAnsi="Times New Roman"/>
          <w:sz w:val="28"/>
          <w:szCs w:val="28"/>
        </w:rPr>
        <w:t>- премии сотрудникам отдела сбыта, зависящие от превышения объемов реализации каждым сотрудником над установленной нормой.</w:t>
      </w:r>
    </w:p>
    <w:p w:rsidR="00EC52E9" w:rsidRDefault="00EC52E9"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Примеры </w:t>
      </w:r>
      <w:r w:rsidRPr="00EC52E9">
        <w:rPr>
          <w:rFonts w:ascii="Times New Roman" w:hAnsi="Times New Roman"/>
          <w:i/>
          <w:sz w:val="28"/>
          <w:szCs w:val="28"/>
        </w:rPr>
        <w:t>регрессивных переменных издержек</w:t>
      </w:r>
      <w:r>
        <w:rPr>
          <w:rFonts w:ascii="Times New Roman" w:hAnsi="Times New Roman"/>
          <w:sz w:val="28"/>
          <w:szCs w:val="28"/>
        </w:rPr>
        <w:t xml:space="preserve"> (явных):</w:t>
      </w:r>
    </w:p>
    <w:p w:rsidR="00EC52E9" w:rsidRDefault="00EC52E9" w:rsidP="00E97E3B">
      <w:pPr>
        <w:spacing w:after="0" w:line="240" w:lineRule="auto"/>
        <w:ind w:firstLine="709"/>
        <w:jc w:val="both"/>
        <w:rPr>
          <w:rFonts w:ascii="Times New Roman" w:hAnsi="Times New Roman"/>
          <w:sz w:val="28"/>
          <w:szCs w:val="28"/>
        </w:rPr>
      </w:pPr>
      <w:r>
        <w:rPr>
          <w:rFonts w:ascii="Times New Roman" w:hAnsi="Times New Roman"/>
          <w:sz w:val="28"/>
          <w:szCs w:val="28"/>
        </w:rPr>
        <w:t>- оплата некоторых видов сырья, для которых с определенного объема закупок начинают действовать оптовые скидки;</w:t>
      </w:r>
    </w:p>
    <w:p w:rsidR="004B2ED5" w:rsidRDefault="00EC52E9"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 стоимость безвозвратных транспортных поддонов, на которых складируется и </w:t>
      </w:r>
      <w:r w:rsidR="004B2ED5">
        <w:rPr>
          <w:rFonts w:ascii="Times New Roman" w:hAnsi="Times New Roman"/>
          <w:sz w:val="28"/>
          <w:szCs w:val="28"/>
        </w:rPr>
        <w:t xml:space="preserve">перевозится продукция, для уменьшения затрат материалов </w:t>
      </w:r>
      <w:r w:rsidR="004B2ED5">
        <w:rPr>
          <w:rFonts w:ascii="Times New Roman" w:hAnsi="Times New Roman"/>
          <w:sz w:val="28"/>
          <w:szCs w:val="28"/>
        </w:rPr>
        <w:lastRenderedPageBreak/>
        <w:t>на одном поддоне можно разместить несколько насосов, тем самым более эффективно использовать поддон;</w:t>
      </w:r>
    </w:p>
    <w:p w:rsidR="004B2ED5" w:rsidRDefault="004B2ED5" w:rsidP="00E97E3B">
      <w:pPr>
        <w:spacing w:after="0" w:line="240" w:lineRule="auto"/>
        <w:ind w:firstLine="709"/>
        <w:jc w:val="both"/>
        <w:rPr>
          <w:rFonts w:ascii="Times New Roman" w:hAnsi="Times New Roman"/>
          <w:sz w:val="28"/>
          <w:szCs w:val="28"/>
        </w:rPr>
      </w:pPr>
      <w:r>
        <w:rPr>
          <w:rFonts w:ascii="Times New Roman" w:hAnsi="Times New Roman"/>
          <w:sz w:val="28"/>
          <w:szCs w:val="28"/>
        </w:rPr>
        <w:t>- стоимость технического обслуживания (ТО) автомобилей (так как при увеличении объемов реализации в среднем количество перевозимого товара каждому потребителю возрастает, то за период между двумя ТО каждый автомобиль перевозит большее количество груза практически без увеличения пробега).</w:t>
      </w:r>
    </w:p>
    <w:p w:rsidR="00E55098" w:rsidRDefault="004B2ED5"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Примеры </w:t>
      </w:r>
      <w:r w:rsidRPr="004B2ED5">
        <w:rPr>
          <w:rFonts w:ascii="Times New Roman" w:hAnsi="Times New Roman"/>
          <w:i/>
          <w:sz w:val="28"/>
          <w:szCs w:val="28"/>
        </w:rPr>
        <w:t>неявных издержек</w:t>
      </w:r>
      <w:r>
        <w:rPr>
          <w:rFonts w:ascii="Times New Roman" w:hAnsi="Times New Roman"/>
          <w:sz w:val="28"/>
          <w:szCs w:val="28"/>
        </w:rPr>
        <w:t>:</w:t>
      </w:r>
    </w:p>
    <w:p w:rsidR="004E1A66" w:rsidRDefault="004E1A66" w:rsidP="00E97E3B">
      <w:pPr>
        <w:spacing w:after="0" w:line="240" w:lineRule="auto"/>
        <w:ind w:firstLine="709"/>
        <w:jc w:val="both"/>
        <w:rPr>
          <w:rFonts w:ascii="Times New Roman" w:hAnsi="Times New Roman"/>
          <w:sz w:val="28"/>
          <w:szCs w:val="28"/>
        </w:rPr>
      </w:pPr>
      <w:r>
        <w:rPr>
          <w:rFonts w:ascii="Times New Roman" w:hAnsi="Times New Roman"/>
          <w:sz w:val="28"/>
          <w:szCs w:val="28"/>
        </w:rPr>
        <w:t>- неполученная арендная плата за использование производственных и складских площадей, если бы эти площади сдавались в аренду другим владельцам;</w:t>
      </w:r>
    </w:p>
    <w:p w:rsidR="004E1A66" w:rsidRDefault="004E1A66" w:rsidP="00E97E3B">
      <w:pPr>
        <w:spacing w:after="0" w:line="240" w:lineRule="auto"/>
        <w:ind w:firstLine="709"/>
        <w:jc w:val="both"/>
        <w:rPr>
          <w:rFonts w:ascii="Times New Roman" w:hAnsi="Times New Roman"/>
          <w:sz w:val="28"/>
          <w:szCs w:val="28"/>
        </w:rPr>
      </w:pPr>
      <w:r>
        <w:rPr>
          <w:rFonts w:ascii="Times New Roman" w:hAnsi="Times New Roman"/>
          <w:sz w:val="28"/>
          <w:szCs w:val="28"/>
        </w:rPr>
        <w:t>- неполученная арендная плата за использование территории, например, для размещения автомобильной стоянки;</w:t>
      </w:r>
    </w:p>
    <w:p w:rsidR="004E1A66" w:rsidRDefault="004E1A66"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 неполученная арендная плата за </w:t>
      </w:r>
      <w:r w:rsidR="009E40E7">
        <w:rPr>
          <w:rFonts w:ascii="Times New Roman" w:hAnsi="Times New Roman"/>
          <w:sz w:val="28"/>
          <w:szCs w:val="28"/>
        </w:rPr>
        <w:t>использование строгального станка, если бы это оборудование сдавалась в аренду, например, для обработки объемных деталей;</w:t>
      </w:r>
    </w:p>
    <w:p w:rsidR="009E40E7" w:rsidRDefault="009E40E7" w:rsidP="00E97E3B">
      <w:pPr>
        <w:spacing w:after="0" w:line="240" w:lineRule="auto"/>
        <w:ind w:firstLine="709"/>
        <w:jc w:val="both"/>
        <w:rPr>
          <w:rFonts w:ascii="Times New Roman" w:hAnsi="Times New Roman"/>
          <w:sz w:val="28"/>
          <w:szCs w:val="28"/>
        </w:rPr>
      </w:pPr>
      <w:r>
        <w:rPr>
          <w:rFonts w:ascii="Times New Roman" w:hAnsi="Times New Roman"/>
          <w:sz w:val="28"/>
          <w:szCs w:val="28"/>
        </w:rPr>
        <w:t>- недополученный банковский процент на собственный капитал.</w:t>
      </w:r>
    </w:p>
    <w:p w:rsidR="009E40E7" w:rsidRDefault="009E40E7"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Примеры </w:t>
      </w:r>
      <w:r w:rsidRPr="009E40E7">
        <w:rPr>
          <w:rFonts w:ascii="Times New Roman" w:hAnsi="Times New Roman"/>
          <w:i/>
          <w:sz w:val="28"/>
          <w:szCs w:val="28"/>
        </w:rPr>
        <w:t>безвозвратных издержек</w:t>
      </w:r>
      <w:r>
        <w:rPr>
          <w:rFonts w:ascii="Times New Roman" w:hAnsi="Times New Roman"/>
          <w:sz w:val="28"/>
          <w:szCs w:val="28"/>
        </w:rPr>
        <w:t>:</w:t>
      </w:r>
    </w:p>
    <w:p w:rsidR="009E40E7" w:rsidRDefault="009E40E7"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 стоимость разработки и внедрения программ управления базами </w:t>
      </w:r>
      <w:r w:rsidR="00B07692">
        <w:rPr>
          <w:rFonts w:ascii="Times New Roman" w:hAnsi="Times New Roman"/>
          <w:sz w:val="28"/>
          <w:szCs w:val="28"/>
        </w:rPr>
        <w:t>данных по технической документации (имеет свою специфику в зависимости от вида выпускаемой продукции, поэтому вернуть эти затраты в случае продажи компании невозможно);</w:t>
      </w:r>
    </w:p>
    <w:p w:rsidR="00B07692" w:rsidRDefault="00B07692"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 стоимость сертификации Системы менеджмента качества (СМК) на соответствие стандартам </w:t>
      </w:r>
      <w:r>
        <w:rPr>
          <w:rFonts w:ascii="Times New Roman" w:hAnsi="Times New Roman"/>
          <w:sz w:val="28"/>
          <w:szCs w:val="28"/>
          <w:lang w:val="en-US"/>
        </w:rPr>
        <w:t>ISO</w:t>
      </w:r>
      <w:r w:rsidRPr="00B07692">
        <w:rPr>
          <w:rFonts w:ascii="Times New Roman" w:hAnsi="Times New Roman"/>
          <w:sz w:val="28"/>
          <w:szCs w:val="28"/>
        </w:rPr>
        <w:t xml:space="preserve"> 9000</w:t>
      </w:r>
      <w:r>
        <w:rPr>
          <w:rFonts w:ascii="Times New Roman" w:hAnsi="Times New Roman"/>
          <w:sz w:val="28"/>
          <w:szCs w:val="28"/>
        </w:rPr>
        <w:t>. (СМК разрабатывается под конкретную структурную схему предприятия с указанием должностей и производственных процессов; при</w:t>
      </w:r>
      <w:r w:rsidR="008A10B1">
        <w:rPr>
          <w:rFonts w:ascii="Times New Roman" w:hAnsi="Times New Roman"/>
          <w:sz w:val="28"/>
          <w:szCs w:val="28"/>
        </w:rPr>
        <w:t xml:space="preserve"> изменении параметров производства либо видов выпускаемой продукции требуется повторная серти</w:t>
      </w:r>
      <w:r w:rsidR="005A231C">
        <w:rPr>
          <w:rFonts w:ascii="Times New Roman" w:hAnsi="Times New Roman"/>
          <w:sz w:val="28"/>
          <w:szCs w:val="28"/>
        </w:rPr>
        <w:t>ф</w:t>
      </w:r>
      <w:r w:rsidR="008A10B1">
        <w:rPr>
          <w:rFonts w:ascii="Times New Roman" w:hAnsi="Times New Roman"/>
          <w:sz w:val="28"/>
          <w:szCs w:val="28"/>
        </w:rPr>
        <w:t xml:space="preserve">икация и сертификат </w:t>
      </w:r>
      <w:r w:rsidR="005A231C">
        <w:rPr>
          <w:rFonts w:ascii="Times New Roman" w:hAnsi="Times New Roman"/>
          <w:sz w:val="28"/>
          <w:szCs w:val="28"/>
        </w:rPr>
        <w:t>действует ограниченное время</w:t>
      </w:r>
      <w:r>
        <w:rPr>
          <w:rFonts w:ascii="Times New Roman" w:hAnsi="Times New Roman"/>
          <w:sz w:val="28"/>
          <w:szCs w:val="28"/>
        </w:rPr>
        <w:t>)</w:t>
      </w:r>
      <w:r w:rsidR="005A231C">
        <w:rPr>
          <w:rFonts w:ascii="Times New Roman" w:hAnsi="Times New Roman"/>
          <w:sz w:val="28"/>
          <w:szCs w:val="28"/>
        </w:rPr>
        <w:t>;</w:t>
      </w:r>
    </w:p>
    <w:p w:rsidR="005A231C" w:rsidRPr="00B07692" w:rsidRDefault="005A231C" w:rsidP="00E97E3B">
      <w:pPr>
        <w:spacing w:after="0" w:line="240" w:lineRule="auto"/>
        <w:ind w:firstLine="709"/>
        <w:jc w:val="both"/>
        <w:rPr>
          <w:rFonts w:ascii="Times New Roman" w:hAnsi="Times New Roman"/>
          <w:sz w:val="28"/>
          <w:szCs w:val="28"/>
        </w:rPr>
      </w:pPr>
      <w:r>
        <w:rPr>
          <w:rFonts w:ascii="Times New Roman" w:hAnsi="Times New Roman"/>
          <w:sz w:val="28"/>
          <w:szCs w:val="28"/>
        </w:rPr>
        <w:t>- стоимость сырья для изготовления приспособлений и инструмента в процессе производства специфического насосного оборудования под конкретный заказ.</w:t>
      </w:r>
    </w:p>
    <w:p w:rsidR="005A231C" w:rsidRPr="005A231C" w:rsidRDefault="004D1394" w:rsidP="00E97E3B">
      <w:pPr>
        <w:spacing w:before="240" w:after="240" w:line="240" w:lineRule="auto"/>
        <w:ind w:firstLine="709"/>
        <w:jc w:val="center"/>
        <w:rPr>
          <w:rFonts w:ascii="Times New Roman" w:hAnsi="Times New Roman"/>
          <w:b/>
          <w:i/>
          <w:sz w:val="28"/>
          <w:szCs w:val="28"/>
        </w:rPr>
      </w:pPr>
      <w:r>
        <w:rPr>
          <w:rFonts w:ascii="Times New Roman" w:hAnsi="Times New Roman"/>
          <w:b/>
          <w:i/>
          <w:sz w:val="28"/>
          <w:szCs w:val="28"/>
        </w:rPr>
        <w:t xml:space="preserve">1.7 </w:t>
      </w:r>
      <w:r w:rsidR="005A231C" w:rsidRPr="005A231C">
        <w:rPr>
          <w:rFonts w:ascii="Times New Roman" w:hAnsi="Times New Roman"/>
          <w:b/>
          <w:i/>
          <w:sz w:val="28"/>
          <w:szCs w:val="28"/>
        </w:rPr>
        <w:t>Типы рыночных структур</w:t>
      </w:r>
    </w:p>
    <w:p w:rsidR="005A231C" w:rsidRDefault="004D1394" w:rsidP="00E97E3B">
      <w:pPr>
        <w:spacing w:before="240" w:after="240" w:line="240" w:lineRule="auto"/>
        <w:ind w:firstLine="709"/>
        <w:jc w:val="center"/>
        <w:rPr>
          <w:rFonts w:ascii="Times New Roman" w:hAnsi="Times New Roman"/>
          <w:b/>
          <w:i/>
          <w:sz w:val="28"/>
          <w:szCs w:val="28"/>
        </w:rPr>
      </w:pPr>
      <w:r>
        <w:rPr>
          <w:rFonts w:ascii="Times New Roman" w:hAnsi="Times New Roman"/>
          <w:b/>
          <w:i/>
          <w:sz w:val="28"/>
          <w:szCs w:val="28"/>
        </w:rPr>
        <w:t xml:space="preserve">1.7.1 </w:t>
      </w:r>
      <w:r w:rsidR="005A231C" w:rsidRPr="005A231C">
        <w:rPr>
          <w:rFonts w:ascii="Times New Roman" w:hAnsi="Times New Roman"/>
          <w:b/>
          <w:i/>
          <w:sz w:val="28"/>
          <w:szCs w:val="28"/>
        </w:rPr>
        <w:t xml:space="preserve">Характеристики рынка производства насосного оборудования в Республике </w:t>
      </w:r>
      <w:r w:rsidR="005A231C">
        <w:rPr>
          <w:rFonts w:ascii="Times New Roman" w:hAnsi="Times New Roman"/>
          <w:b/>
          <w:i/>
          <w:sz w:val="28"/>
          <w:szCs w:val="28"/>
        </w:rPr>
        <w:t>Б</w:t>
      </w:r>
      <w:r w:rsidR="005A231C" w:rsidRPr="005A231C">
        <w:rPr>
          <w:rFonts w:ascii="Times New Roman" w:hAnsi="Times New Roman"/>
          <w:b/>
          <w:i/>
          <w:sz w:val="28"/>
          <w:szCs w:val="28"/>
        </w:rPr>
        <w:t xml:space="preserve">еларусь </w:t>
      </w:r>
    </w:p>
    <w:p w:rsidR="005A231C" w:rsidRDefault="005A231C" w:rsidP="00E97E3B">
      <w:pPr>
        <w:spacing w:after="0" w:line="240" w:lineRule="auto"/>
        <w:ind w:firstLine="709"/>
        <w:jc w:val="both"/>
        <w:rPr>
          <w:rFonts w:ascii="Times New Roman" w:hAnsi="Times New Roman"/>
          <w:sz w:val="28"/>
          <w:szCs w:val="28"/>
        </w:rPr>
      </w:pPr>
      <w:r>
        <w:rPr>
          <w:rFonts w:ascii="Times New Roman" w:hAnsi="Times New Roman"/>
          <w:sz w:val="28"/>
          <w:szCs w:val="28"/>
        </w:rPr>
        <w:t>Для определения типа рыночной структуры, в которой производится насосное оборудование, рассмотрим основные признаки рыночных структур.</w:t>
      </w:r>
    </w:p>
    <w:p w:rsidR="005A231C" w:rsidRDefault="005A231C"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количество продавцов (производителей). </w:t>
      </w:r>
      <w:proofErr w:type="gramStart"/>
      <w:r>
        <w:rPr>
          <w:rFonts w:ascii="Times New Roman" w:hAnsi="Times New Roman"/>
          <w:sz w:val="28"/>
          <w:szCs w:val="28"/>
        </w:rPr>
        <w:t>Число производителей на данном рынке ограничено</w:t>
      </w:r>
      <w:r w:rsidR="00AE6174">
        <w:rPr>
          <w:rFonts w:ascii="Times New Roman" w:hAnsi="Times New Roman"/>
          <w:sz w:val="28"/>
          <w:szCs w:val="28"/>
        </w:rPr>
        <w:t xml:space="preserve"> такими фирмами, как ОАО «</w:t>
      </w:r>
      <w:proofErr w:type="spellStart"/>
      <w:r w:rsidR="00AE6174">
        <w:rPr>
          <w:rFonts w:ascii="Times New Roman" w:hAnsi="Times New Roman"/>
          <w:sz w:val="28"/>
          <w:szCs w:val="28"/>
        </w:rPr>
        <w:t>Бобруйский</w:t>
      </w:r>
      <w:proofErr w:type="spellEnd"/>
      <w:r w:rsidR="00AE6174">
        <w:rPr>
          <w:rFonts w:ascii="Times New Roman" w:hAnsi="Times New Roman"/>
          <w:sz w:val="28"/>
          <w:szCs w:val="28"/>
        </w:rPr>
        <w:t xml:space="preserve"> машиностроительный завод» (все возможные типы насосного оборудования) и ЗАО «Гидродинамика» (насосы для </w:t>
      </w:r>
      <w:r w:rsidR="00AE6174" w:rsidRPr="00A65A7C">
        <w:rPr>
          <w:rFonts w:ascii="Times New Roman" w:hAnsi="Times New Roman"/>
          <w:sz w:val="28"/>
          <w:szCs w:val="28"/>
        </w:rPr>
        <w:t xml:space="preserve">перерабатывающих и добывающих предприятиях нефтяной и газовой отрасли, в пищевой, холодильной и </w:t>
      </w:r>
      <w:r w:rsidR="00AE6174" w:rsidRPr="00A65A7C">
        <w:rPr>
          <w:rFonts w:ascii="Times New Roman" w:hAnsi="Times New Roman"/>
          <w:sz w:val="28"/>
          <w:szCs w:val="28"/>
        </w:rPr>
        <w:lastRenderedPageBreak/>
        <w:t>химической промышленности, на топливозаправочных станциях</w:t>
      </w:r>
      <w:r w:rsidR="00AE6174">
        <w:rPr>
          <w:rFonts w:ascii="Times New Roman" w:hAnsi="Times New Roman"/>
          <w:sz w:val="28"/>
          <w:szCs w:val="28"/>
        </w:rPr>
        <w:t xml:space="preserve"> и </w:t>
      </w:r>
      <w:r w:rsidR="00AE6174" w:rsidRPr="00A65A7C">
        <w:rPr>
          <w:rFonts w:ascii="Times New Roman" w:hAnsi="Times New Roman"/>
          <w:sz w:val="28"/>
          <w:szCs w:val="28"/>
        </w:rPr>
        <w:t>ядерных энергетических установках средней мощности</w:t>
      </w:r>
      <w:r w:rsidR="00AE6174">
        <w:rPr>
          <w:rFonts w:ascii="Times New Roman" w:hAnsi="Times New Roman"/>
          <w:sz w:val="28"/>
          <w:szCs w:val="28"/>
        </w:rPr>
        <w:t>).</w:t>
      </w:r>
      <w:proofErr w:type="gramEnd"/>
    </w:p>
    <w:p w:rsidR="00AE6174" w:rsidRDefault="00AE6174" w:rsidP="00E97E3B">
      <w:pPr>
        <w:spacing w:after="0" w:line="240" w:lineRule="auto"/>
        <w:ind w:firstLine="709"/>
        <w:jc w:val="both"/>
        <w:rPr>
          <w:rFonts w:ascii="Times New Roman" w:hAnsi="Times New Roman"/>
          <w:sz w:val="28"/>
          <w:szCs w:val="28"/>
        </w:rPr>
      </w:pPr>
      <w:r>
        <w:rPr>
          <w:rFonts w:ascii="Times New Roman" w:hAnsi="Times New Roman"/>
          <w:sz w:val="28"/>
          <w:szCs w:val="28"/>
        </w:rPr>
        <w:t>б) Рыночная доля продавца</w:t>
      </w:r>
      <w:r w:rsidR="008F074D">
        <w:rPr>
          <w:rFonts w:ascii="Times New Roman" w:hAnsi="Times New Roman"/>
          <w:sz w:val="28"/>
          <w:szCs w:val="28"/>
        </w:rPr>
        <w:t>. Рыночные доли продавцов сильно отличаются. По данным анализа за 2010 год, на долю фирмы ЗАО «Гидродинамика» приходилось не более 1% белорусского рынка, фирма ОАО «</w:t>
      </w:r>
      <w:proofErr w:type="spellStart"/>
      <w:r w:rsidR="008F074D">
        <w:rPr>
          <w:rFonts w:ascii="Times New Roman" w:hAnsi="Times New Roman"/>
          <w:sz w:val="28"/>
          <w:szCs w:val="28"/>
        </w:rPr>
        <w:t>Бобруйский</w:t>
      </w:r>
      <w:proofErr w:type="spellEnd"/>
      <w:r w:rsidR="008F074D">
        <w:rPr>
          <w:rFonts w:ascii="Times New Roman" w:hAnsi="Times New Roman"/>
          <w:sz w:val="28"/>
          <w:szCs w:val="28"/>
        </w:rPr>
        <w:t xml:space="preserve"> машиностроительный завод» - 99%.</w:t>
      </w:r>
    </w:p>
    <w:p w:rsidR="008F074D" w:rsidRDefault="008F074D" w:rsidP="00E97E3B">
      <w:pPr>
        <w:spacing w:after="0" w:line="240" w:lineRule="auto"/>
        <w:ind w:firstLine="709"/>
        <w:jc w:val="both"/>
        <w:rPr>
          <w:rFonts w:ascii="Times New Roman" w:hAnsi="Times New Roman"/>
          <w:sz w:val="28"/>
          <w:szCs w:val="28"/>
        </w:rPr>
      </w:pPr>
      <w:r>
        <w:rPr>
          <w:rFonts w:ascii="Times New Roman" w:hAnsi="Times New Roman"/>
          <w:sz w:val="28"/>
          <w:szCs w:val="28"/>
        </w:rPr>
        <w:t>в) Количество покупателей: не большое.</w:t>
      </w:r>
    </w:p>
    <w:p w:rsidR="008F074D" w:rsidRDefault="008F074D" w:rsidP="00E97E3B">
      <w:pPr>
        <w:spacing w:after="0" w:line="240" w:lineRule="auto"/>
        <w:ind w:firstLine="709"/>
        <w:jc w:val="both"/>
        <w:rPr>
          <w:rFonts w:ascii="Times New Roman" w:hAnsi="Times New Roman"/>
          <w:sz w:val="28"/>
          <w:szCs w:val="28"/>
        </w:rPr>
      </w:pPr>
      <w:r>
        <w:rPr>
          <w:rFonts w:ascii="Times New Roman" w:hAnsi="Times New Roman"/>
          <w:sz w:val="28"/>
          <w:szCs w:val="28"/>
        </w:rPr>
        <w:t>г) Степень замещения и дифференциации продукта. Продукт не дифференцирован (что отражено выше), внутриотраслевая степень замещения очень низкая (более 99% потребителей приобретают продукт одной торговой марки).</w:t>
      </w:r>
    </w:p>
    <w:p w:rsidR="0025167D" w:rsidRDefault="008F074D" w:rsidP="00E97E3B">
      <w:pPr>
        <w:spacing w:after="0" w:line="240" w:lineRule="auto"/>
        <w:ind w:firstLine="709"/>
        <w:jc w:val="both"/>
        <w:rPr>
          <w:rFonts w:ascii="Times New Roman" w:hAnsi="Times New Roman"/>
          <w:sz w:val="28"/>
          <w:szCs w:val="28"/>
        </w:rPr>
      </w:pPr>
      <w:r>
        <w:rPr>
          <w:rFonts w:ascii="Times New Roman" w:hAnsi="Times New Roman"/>
          <w:sz w:val="28"/>
          <w:szCs w:val="28"/>
        </w:rPr>
        <w:t>д) Доступность рыночной информации: низкая. Состав и технология производства поч</w:t>
      </w:r>
      <w:r w:rsidR="0025167D">
        <w:rPr>
          <w:rFonts w:ascii="Times New Roman" w:hAnsi="Times New Roman"/>
          <w:sz w:val="28"/>
          <w:szCs w:val="28"/>
        </w:rPr>
        <w:t>т</w:t>
      </w:r>
      <w:r>
        <w:rPr>
          <w:rFonts w:ascii="Times New Roman" w:hAnsi="Times New Roman"/>
          <w:sz w:val="28"/>
          <w:szCs w:val="28"/>
        </w:rPr>
        <w:t>и не доступен (за исключением некоторых деталей) всего насосного оборудования</w:t>
      </w:r>
      <w:r w:rsidR="0025167D">
        <w:rPr>
          <w:rFonts w:ascii="Times New Roman" w:hAnsi="Times New Roman"/>
          <w:sz w:val="28"/>
          <w:szCs w:val="28"/>
        </w:rPr>
        <w:t>.</w:t>
      </w:r>
      <w:r>
        <w:rPr>
          <w:rFonts w:ascii="Times New Roman" w:hAnsi="Times New Roman"/>
          <w:sz w:val="28"/>
          <w:szCs w:val="28"/>
        </w:rPr>
        <w:t xml:space="preserve"> </w:t>
      </w:r>
      <w:r w:rsidR="0025167D">
        <w:rPr>
          <w:rFonts w:ascii="Times New Roman" w:hAnsi="Times New Roman"/>
          <w:sz w:val="28"/>
          <w:szCs w:val="28"/>
        </w:rPr>
        <w:t>При наличии достаточных финансовых средств повторение производства любого насосного оборудования, представленного на рынке, не возможно.</w:t>
      </w:r>
    </w:p>
    <w:p w:rsidR="00980C59" w:rsidRDefault="0025167D" w:rsidP="00E97E3B">
      <w:pPr>
        <w:spacing w:after="0" w:line="240" w:lineRule="auto"/>
        <w:ind w:firstLine="709"/>
        <w:jc w:val="both"/>
        <w:rPr>
          <w:rFonts w:ascii="Times New Roman" w:hAnsi="Times New Roman"/>
          <w:sz w:val="28"/>
          <w:szCs w:val="28"/>
        </w:rPr>
      </w:pPr>
      <w:r>
        <w:rPr>
          <w:rFonts w:ascii="Times New Roman" w:hAnsi="Times New Roman"/>
          <w:sz w:val="28"/>
          <w:szCs w:val="28"/>
        </w:rPr>
        <w:t>е) Барьеры на входе и выходе. Для того чтобы начать производство насосного оборудования не достаточно иметь финансовые средства на закупку оборудования, сырья, материалов и подготовленное помещение, но и обязательно необходимо иметь технологию производства такого оборудования. Также необходимо получить сертификат на собственное производство, который свидетельствует о соответствии помещений, оборудования, персонала и т.д. установленным требованиям. При этом производство может быть мелкосерийным и его легко перепрофилировать на производство другого оборудования (например</w:t>
      </w:r>
      <w:r w:rsidR="00CF7566">
        <w:rPr>
          <w:rFonts w:ascii="Times New Roman" w:hAnsi="Times New Roman"/>
          <w:sz w:val="28"/>
          <w:szCs w:val="28"/>
        </w:rPr>
        <w:t>,</w:t>
      </w:r>
      <w:r>
        <w:rPr>
          <w:rFonts w:ascii="Times New Roman" w:hAnsi="Times New Roman"/>
          <w:sz w:val="28"/>
          <w:szCs w:val="28"/>
        </w:rPr>
        <w:t xml:space="preserve"> инструмента)</w:t>
      </w:r>
      <w:r w:rsidR="00980C59">
        <w:rPr>
          <w:rFonts w:ascii="Times New Roman" w:hAnsi="Times New Roman"/>
          <w:sz w:val="28"/>
          <w:szCs w:val="28"/>
        </w:rPr>
        <w:t>. Исходя из всего вышеописанного, экономический и технологический барьеры на входе являются непреодолимыми.</w:t>
      </w:r>
    </w:p>
    <w:p w:rsidR="007161DE" w:rsidRDefault="00980C59" w:rsidP="00E97E3B">
      <w:pPr>
        <w:spacing w:after="0" w:line="240" w:lineRule="auto"/>
        <w:ind w:firstLine="709"/>
        <w:jc w:val="both"/>
        <w:rPr>
          <w:rFonts w:ascii="Times New Roman" w:hAnsi="Times New Roman"/>
          <w:sz w:val="28"/>
          <w:szCs w:val="28"/>
        </w:rPr>
      </w:pPr>
      <w:r>
        <w:rPr>
          <w:rFonts w:ascii="Times New Roman" w:hAnsi="Times New Roman"/>
          <w:sz w:val="28"/>
          <w:szCs w:val="28"/>
        </w:rPr>
        <w:t>ж) Характер взаимодействия продавцов. С одной стороны, среди производителей насосного оборудования нет сознательного сотрудничества и координации действий с целью укрепления своего положения на рынке, но</w:t>
      </w:r>
      <w:r w:rsidR="007161DE">
        <w:rPr>
          <w:rFonts w:ascii="Times New Roman" w:hAnsi="Times New Roman"/>
          <w:sz w:val="28"/>
          <w:szCs w:val="28"/>
        </w:rPr>
        <w:t xml:space="preserve"> с другой стороны, каждый производитель вынужден изучать действия конкурентов в своем ценовом сегменте и реагировать на них. В принципе, не существует никакой стратегии действий каждого производителя т.к. на рынке Республики Беларусь ОАО «</w:t>
      </w:r>
      <w:proofErr w:type="spellStart"/>
      <w:r w:rsidR="007161DE">
        <w:rPr>
          <w:rFonts w:ascii="Times New Roman" w:hAnsi="Times New Roman"/>
          <w:sz w:val="28"/>
          <w:szCs w:val="28"/>
        </w:rPr>
        <w:t>Бобруйский</w:t>
      </w:r>
      <w:proofErr w:type="spellEnd"/>
      <w:r w:rsidR="007161DE">
        <w:rPr>
          <w:rFonts w:ascii="Times New Roman" w:hAnsi="Times New Roman"/>
          <w:sz w:val="28"/>
          <w:szCs w:val="28"/>
        </w:rPr>
        <w:t xml:space="preserve"> машиностроительный завод» занимает практически все 100% рынка.</w:t>
      </w:r>
    </w:p>
    <w:p w:rsidR="008F074D" w:rsidRDefault="007161DE" w:rsidP="00E97E3B">
      <w:pPr>
        <w:spacing w:after="0" w:line="240" w:lineRule="auto"/>
        <w:ind w:firstLine="709"/>
        <w:jc w:val="both"/>
        <w:rPr>
          <w:rFonts w:ascii="Times New Roman" w:hAnsi="Times New Roman"/>
          <w:sz w:val="28"/>
          <w:szCs w:val="28"/>
        </w:rPr>
      </w:pPr>
      <w:r>
        <w:rPr>
          <w:rFonts w:ascii="Times New Roman" w:hAnsi="Times New Roman"/>
          <w:sz w:val="28"/>
          <w:szCs w:val="28"/>
        </w:rPr>
        <w:t>з) Тип конкуренции. Каждый производитель предлагает на рынке продукты в различных ценовых категориях.</w:t>
      </w:r>
      <w:r w:rsidR="0025167D">
        <w:rPr>
          <w:rFonts w:ascii="Times New Roman" w:hAnsi="Times New Roman"/>
          <w:sz w:val="28"/>
          <w:szCs w:val="28"/>
        </w:rPr>
        <w:t xml:space="preserve"> </w:t>
      </w:r>
      <w:r>
        <w:rPr>
          <w:rFonts w:ascii="Times New Roman" w:hAnsi="Times New Roman"/>
          <w:sz w:val="28"/>
          <w:szCs w:val="28"/>
        </w:rPr>
        <w:t>В то же время производители не пытаются с помощью рекламы дифференцировать свой продукт, от продуктов других производителей показывая его уникальные свойства. Поэтому можно сказать, что конкуренция – несовершенная, как ценовая, так и не ценовая.</w:t>
      </w:r>
    </w:p>
    <w:p w:rsidR="007161DE" w:rsidRPr="005A231C" w:rsidRDefault="007161DE" w:rsidP="00E97E3B">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Все указанные выше признаки рыночных структур принадлежат </w:t>
      </w:r>
      <w:r w:rsidRPr="007161DE">
        <w:rPr>
          <w:rFonts w:ascii="Times New Roman" w:hAnsi="Times New Roman"/>
          <w:b/>
          <w:sz w:val="28"/>
          <w:szCs w:val="28"/>
        </w:rPr>
        <w:t>монополии</w:t>
      </w:r>
      <w:r>
        <w:rPr>
          <w:rFonts w:ascii="Times New Roman" w:hAnsi="Times New Roman"/>
          <w:sz w:val="28"/>
          <w:szCs w:val="28"/>
        </w:rPr>
        <w:t>.</w:t>
      </w:r>
    </w:p>
    <w:p w:rsidR="00E97E3B" w:rsidRDefault="004D1394" w:rsidP="00E97E3B">
      <w:pPr>
        <w:spacing w:before="240" w:after="240" w:line="240" w:lineRule="auto"/>
        <w:ind w:firstLine="709"/>
        <w:jc w:val="center"/>
        <w:rPr>
          <w:rFonts w:ascii="Times New Roman" w:hAnsi="Times New Roman"/>
          <w:b/>
          <w:i/>
          <w:sz w:val="28"/>
          <w:szCs w:val="28"/>
        </w:rPr>
      </w:pPr>
      <w:r>
        <w:rPr>
          <w:rFonts w:ascii="Times New Roman" w:hAnsi="Times New Roman"/>
          <w:b/>
          <w:i/>
          <w:sz w:val="28"/>
          <w:szCs w:val="28"/>
        </w:rPr>
        <w:lastRenderedPageBreak/>
        <w:t xml:space="preserve">1.7.2 </w:t>
      </w:r>
      <w:r w:rsidR="00E97E3B" w:rsidRPr="00E97E3B">
        <w:rPr>
          <w:rFonts w:ascii="Times New Roman" w:hAnsi="Times New Roman"/>
          <w:b/>
          <w:i/>
          <w:sz w:val="28"/>
          <w:szCs w:val="28"/>
        </w:rPr>
        <w:t>Характеристики рынка реализации насосного оборудования в Республике Беларусь</w:t>
      </w:r>
    </w:p>
    <w:p w:rsidR="00E97E3B" w:rsidRDefault="00E97E3B" w:rsidP="00D44A4F">
      <w:pPr>
        <w:spacing w:after="0" w:line="240" w:lineRule="auto"/>
        <w:ind w:firstLine="709"/>
        <w:jc w:val="both"/>
        <w:rPr>
          <w:rFonts w:ascii="Times New Roman" w:hAnsi="Times New Roman"/>
          <w:sz w:val="28"/>
          <w:szCs w:val="28"/>
        </w:rPr>
      </w:pPr>
      <w:r>
        <w:rPr>
          <w:rFonts w:ascii="Times New Roman" w:hAnsi="Times New Roman"/>
          <w:sz w:val="28"/>
          <w:szCs w:val="28"/>
        </w:rPr>
        <w:t>Реализация насосного оборудования осуществляется через одного продавца в Москве и собственно самого производителя. Для определения типа рыночной структуры, в которой происходит реализация насосного оборудования</w:t>
      </w:r>
      <w:r w:rsidR="00C34EA5">
        <w:rPr>
          <w:rFonts w:ascii="Times New Roman" w:hAnsi="Times New Roman"/>
          <w:sz w:val="28"/>
          <w:szCs w:val="28"/>
        </w:rPr>
        <w:t xml:space="preserve">, рассмотрим основные признаки рыночных структур применительно к рынку насосного оборудования, в котором роль продавцов играет производитель, а роль покупателей – конечный потребитель, т.е. </w:t>
      </w:r>
      <w:proofErr w:type="gramStart"/>
      <w:r w:rsidR="00C34EA5">
        <w:rPr>
          <w:rFonts w:ascii="Times New Roman" w:hAnsi="Times New Roman"/>
          <w:sz w:val="28"/>
          <w:szCs w:val="28"/>
        </w:rPr>
        <w:t>мы</w:t>
      </w:r>
      <w:proofErr w:type="gramEnd"/>
      <w:r w:rsidR="00C34EA5">
        <w:rPr>
          <w:rFonts w:ascii="Times New Roman" w:hAnsi="Times New Roman"/>
          <w:sz w:val="28"/>
          <w:szCs w:val="28"/>
        </w:rPr>
        <w:t xml:space="preserve"> рассматриваем рынок розничной торговли, на котором производитель сам предоставляет некую услугу, продавая конечному потребителю товар и получая за эту услугу деньги в виде торговой наценки на каждый товар.</w:t>
      </w:r>
    </w:p>
    <w:p w:rsidR="00C34EA5" w:rsidRDefault="00C34EA5" w:rsidP="00D44A4F">
      <w:pPr>
        <w:spacing w:after="0" w:line="240" w:lineRule="auto"/>
        <w:ind w:firstLine="709"/>
        <w:jc w:val="both"/>
        <w:rPr>
          <w:rFonts w:ascii="Times New Roman" w:hAnsi="Times New Roman"/>
          <w:sz w:val="28"/>
          <w:szCs w:val="28"/>
        </w:rPr>
      </w:pPr>
      <w:r>
        <w:rPr>
          <w:rFonts w:ascii="Times New Roman" w:hAnsi="Times New Roman"/>
          <w:sz w:val="28"/>
          <w:szCs w:val="28"/>
        </w:rPr>
        <w:t>а) Количество продавцов: очень мало;</w:t>
      </w:r>
    </w:p>
    <w:p w:rsidR="00C34EA5" w:rsidRDefault="00C34EA5" w:rsidP="00D44A4F">
      <w:pPr>
        <w:spacing w:after="0" w:line="240" w:lineRule="auto"/>
        <w:ind w:firstLine="709"/>
        <w:jc w:val="both"/>
        <w:rPr>
          <w:rFonts w:ascii="Times New Roman" w:hAnsi="Times New Roman"/>
          <w:sz w:val="28"/>
          <w:szCs w:val="28"/>
        </w:rPr>
      </w:pPr>
      <w:r>
        <w:rPr>
          <w:rFonts w:ascii="Times New Roman" w:hAnsi="Times New Roman"/>
          <w:sz w:val="28"/>
          <w:szCs w:val="28"/>
        </w:rPr>
        <w:t>б) Рыночная доля продавца: очень малая;</w:t>
      </w:r>
    </w:p>
    <w:p w:rsidR="00C34EA5" w:rsidRDefault="00C34EA5" w:rsidP="00D44A4F">
      <w:pPr>
        <w:spacing w:after="0" w:line="240" w:lineRule="auto"/>
        <w:ind w:firstLine="709"/>
        <w:jc w:val="both"/>
        <w:rPr>
          <w:rFonts w:ascii="Times New Roman" w:hAnsi="Times New Roman"/>
          <w:sz w:val="28"/>
          <w:szCs w:val="28"/>
        </w:rPr>
      </w:pPr>
      <w:r>
        <w:rPr>
          <w:rFonts w:ascii="Times New Roman" w:hAnsi="Times New Roman"/>
          <w:sz w:val="28"/>
          <w:szCs w:val="28"/>
        </w:rPr>
        <w:t>в) Количество покупателей: не большое.</w:t>
      </w:r>
    </w:p>
    <w:p w:rsidR="00C34EA5" w:rsidRDefault="00C34EA5" w:rsidP="00D44A4F">
      <w:pPr>
        <w:spacing w:after="0" w:line="240" w:lineRule="auto"/>
        <w:ind w:firstLine="709"/>
        <w:jc w:val="both"/>
        <w:rPr>
          <w:rFonts w:ascii="Times New Roman" w:hAnsi="Times New Roman"/>
          <w:sz w:val="28"/>
          <w:szCs w:val="28"/>
        </w:rPr>
      </w:pPr>
      <w:r>
        <w:rPr>
          <w:rFonts w:ascii="Times New Roman" w:hAnsi="Times New Roman"/>
          <w:sz w:val="28"/>
          <w:szCs w:val="28"/>
        </w:rPr>
        <w:t>г) Степень замещения и дифференциации продукта: продукт (услуга по продаже товаров) не дифференцирован (см. анализ типов конкуренции)</w:t>
      </w:r>
      <w:r w:rsidR="00A66BD9">
        <w:rPr>
          <w:rFonts w:ascii="Times New Roman" w:hAnsi="Times New Roman"/>
          <w:sz w:val="28"/>
          <w:szCs w:val="28"/>
        </w:rPr>
        <w:t xml:space="preserve"> и степень замещения низкая.</w:t>
      </w:r>
    </w:p>
    <w:p w:rsidR="00A66BD9" w:rsidRDefault="00A66BD9" w:rsidP="00D44A4F">
      <w:pPr>
        <w:spacing w:after="0" w:line="240" w:lineRule="auto"/>
        <w:ind w:firstLine="709"/>
        <w:jc w:val="both"/>
        <w:rPr>
          <w:rFonts w:ascii="Times New Roman" w:hAnsi="Times New Roman"/>
          <w:sz w:val="28"/>
          <w:szCs w:val="28"/>
        </w:rPr>
      </w:pPr>
      <w:r>
        <w:rPr>
          <w:rFonts w:ascii="Times New Roman" w:hAnsi="Times New Roman"/>
          <w:sz w:val="28"/>
          <w:szCs w:val="28"/>
        </w:rPr>
        <w:t>д) Доступность рыночной информации: частичная. Известны цены, ассортимент, правила реализации и т.п., но не известна технология производства.</w:t>
      </w:r>
    </w:p>
    <w:p w:rsidR="00A66BD9" w:rsidRDefault="00A66BD9" w:rsidP="00D44A4F">
      <w:pPr>
        <w:spacing w:after="0" w:line="240" w:lineRule="auto"/>
        <w:ind w:firstLine="709"/>
        <w:jc w:val="both"/>
        <w:rPr>
          <w:rFonts w:ascii="Times New Roman" w:hAnsi="Times New Roman"/>
          <w:sz w:val="28"/>
          <w:szCs w:val="28"/>
        </w:rPr>
      </w:pPr>
      <w:r>
        <w:rPr>
          <w:rFonts w:ascii="Times New Roman" w:hAnsi="Times New Roman"/>
          <w:sz w:val="28"/>
          <w:szCs w:val="28"/>
        </w:rPr>
        <w:t>е) Барьеры на входе и выходе: на входе барьеры носят экономический и технологический характер и их можно считать существенными. Получение лицензии на розничную торговлю – очень незначительный барьер. Если обратить внимание на то, что мелкие торговые точки не появляются вовсе, то можно сказать, что существуют не преодолимые барьеры.</w:t>
      </w:r>
    </w:p>
    <w:p w:rsidR="00D44A4F" w:rsidRDefault="00A66BD9" w:rsidP="00D44A4F">
      <w:pPr>
        <w:spacing w:after="0" w:line="240" w:lineRule="auto"/>
        <w:ind w:firstLine="709"/>
        <w:jc w:val="both"/>
        <w:rPr>
          <w:rFonts w:ascii="Times New Roman" w:hAnsi="Times New Roman"/>
          <w:sz w:val="28"/>
          <w:szCs w:val="28"/>
        </w:rPr>
      </w:pPr>
      <w:r>
        <w:rPr>
          <w:rFonts w:ascii="Times New Roman" w:hAnsi="Times New Roman"/>
          <w:sz w:val="28"/>
          <w:szCs w:val="28"/>
        </w:rPr>
        <w:t xml:space="preserve">ж) Характер взаимодействия продавцов. Никакого взаимодействия нет в силу того, что огромная часть </w:t>
      </w:r>
      <w:r w:rsidR="00D44A4F">
        <w:rPr>
          <w:rFonts w:ascii="Times New Roman" w:hAnsi="Times New Roman"/>
          <w:sz w:val="28"/>
          <w:szCs w:val="28"/>
        </w:rPr>
        <w:t>рынка при</w:t>
      </w:r>
      <w:r>
        <w:rPr>
          <w:rFonts w:ascii="Times New Roman" w:hAnsi="Times New Roman"/>
          <w:sz w:val="28"/>
          <w:szCs w:val="28"/>
        </w:rPr>
        <w:t>надлежит одному предприятию</w:t>
      </w:r>
      <w:r w:rsidR="00D44A4F">
        <w:rPr>
          <w:rFonts w:ascii="Times New Roman" w:hAnsi="Times New Roman"/>
          <w:sz w:val="28"/>
          <w:szCs w:val="28"/>
        </w:rPr>
        <w:t>.</w:t>
      </w:r>
    </w:p>
    <w:p w:rsidR="00D44A4F" w:rsidRDefault="00D44A4F" w:rsidP="00D44A4F">
      <w:pPr>
        <w:spacing w:after="0" w:line="240" w:lineRule="auto"/>
        <w:ind w:firstLine="709"/>
        <w:jc w:val="both"/>
        <w:rPr>
          <w:rFonts w:ascii="Times New Roman" w:hAnsi="Times New Roman"/>
          <w:sz w:val="28"/>
          <w:szCs w:val="28"/>
        </w:rPr>
      </w:pPr>
      <w:r>
        <w:rPr>
          <w:rFonts w:ascii="Times New Roman" w:hAnsi="Times New Roman"/>
          <w:sz w:val="28"/>
          <w:szCs w:val="28"/>
        </w:rPr>
        <w:t>з) Тип конкуренции: несовершенная как ценовая, так и неценовая за объем продаж. Примеров неценовой конкуренции абсолютно не видно. Производители продукции устанавливают собственную цену реализации продукции конечным потребителям, поэтому по торговым маркам между производителями не существует конкуренции.</w:t>
      </w:r>
    </w:p>
    <w:p w:rsidR="00A66BD9" w:rsidRPr="00E97E3B" w:rsidRDefault="00D44A4F" w:rsidP="00D44A4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Все вышеперечисленные факторы свидетельствуют о том, что реализация насосного оборудования осуществляется в условиях </w:t>
      </w:r>
      <w:r w:rsidRPr="00D44A4F">
        <w:rPr>
          <w:rFonts w:ascii="Times New Roman" w:hAnsi="Times New Roman"/>
          <w:b/>
          <w:sz w:val="28"/>
          <w:szCs w:val="28"/>
        </w:rPr>
        <w:t>монополии</w:t>
      </w:r>
      <w:r>
        <w:rPr>
          <w:rFonts w:ascii="Times New Roman" w:hAnsi="Times New Roman"/>
          <w:sz w:val="28"/>
          <w:szCs w:val="28"/>
        </w:rPr>
        <w:t>.</w:t>
      </w:r>
      <w:r w:rsidR="00A66BD9">
        <w:rPr>
          <w:rFonts w:ascii="Times New Roman" w:hAnsi="Times New Roman"/>
          <w:sz w:val="28"/>
          <w:szCs w:val="28"/>
        </w:rPr>
        <w:t xml:space="preserve"> </w:t>
      </w:r>
    </w:p>
    <w:p w:rsidR="00E97E3B" w:rsidRPr="00652F69" w:rsidRDefault="00E97E3B" w:rsidP="00374E75">
      <w:pPr>
        <w:jc w:val="both"/>
        <w:rPr>
          <w:rFonts w:ascii="Times New Roman" w:hAnsi="Times New Roman"/>
          <w:i/>
          <w:sz w:val="24"/>
          <w:szCs w:val="24"/>
        </w:rPr>
      </w:pPr>
    </w:p>
    <w:p w:rsidR="0060637B" w:rsidRPr="00DA20E2" w:rsidRDefault="00DA20E2" w:rsidP="00436CF3">
      <w:pPr>
        <w:pStyle w:val="1"/>
        <w:pageBreakBefore/>
        <w:spacing w:after="240" w:line="240" w:lineRule="auto"/>
        <w:jc w:val="center"/>
        <w:rPr>
          <w:rFonts w:ascii="Times New Roman" w:hAnsi="Times New Roman"/>
          <w:caps/>
          <w:color w:val="auto"/>
        </w:rPr>
      </w:pPr>
      <w:r w:rsidRPr="00DA20E2">
        <w:rPr>
          <w:rFonts w:ascii="Times New Roman" w:hAnsi="Times New Roman"/>
          <w:caps/>
          <w:color w:val="auto"/>
        </w:rPr>
        <w:lastRenderedPageBreak/>
        <w:t>Расчетная часть практического задания</w:t>
      </w:r>
    </w:p>
    <w:p w:rsidR="00DA20E2" w:rsidRDefault="00DA20E2" w:rsidP="00897CC6">
      <w:pPr>
        <w:spacing w:after="0" w:line="240" w:lineRule="auto"/>
        <w:jc w:val="center"/>
        <w:rPr>
          <w:rFonts w:ascii="Times New Roman" w:hAnsi="Times New Roman"/>
          <w:b/>
          <w:i/>
          <w:sz w:val="28"/>
          <w:szCs w:val="28"/>
        </w:rPr>
      </w:pPr>
      <w:r>
        <w:rPr>
          <w:rFonts w:ascii="Times New Roman" w:hAnsi="Times New Roman"/>
          <w:b/>
          <w:i/>
          <w:sz w:val="28"/>
          <w:szCs w:val="28"/>
        </w:rPr>
        <w:t>Исходные данные</w:t>
      </w:r>
      <w:r w:rsidR="00897CC6">
        <w:rPr>
          <w:rFonts w:ascii="Times New Roman" w:hAnsi="Times New Roman"/>
          <w:b/>
          <w:i/>
          <w:sz w:val="28"/>
          <w:szCs w:val="28"/>
        </w:rPr>
        <w:t xml:space="preserve"> практического задания</w:t>
      </w:r>
      <w:r>
        <w:rPr>
          <w:rFonts w:ascii="Times New Roman" w:hAnsi="Times New Roman"/>
          <w:b/>
          <w:i/>
          <w:sz w:val="28"/>
          <w:szCs w:val="28"/>
        </w:rPr>
        <w:t>:</w:t>
      </w:r>
    </w:p>
    <w:p w:rsidR="0060637B" w:rsidRPr="00897CC6" w:rsidRDefault="00897CC6" w:rsidP="00DA20E2">
      <w:pPr>
        <w:spacing w:after="0" w:line="240" w:lineRule="auto"/>
        <w:jc w:val="center"/>
        <w:rPr>
          <w:rFonts w:ascii="Times New Roman" w:hAnsi="Times New Roman"/>
          <w:sz w:val="28"/>
          <w:szCs w:val="28"/>
        </w:rPr>
      </w:pPr>
      <w:r>
        <w:rPr>
          <w:rFonts w:ascii="Times New Roman" w:hAnsi="Times New Roman"/>
          <w:sz w:val="28"/>
          <w:szCs w:val="28"/>
          <w:lang w:val="en-US"/>
        </w:rPr>
        <w:t>y</w:t>
      </w:r>
      <w:r w:rsidR="0060637B" w:rsidRPr="00897CC6">
        <w:rPr>
          <w:rFonts w:ascii="Times New Roman" w:hAnsi="Times New Roman"/>
          <w:sz w:val="28"/>
          <w:szCs w:val="28"/>
        </w:rPr>
        <w:t xml:space="preserve"> </w:t>
      </w:r>
      <w:r w:rsidR="00964059" w:rsidRPr="00897CC6">
        <w:rPr>
          <w:rFonts w:ascii="Times New Roman" w:hAnsi="Times New Roman"/>
          <w:sz w:val="28"/>
          <w:szCs w:val="28"/>
        </w:rPr>
        <w:t>–</w:t>
      </w:r>
      <w:r w:rsidR="0060637B" w:rsidRPr="00897CC6">
        <w:rPr>
          <w:rFonts w:ascii="Times New Roman" w:hAnsi="Times New Roman"/>
          <w:sz w:val="28"/>
          <w:szCs w:val="28"/>
        </w:rPr>
        <w:t xml:space="preserve"> 86</w:t>
      </w:r>
      <w:r w:rsidR="00964059" w:rsidRPr="00897CC6">
        <w:rPr>
          <w:rFonts w:ascii="Times New Roman" w:hAnsi="Times New Roman"/>
          <w:sz w:val="28"/>
          <w:szCs w:val="28"/>
        </w:rPr>
        <w:t xml:space="preserve">; </w:t>
      </w:r>
      <w:r w:rsidR="00964059" w:rsidRPr="00897CC6">
        <w:rPr>
          <w:rFonts w:ascii="Times New Roman" w:hAnsi="Times New Roman"/>
          <w:sz w:val="28"/>
          <w:szCs w:val="28"/>
        </w:rPr>
        <w:tab/>
      </w:r>
      <w:r>
        <w:rPr>
          <w:rFonts w:ascii="Times New Roman" w:hAnsi="Times New Roman"/>
          <w:sz w:val="28"/>
          <w:szCs w:val="28"/>
          <w:lang w:val="en-US"/>
        </w:rPr>
        <w:t>z</w:t>
      </w:r>
      <w:r w:rsidR="0060637B" w:rsidRPr="00897CC6">
        <w:rPr>
          <w:rFonts w:ascii="Times New Roman" w:hAnsi="Times New Roman"/>
          <w:sz w:val="28"/>
          <w:szCs w:val="28"/>
        </w:rPr>
        <w:t xml:space="preserve"> -</w:t>
      </w:r>
      <w:r w:rsidR="00964059" w:rsidRPr="00897CC6">
        <w:rPr>
          <w:rFonts w:ascii="Times New Roman" w:hAnsi="Times New Roman"/>
          <w:sz w:val="28"/>
          <w:szCs w:val="28"/>
        </w:rPr>
        <w:t xml:space="preserve"> </w:t>
      </w:r>
      <w:r w:rsidR="0060637B" w:rsidRPr="00897CC6">
        <w:rPr>
          <w:rFonts w:ascii="Times New Roman" w:hAnsi="Times New Roman"/>
          <w:sz w:val="28"/>
          <w:szCs w:val="28"/>
        </w:rPr>
        <w:t>22</w:t>
      </w:r>
      <w:r w:rsidR="00964059" w:rsidRPr="00897CC6">
        <w:rPr>
          <w:rFonts w:ascii="Times New Roman" w:hAnsi="Times New Roman"/>
          <w:sz w:val="28"/>
          <w:szCs w:val="28"/>
        </w:rPr>
        <w:t xml:space="preserve">; </w:t>
      </w:r>
      <w:r w:rsidR="00964059" w:rsidRPr="00897CC6">
        <w:rPr>
          <w:rFonts w:ascii="Times New Roman" w:hAnsi="Times New Roman"/>
          <w:sz w:val="28"/>
          <w:szCs w:val="28"/>
        </w:rPr>
        <w:tab/>
      </w:r>
      <w:r>
        <w:rPr>
          <w:rFonts w:ascii="Times New Roman" w:hAnsi="Times New Roman"/>
          <w:sz w:val="28"/>
          <w:szCs w:val="28"/>
          <w:lang w:val="en-US"/>
        </w:rPr>
        <w:t>x</w:t>
      </w:r>
      <w:r w:rsidR="0060637B" w:rsidRPr="00897CC6">
        <w:rPr>
          <w:rFonts w:ascii="Times New Roman" w:hAnsi="Times New Roman"/>
          <w:sz w:val="28"/>
          <w:szCs w:val="28"/>
        </w:rPr>
        <w:t xml:space="preserve"> – 26</w:t>
      </w:r>
    </w:p>
    <w:p w:rsidR="0060637B" w:rsidRPr="00897CC6" w:rsidRDefault="00964059" w:rsidP="00DA20E2">
      <w:pPr>
        <w:spacing w:after="0" w:line="240" w:lineRule="auto"/>
        <w:jc w:val="center"/>
        <w:rPr>
          <w:rFonts w:ascii="Times New Roman" w:hAnsi="Times New Roman"/>
          <w:sz w:val="28"/>
          <w:szCs w:val="28"/>
        </w:rPr>
      </w:pPr>
      <w:r w:rsidRPr="00897CC6">
        <w:rPr>
          <w:rFonts w:ascii="Times New Roman" w:hAnsi="Times New Roman"/>
          <w:sz w:val="28"/>
          <w:szCs w:val="28"/>
        </w:rPr>
        <w:t>Округлять д</w:t>
      </w:r>
      <w:r w:rsidR="0060637B" w:rsidRPr="00897CC6">
        <w:rPr>
          <w:rFonts w:ascii="Times New Roman" w:hAnsi="Times New Roman"/>
          <w:sz w:val="28"/>
          <w:szCs w:val="28"/>
        </w:rPr>
        <w:t>о 1-ого знака</w:t>
      </w:r>
      <w:r w:rsidR="00897CC6" w:rsidRPr="00897CC6">
        <w:rPr>
          <w:rFonts w:ascii="Times New Roman" w:hAnsi="Times New Roman"/>
          <w:sz w:val="28"/>
          <w:szCs w:val="28"/>
        </w:rPr>
        <w:t xml:space="preserve"> </w:t>
      </w:r>
      <w:r w:rsidR="00897CC6">
        <w:rPr>
          <w:rFonts w:ascii="Times New Roman" w:hAnsi="Times New Roman"/>
          <w:sz w:val="28"/>
          <w:szCs w:val="28"/>
        </w:rPr>
        <w:t>после запятой.</w:t>
      </w:r>
    </w:p>
    <w:p w:rsidR="00436CF3" w:rsidRPr="00225E36" w:rsidRDefault="00436CF3" w:rsidP="00436CF3">
      <w:pPr>
        <w:pStyle w:val="2"/>
        <w:spacing w:before="0" w:after="200"/>
        <w:jc w:val="center"/>
        <w:rPr>
          <w:rFonts w:ascii="Times New Roman" w:hAnsi="Times New Roman"/>
          <w:i/>
          <w:color w:val="auto"/>
          <w:sz w:val="28"/>
        </w:rPr>
      </w:pPr>
      <w:r w:rsidRPr="00225E36">
        <w:rPr>
          <w:rFonts w:ascii="Times New Roman" w:hAnsi="Times New Roman"/>
          <w:i/>
          <w:color w:val="auto"/>
          <w:sz w:val="28"/>
        </w:rPr>
        <w:t>2.</w:t>
      </w:r>
      <w:r w:rsidRPr="00436CF3">
        <w:rPr>
          <w:rFonts w:ascii="Times New Roman" w:hAnsi="Times New Roman"/>
          <w:i/>
          <w:color w:val="auto"/>
          <w:sz w:val="28"/>
        </w:rPr>
        <w:t>1</w:t>
      </w:r>
      <w:r w:rsidRPr="00225E36">
        <w:rPr>
          <w:rFonts w:ascii="Times New Roman" w:hAnsi="Times New Roman"/>
          <w:i/>
          <w:color w:val="auto"/>
          <w:sz w:val="28"/>
        </w:rPr>
        <w:t xml:space="preserve"> </w:t>
      </w:r>
      <w:r w:rsidRPr="00436CF3">
        <w:rPr>
          <w:rFonts w:ascii="Times New Roman" w:hAnsi="Times New Roman"/>
          <w:i/>
          <w:color w:val="auto"/>
          <w:sz w:val="28"/>
        </w:rPr>
        <w:t>Анализ рыночного равновесия и последствий отклонения от него</w:t>
      </w:r>
    </w:p>
    <w:p w:rsidR="00331DBD" w:rsidRPr="00331DBD" w:rsidRDefault="00331DBD" w:rsidP="00331DBD">
      <w:pPr>
        <w:spacing w:after="0" w:line="240" w:lineRule="auto"/>
        <w:jc w:val="both"/>
        <w:rPr>
          <w:rFonts w:ascii="Times New Roman" w:hAnsi="Times New Roman"/>
          <w:b/>
          <w:sz w:val="28"/>
          <w:szCs w:val="28"/>
        </w:rPr>
      </w:pPr>
      <w:r w:rsidRPr="00331DBD">
        <w:rPr>
          <w:rFonts w:ascii="Times New Roman" w:hAnsi="Times New Roman"/>
          <w:b/>
          <w:sz w:val="28"/>
          <w:szCs w:val="28"/>
        </w:rPr>
        <w:t>Исходные данные:</w:t>
      </w:r>
      <w:r w:rsidR="00180F21" w:rsidRPr="00331DBD">
        <w:rPr>
          <w:rFonts w:ascii="Times New Roman" w:hAnsi="Times New Roman"/>
          <w:b/>
          <w:sz w:val="28"/>
          <w:szCs w:val="28"/>
        </w:rPr>
        <w:tab/>
      </w:r>
    </w:p>
    <w:p w:rsidR="00180F21" w:rsidRPr="00180F21" w:rsidRDefault="0024059E" w:rsidP="00331DBD">
      <w:pPr>
        <w:spacing w:after="0" w:line="240" w:lineRule="auto"/>
        <w:ind w:firstLine="708"/>
        <w:jc w:val="both"/>
        <w:rPr>
          <w:rFonts w:ascii="Times New Roman" w:hAnsi="Times New Roman"/>
          <w:sz w:val="28"/>
          <w:szCs w:val="28"/>
        </w:rPr>
      </w:pPr>
      <w:r>
        <w:rPr>
          <w:rFonts w:ascii="Times New Roman" w:hAnsi="Times New Roman"/>
          <w:sz w:val="28"/>
          <w:szCs w:val="28"/>
        </w:rPr>
        <w:t xml:space="preserve">а) </w:t>
      </w:r>
      <w:r w:rsidR="00180F21">
        <w:rPr>
          <w:rFonts w:ascii="Times New Roman" w:hAnsi="Times New Roman"/>
          <w:sz w:val="28"/>
          <w:szCs w:val="28"/>
        </w:rPr>
        <w:t xml:space="preserve">Уравнение рыночного спроса </w:t>
      </w:r>
      <w:r w:rsidR="00180F21">
        <w:rPr>
          <w:rFonts w:ascii="Times New Roman" w:hAnsi="Times New Roman"/>
          <w:sz w:val="28"/>
          <w:szCs w:val="28"/>
          <w:lang w:val="en-US"/>
        </w:rPr>
        <w:t>D</w:t>
      </w:r>
      <w:r w:rsidR="00180F21" w:rsidRPr="00180F21">
        <w:rPr>
          <w:rFonts w:ascii="Times New Roman" w:hAnsi="Times New Roman"/>
          <w:sz w:val="28"/>
          <w:szCs w:val="28"/>
        </w:rPr>
        <w:t>=(250+</w:t>
      </w:r>
      <w:r w:rsidR="00897CC6">
        <w:rPr>
          <w:rFonts w:ascii="Times New Roman" w:hAnsi="Times New Roman"/>
          <w:sz w:val="28"/>
          <w:szCs w:val="28"/>
          <w:lang w:val="en-US"/>
        </w:rPr>
        <w:t>z</w:t>
      </w:r>
      <w:r w:rsidR="00180F21" w:rsidRPr="00180F21">
        <w:rPr>
          <w:rFonts w:ascii="Times New Roman" w:hAnsi="Times New Roman"/>
          <w:sz w:val="28"/>
          <w:szCs w:val="28"/>
        </w:rPr>
        <w:t>)-2</w:t>
      </w:r>
      <w:r w:rsidR="00180F21">
        <w:rPr>
          <w:rFonts w:ascii="Times New Roman" w:hAnsi="Times New Roman"/>
          <w:sz w:val="28"/>
          <w:szCs w:val="28"/>
          <w:lang w:val="en-US"/>
        </w:rPr>
        <w:t>P</w:t>
      </w:r>
    </w:p>
    <w:p w:rsidR="00180F21" w:rsidRDefault="00180F21" w:rsidP="00331DBD">
      <w:pPr>
        <w:spacing w:after="0" w:line="240" w:lineRule="auto"/>
        <w:jc w:val="both"/>
        <w:rPr>
          <w:rFonts w:ascii="Times New Roman" w:hAnsi="Times New Roman"/>
          <w:sz w:val="28"/>
          <w:szCs w:val="28"/>
        </w:rPr>
      </w:pPr>
      <w:r w:rsidRPr="006363F7">
        <w:rPr>
          <w:rFonts w:ascii="Times New Roman" w:hAnsi="Times New Roman"/>
          <w:sz w:val="28"/>
          <w:szCs w:val="28"/>
        </w:rPr>
        <w:tab/>
      </w:r>
      <w:r w:rsidR="0024059E">
        <w:rPr>
          <w:rFonts w:ascii="Times New Roman" w:hAnsi="Times New Roman"/>
          <w:sz w:val="28"/>
          <w:szCs w:val="28"/>
        </w:rPr>
        <w:t xml:space="preserve">    </w:t>
      </w:r>
      <w:r>
        <w:rPr>
          <w:rFonts w:ascii="Times New Roman" w:hAnsi="Times New Roman"/>
          <w:sz w:val="28"/>
          <w:szCs w:val="28"/>
        </w:rPr>
        <w:t xml:space="preserve">Уравнение рыночного предложения </w:t>
      </w:r>
      <w:r>
        <w:rPr>
          <w:rFonts w:ascii="Times New Roman" w:hAnsi="Times New Roman"/>
          <w:sz w:val="28"/>
          <w:szCs w:val="28"/>
          <w:lang w:val="en-US"/>
        </w:rPr>
        <w:t>S</w:t>
      </w:r>
      <w:r w:rsidRPr="00180F21">
        <w:rPr>
          <w:rFonts w:ascii="Times New Roman" w:hAnsi="Times New Roman"/>
          <w:sz w:val="28"/>
          <w:szCs w:val="28"/>
        </w:rPr>
        <w:t>=(-50+</w:t>
      </w:r>
      <w:r w:rsidR="00897CC6">
        <w:rPr>
          <w:rFonts w:ascii="Times New Roman" w:hAnsi="Times New Roman"/>
          <w:sz w:val="28"/>
          <w:szCs w:val="28"/>
          <w:lang w:val="en-US"/>
        </w:rPr>
        <w:t>z</w:t>
      </w:r>
      <w:r w:rsidRPr="00180F21">
        <w:rPr>
          <w:rFonts w:ascii="Times New Roman" w:hAnsi="Times New Roman"/>
          <w:sz w:val="28"/>
          <w:szCs w:val="28"/>
        </w:rPr>
        <w:t>)+4</w:t>
      </w:r>
      <w:r>
        <w:rPr>
          <w:rFonts w:ascii="Times New Roman" w:hAnsi="Times New Roman"/>
          <w:sz w:val="28"/>
          <w:szCs w:val="28"/>
          <w:lang w:val="en-US"/>
        </w:rPr>
        <w:t>P</w:t>
      </w:r>
    </w:p>
    <w:p w:rsidR="00964059" w:rsidRPr="00964059" w:rsidRDefault="00964059" w:rsidP="00331DBD">
      <w:pPr>
        <w:spacing w:after="0" w:line="240" w:lineRule="auto"/>
        <w:jc w:val="both"/>
        <w:rPr>
          <w:rFonts w:ascii="Times New Roman" w:hAnsi="Times New Roman"/>
          <w:sz w:val="28"/>
          <w:szCs w:val="28"/>
        </w:rPr>
      </w:pPr>
    </w:p>
    <w:p w:rsidR="00180F21" w:rsidRDefault="0024059E" w:rsidP="00331DBD">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00C718B0">
        <w:rPr>
          <w:rFonts w:ascii="Times New Roman" w:hAnsi="Times New Roman"/>
          <w:sz w:val="28"/>
          <w:szCs w:val="28"/>
        </w:rPr>
        <w:t>Далее проиллюстрировать графически и оценить последствия следующих действий государства:</w:t>
      </w:r>
    </w:p>
    <w:p w:rsidR="00C718B0" w:rsidRDefault="00C718B0" w:rsidP="0024059E">
      <w:pPr>
        <w:spacing w:after="0" w:line="240" w:lineRule="auto"/>
        <w:ind w:firstLine="708"/>
        <w:jc w:val="both"/>
        <w:rPr>
          <w:rFonts w:ascii="Times New Roman" w:hAnsi="Times New Roman"/>
          <w:sz w:val="28"/>
          <w:szCs w:val="28"/>
        </w:rPr>
      </w:pPr>
      <w:r>
        <w:rPr>
          <w:rFonts w:ascii="Times New Roman" w:hAnsi="Times New Roman"/>
          <w:sz w:val="28"/>
          <w:szCs w:val="28"/>
        </w:rPr>
        <w:t xml:space="preserve">- установления цены на товар </w:t>
      </w:r>
      <w:proofErr w:type="gramStart"/>
      <w:r>
        <w:rPr>
          <w:rFonts w:ascii="Times New Roman" w:hAnsi="Times New Roman"/>
          <w:sz w:val="28"/>
          <w:szCs w:val="28"/>
        </w:rPr>
        <w:t>на</w:t>
      </w:r>
      <w:proofErr w:type="gramEnd"/>
      <w:r>
        <w:rPr>
          <w:rFonts w:ascii="Times New Roman" w:hAnsi="Times New Roman"/>
          <w:sz w:val="28"/>
          <w:szCs w:val="28"/>
        </w:rPr>
        <w:t xml:space="preserve"> у/4% выше равновесной</w:t>
      </w:r>
    </w:p>
    <w:p w:rsidR="00C718B0" w:rsidRDefault="00C718B0" w:rsidP="0024059E">
      <w:pPr>
        <w:spacing w:after="0" w:line="240" w:lineRule="auto"/>
        <w:ind w:firstLine="708"/>
        <w:jc w:val="both"/>
        <w:rPr>
          <w:rFonts w:ascii="Times New Roman" w:hAnsi="Times New Roman"/>
          <w:sz w:val="28"/>
          <w:szCs w:val="28"/>
        </w:rPr>
      </w:pPr>
      <w:r>
        <w:rPr>
          <w:rFonts w:ascii="Times New Roman" w:hAnsi="Times New Roman"/>
          <w:sz w:val="28"/>
          <w:szCs w:val="28"/>
        </w:rPr>
        <w:t xml:space="preserve">- установления цены на товар </w:t>
      </w:r>
      <w:proofErr w:type="gramStart"/>
      <w:r>
        <w:rPr>
          <w:rFonts w:ascii="Times New Roman" w:hAnsi="Times New Roman"/>
          <w:sz w:val="28"/>
          <w:szCs w:val="28"/>
        </w:rPr>
        <w:t>на</w:t>
      </w:r>
      <w:proofErr w:type="gramEnd"/>
      <w:r>
        <w:rPr>
          <w:rFonts w:ascii="Times New Roman" w:hAnsi="Times New Roman"/>
          <w:sz w:val="28"/>
          <w:szCs w:val="28"/>
        </w:rPr>
        <w:t xml:space="preserve"> у/5% ниже равновесной</w:t>
      </w:r>
    </w:p>
    <w:p w:rsidR="00C718B0" w:rsidRPr="00180F21" w:rsidRDefault="00C718B0" w:rsidP="00331DBD">
      <w:pPr>
        <w:spacing w:after="0" w:line="240" w:lineRule="auto"/>
        <w:jc w:val="both"/>
        <w:rPr>
          <w:rFonts w:ascii="Times New Roman" w:hAnsi="Times New Roman"/>
          <w:sz w:val="28"/>
          <w:szCs w:val="28"/>
        </w:rPr>
      </w:pPr>
    </w:p>
    <w:p w:rsidR="00FA1824" w:rsidRDefault="00964059" w:rsidP="00331DBD">
      <w:pPr>
        <w:spacing w:after="0" w:line="240" w:lineRule="auto"/>
        <w:jc w:val="both"/>
        <w:rPr>
          <w:rFonts w:ascii="Times New Roman" w:hAnsi="Times New Roman"/>
          <w:sz w:val="28"/>
          <w:szCs w:val="28"/>
        </w:rPr>
      </w:pPr>
      <w:r w:rsidRPr="00964059">
        <w:rPr>
          <w:rFonts w:ascii="Times New Roman" w:hAnsi="Times New Roman"/>
          <w:b/>
          <w:sz w:val="28"/>
          <w:szCs w:val="28"/>
        </w:rPr>
        <w:t>Решение.</w:t>
      </w:r>
      <w:r w:rsidRPr="00964059">
        <w:rPr>
          <w:rFonts w:ascii="Times New Roman" w:hAnsi="Times New Roman"/>
          <w:sz w:val="28"/>
          <w:szCs w:val="28"/>
        </w:rPr>
        <w:t xml:space="preserve"> </w:t>
      </w:r>
      <w:r w:rsidR="00562976">
        <w:rPr>
          <w:rFonts w:ascii="Times New Roman" w:hAnsi="Times New Roman"/>
          <w:sz w:val="28"/>
          <w:szCs w:val="28"/>
        </w:rPr>
        <w:t>Часть А.</w:t>
      </w:r>
    </w:p>
    <w:p w:rsidR="0060637B" w:rsidRDefault="00964059" w:rsidP="00331DBD">
      <w:pPr>
        <w:spacing w:after="0" w:line="240" w:lineRule="auto"/>
        <w:ind w:firstLine="709"/>
        <w:jc w:val="both"/>
        <w:rPr>
          <w:rFonts w:ascii="Times New Roman" w:hAnsi="Times New Roman"/>
          <w:sz w:val="28"/>
          <w:szCs w:val="28"/>
        </w:rPr>
      </w:pPr>
      <w:r w:rsidRPr="00964059">
        <w:rPr>
          <w:rFonts w:ascii="Times New Roman" w:hAnsi="Times New Roman"/>
          <w:sz w:val="28"/>
          <w:szCs w:val="28"/>
        </w:rPr>
        <w:t>Приравниваем функции спроса и предложения</w:t>
      </w:r>
      <w:r>
        <w:rPr>
          <w:rFonts w:ascii="Times New Roman" w:hAnsi="Times New Roman"/>
          <w:sz w:val="28"/>
          <w:szCs w:val="28"/>
        </w:rPr>
        <w:t>:</w:t>
      </w:r>
    </w:p>
    <w:p w:rsidR="00964059" w:rsidRPr="00931506" w:rsidRDefault="00E200FA" w:rsidP="00331DBD">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14:anchorId="35986560" wp14:editId="3275D24B">
                <wp:simplePos x="0" y="0"/>
                <wp:positionH relativeFrom="column">
                  <wp:posOffset>5238750</wp:posOffset>
                </wp:positionH>
                <wp:positionV relativeFrom="paragraph">
                  <wp:posOffset>187325</wp:posOffset>
                </wp:positionV>
                <wp:extent cx="203200" cy="0"/>
                <wp:effectExtent l="0" t="76200" r="25400" b="114300"/>
                <wp:wrapNone/>
                <wp:docPr id="4" name="Прямая со стрелкой 4"/>
                <wp:cNvGraphicFramePr/>
                <a:graphic xmlns:a="http://schemas.openxmlformats.org/drawingml/2006/main">
                  <a:graphicData uri="http://schemas.microsoft.com/office/word/2010/wordprocessingShape">
                    <wps:wsp>
                      <wps:cNvCnPr/>
                      <wps:spPr>
                        <a:xfrm>
                          <a:off x="0" y="0"/>
                          <a:ext cx="2032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412.5pt;margin-top:14.75pt;width:16pt;height:0;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" strokecolor="#4579b8 [3044]" strokeweight="1pt">
                <v:stroke endarrow="open"/>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14:anchorId="5D3D2918" wp14:editId="0E5E5922">
                <wp:simplePos x="0" y="0"/>
                <wp:positionH relativeFrom="column">
                  <wp:posOffset>4349115</wp:posOffset>
                </wp:positionH>
                <wp:positionV relativeFrom="paragraph">
                  <wp:posOffset>181610</wp:posOffset>
                </wp:positionV>
                <wp:extent cx="196850" cy="0"/>
                <wp:effectExtent l="0" t="76200" r="12700" b="114300"/>
                <wp:wrapNone/>
                <wp:docPr id="3" name="Прямая со стрелкой 3"/>
                <wp:cNvGraphicFramePr/>
                <a:graphic xmlns:a="http://schemas.openxmlformats.org/drawingml/2006/main">
                  <a:graphicData uri="http://schemas.microsoft.com/office/word/2010/wordprocessingShape">
                    <wps:wsp>
                      <wps:cNvCnPr/>
                      <wps:spPr>
                        <a:xfrm>
                          <a:off x="0" y="0"/>
                          <a:ext cx="19685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3" o:spid="_x0000_s1026" type="#_x0000_t32" style="position:absolute;margin-left:342.45pt;margin-top:14.3pt;width:15.5pt;height:0;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" strokecolor="#4579b8 [3044]" strokeweight="1pt">
                <v:stroke endarrow="open"/>
              </v:shape>
            </w:pict>
          </mc:Fallback>
        </mc:AlternateContent>
      </w:r>
      <w:r w:rsidR="00126429">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14:anchorId="548E37E7" wp14:editId="6F038EDA">
                <wp:simplePos x="0" y="0"/>
                <wp:positionH relativeFrom="column">
                  <wp:posOffset>504825</wp:posOffset>
                </wp:positionH>
                <wp:positionV relativeFrom="paragraph">
                  <wp:posOffset>176530</wp:posOffset>
                </wp:positionV>
                <wp:extent cx="203200" cy="0"/>
                <wp:effectExtent l="0" t="76200" r="25400" b="114300"/>
                <wp:wrapNone/>
                <wp:docPr id="1" name="Прямая со стрелкой 1"/>
                <wp:cNvGraphicFramePr/>
                <a:graphic xmlns:a="http://schemas.openxmlformats.org/drawingml/2006/main">
                  <a:graphicData uri="http://schemas.microsoft.com/office/word/2010/wordprocessingShape">
                    <wps:wsp>
                      <wps:cNvCnPr/>
                      <wps:spPr>
                        <a:xfrm>
                          <a:off x="0" y="0"/>
                          <a:ext cx="2032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1" o:spid="_x0000_s1026" type="#_x0000_t32" style="position:absolute;margin-left:39.75pt;margin-top:13.9pt;width:16pt;height: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" strokecolor="#4579b8 [3044]" strokeweight="1pt">
                <v:stroke endarrow="open"/>
              </v:shape>
            </w:pict>
          </mc:Fallback>
        </mc:AlternateContent>
      </w:r>
      <w:r w:rsidR="00126429">
        <w:rPr>
          <w:rFonts w:ascii="Times New Roman" w:hAnsi="Times New Roman"/>
          <w:noProof/>
          <w:sz w:val="28"/>
          <w:szCs w:val="28"/>
          <w:lang w:eastAsia="ru-RU"/>
        </w:rPr>
        <mc:AlternateContent>
          <mc:Choice Requires="wps">
            <w:drawing>
              <wp:anchor distT="0" distB="0" distL="114300" distR="114300" simplePos="0" relativeHeight="251660288" behindDoc="0" locked="0" layoutInCell="1" allowOverlap="1" wp14:anchorId="768C3DA6" wp14:editId="7D25FE44">
                <wp:simplePos x="0" y="0"/>
                <wp:positionH relativeFrom="column">
                  <wp:posOffset>2821305</wp:posOffset>
                </wp:positionH>
                <wp:positionV relativeFrom="paragraph">
                  <wp:posOffset>191770</wp:posOffset>
                </wp:positionV>
                <wp:extent cx="215900" cy="0"/>
                <wp:effectExtent l="0" t="76200" r="12700" b="114300"/>
                <wp:wrapNone/>
                <wp:docPr id="2" name="Прямая со стрелкой 2"/>
                <wp:cNvGraphicFramePr/>
                <a:graphic xmlns:a="http://schemas.openxmlformats.org/drawingml/2006/main">
                  <a:graphicData uri="http://schemas.microsoft.com/office/word/2010/wordprocessingShape">
                    <wps:wsp>
                      <wps:cNvCnPr/>
                      <wps:spPr>
                        <a:xfrm>
                          <a:off x="0" y="0"/>
                          <a:ext cx="2159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 o:spid="_x0000_s1026" type="#_x0000_t32" style="position:absolute;margin-left:222.15pt;margin-top:15.1pt;width:17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" strokecolor="#4579b8 [3044]" strokeweight="1pt">
                <v:stroke endarrow="open"/>
              </v:shape>
            </w:pict>
          </mc:Fallback>
        </mc:AlternateContent>
      </w:r>
      <w:r w:rsidR="00964059">
        <w:rPr>
          <w:rFonts w:ascii="Times New Roman" w:hAnsi="Times New Roman"/>
          <w:sz w:val="28"/>
          <w:szCs w:val="28"/>
          <w:lang w:val="en-US"/>
        </w:rPr>
        <w:t>D</w:t>
      </w:r>
      <w:r w:rsidR="00964059" w:rsidRPr="00FA1824">
        <w:rPr>
          <w:rFonts w:ascii="Times New Roman" w:hAnsi="Times New Roman"/>
          <w:sz w:val="28"/>
          <w:szCs w:val="28"/>
        </w:rPr>
        <w:t>=</w:t>
      </w:r>
      <w:r w:rsidR="00964059">
        <w:rPr>
          <w:rFonts w:ascii="Times New Roman" w:hAnsi="Times New Roman"/>
          <w:sz w:val="28"/>
          <w:szCs w:val="28"/>
          <w:lang w:val="en-US"/>
        </w:rPr>
        <w:t>S</w:t>
      </w:r>
      <w:r w:rsidR="00964059" w:rsidRPr="00FA1824">
        <w:rPr>
          <w:rFonts w:ascii="Times New Roman" w:hAnsi="Times New Roman"/>
          <w:sz w:val="28"/>
          <w:szCs w:val="28"/>
        </w:rPr>
        <w:t xml:space="preserve"> </w:t>
      </w:r>
      <w:r w:rsidR="00E632D5" w:rsidRPr="00FA1824">
        <w:rPr>
          <w:rFonts w:ascii="Times New Roman" w:hAnsi="Times New Roman"/>
          <w:sz w:val="28"/>
          <w:szCs w:val="28"/>
        </w:rPr>
        <w:t xml:space="preserve">      (250+22)-2</w:t>
      </w:r>
      <w:r w:rsidR="00E632D5">
        <w:rPr>
          <w:rFonts w:ascii="Times New Roman" w:hAnsi="Times New Roman"/>
          <w:sz w:val="28"/>
          <w:szCs w:val="28"/>
          <w:lang w:val="en-US"/>
        </w:rPr>
        <w:t>P</w:t>
      </w:r>
      <w:proofErr w:type="gramStart"/>
      <w:r w:rsidR="00E632D5" w:rsidRPr="00FA1824">
        <w:rPr>
          <w:rFonts w:ascii="Times New Roman" w:hAnsi="Times New Roman"/>
          <w:sz w:val="28"/>
          <w:szCs w:val="28"/>
        </w:rPr>
        <w:t>=(</w:t>
      </w:r>
      <w:proofErr w:type="gramEnd"/>
      <w:r w:rsidR="00E632D5" w:rsidRPr="00FA1824">
        <w:rPr>
          <w:rFonts w:ascii="Times New Roman" w:hAnsi="Times New Roman"/>
          <w:sz w:val="28"/>
          <w:szCs w:val="28"/>
        </w:rPr>
        <w:t>-50+2</w:t>
      </w:r>
      <w:r w:rsidR="00126429">
        <w:rPr>
          <w:rFonts w:ascii="Times New Roman" w:hAnsi="Times New Roman"/>
          <w:sz w:val="28"/>
          <w:szCs w:val="28"/>
        </w:rPr>
        <w:t>2</w:t>
      </w:r>
      <w:r w:rsidR="00E632D5" w:rsidRPr="00FA1824">
        <w:rPr>
          <w:rFonts w:ascii="Times New Roman" w:hAnsi="Times New Roman"/>
          <w:sz w:val="28"/>
          <w:szCs w:val="28"/>
        </w:rPr>
        <w:t>)+4</w:t>
      </w:r>
      <w:r w:rsidR="00E632D5">
        <w:rPr>
          <w:rFonts w:ascii="Times New Roman" w:hAnsi="Times New Roman"/>
          <w:sz w:val="28"/>
          <w:szCs w:val="28"/>
          <w:lang w:val="en-US"/>
        </w:rPr>
        <w:t>P</w:t>
      </w:r>
      <w:r w:rsidR="00E632D5" w:rsidRPr="00FA1824">
        <w:rPr>
          <w:rFonts w:ascii="Times New Roman" w:hAnsi="Times New Roman"/>
          <w:sz w:val="28"/>
          <w:szCs w:val="28"/>
        </w:rPr>
        <w:t xml:space="preserve">       272+2</w:t>
      </w:r>
      <w:r w:rsidR="00126429">
        <w:rPr>
          <w:rFonts w:ascii="Times New Roman" w:hAnsi="Times New Roman"/>
          <w:sz w:val="28"/>
          <w:szCs w:val="28"/>
        </w:rPr>
        <w:t>8</w:t>
      </w:r>
      <w:r w:rsidR="00E632D5" w:rsidRPr="00FA1824">
        <w:rPr>
          <w:rFonts w:ascii="Times New Roman" w:hAnsi="Times New Roman"/>
          <w:sz w:val="28"/>
          <w:szCs w:val="28"/>
        </w:rPr>
        <w:t>=2</w:t>
      </w:r>
      <w:r w:rsidR="00E632D5">
        <w:rPr>
          <w:rFonts w:ascii="Times New Roman" w:hAnsi="Times New Roman"/>
          <w:sz w:val="28"/>
          <w:szCs w:val="28"/>
          <w:lang w:val="en-US"/>
        </w:rPr>
        <w:t>P</w:t>
      </w:r>
      <w:r w:rsidR="00E632D5" w:rsidRPr="00FA1824">
        <w:rPr>
          <w:rFonts w:ascii="Times New Roman" w:hAnsi="Times New Roman"/>
          <w:sz w:val="28"/>
          <w:szCs w:val="28"/>
        </w:rPr>
        <w:t>+4</w:t>
      </w:r>
      <w:r w:rsidR="00E632D5">
        <w:rPr>
          <w:rFonts w:ascii="Times New Roman" w:hAnsi="Times New Roman"/>
          <w:sz w:val="28"/>
          <w:szCs w:val="28"/>
          <w:lang w:val="en-US"/>
        </w:rPr>
        <w:t>P</w:t>
      </w:r>
      <w:r w:rsidR="00E632D5" w:rsidRPr="00FA1824">
        <w:rPr>
          <w:rFonts w:ascii="Times New Roman" w:hAnsi="Times New Roman"/>
          <w:sz w:val="28"/>
          <w:szCs w:val="28"/>
        </w:rPr>
        <w:t xml:space="preserve">      6</w:t>
      </w:r>
      <w:r w:rsidR="00E632D5">
        <w:rPr>
          <w:rFonts w:ascii="Times New Roman" w:hAnsi="Times New Roman"/>
          <w:sz w:val="28"/>
          <w:szCs w:val="28"/>
          <w:lang w:val="en-US"/>
        </w:rPr>
        <w:t>P</w:t>
      </w:r>
      <w:r w:rsidR="00E632D5" w:rsidRPr="00FA1824">
        <w:rPr>
          <w:rFonts w:ascii="Times New Roman" w:hAnsi="Times New Roman"/>
          <w:sz w:val="28"/>
          <w:szCs w:val="28"/>
        </w:rPr>
        <w:t>=</w:t>
      </w:r>
      <w:r w:rsidR="00126429">
        <w:rPr>
          <w:rFonts w:ascii="Times New Roman" w:hAnsi="Times New Roman"/>
          <w:sz w:val="28"/>
          <w:szCs w:val="28"/>
        </w:rPr>
        <w:t>300</w:t>
      </w:r>
      <w:r w:rsidR="00E632D5" w:rsidRPr="00FA1824">
        <w:rPr>
          <w:rFonts w:ascii="Times New Roman" w:hAnsi="Times New Roman"/>
          <w:sz w:val="28"/>
          <w:szCs w:val="28"/>
        </w:rPr>
        <w:t xml:space="preserve">      </w:t>
      </w:r>
      <w:r w:rsidR="00E632D5">
        <w:rPr>
          <w:rFonts w:ascii="Times New Roman" w:hAnsi="Times New Roman"/>
          <w:sz w:val="28"/>
          <w:szCs w:val="28"/>
          <w:lang w:val="en-US"/>
        </w:rPr>
        <w:t>P</w:t>
      </w:r>
      <w:r w:rsidR="00E632D5" w:rsidRPr="00FA1824">
        <w:rPr>
          <w:rFonts w:ascii="Times New Roman" w:hAnsi="Times New Roman"/>
          <w:sz w:val="28"/>
          <w:szCs w:val="28"/>
        </w:rPr>
        <w:t>=</w:t>
      </w:r>
      <w:r w:rsidR="00126429">
        <w:rPr>
          <w:rFonts w:ascii="Times New Roman" w:hAnsi="Times New Roman"/>
          <w:sz w:val="28"/>
          <w:szCs w:val="28"/>
        </w:rPr>
        <w:t>50</w:t>
      </w:r>
    </w:p>
    <w:p w:rsidR="00FA1824" w:rsidRDefault="00FA1824" w:rsidP="00331DBD">
      <w:pPr>
        <w:spacing w:after="0" w:line="240" w:lineRule="auto"/>
        <w:ind w:firstLine="709"/>
        <w:jc w:val="both"/>
        <w:rPr>
          <w:rFonts w:ascii="Times New Roman" w:hAnsi="Times New Roman"/>
          <w:sz w:val="28"/>
          <w:szCs w:val="28"/>
        </w:rPr>
      </w:pPr>
      <w:r>
        <w:rPr>
          <w:rFonts w:ascii="Times New Roman" w:hAnsi="Times New Roman"/>
          <w:sz w:val="28"/>
          <w:szCs w:val="28"/>
        </w:rPr>
        <w:t>Подставим равновесную цену в уравнение спроса:</w:t>
      </w:r>
    </w:p>
    <w:p w:rsidR="00FA1824" w:rsidRPr="006816EE" w:rsidRDefault="00FA1824" w:rsidP="00331DBD">
      <w:pPr>
        <w:spacing w:before="120" w:after="120" w:line="240" w:lineRule="auto"/>
        <w:jc w:val="center"/>
        <w:rPr>
          <w:rFonts w:ascii="Times New Roman" w:hAnsi="Times New Roman"/>
          <w:sz w:val="28"/>
          <w:szCs w:val="28"/>
        </w:rPr>
      </w:pPr>
      <w:r>
        <w:rPr>
          <w:rFonts w:ascii="Times New Roman" w:hAnsi="Times New Roman"/>
          <w:sz w:val="28"/>
          <w:szCs w:val="28"/>
          <w:lang w:val="en-US"/>
        </w:rPr>
        <w:t>D</w:t>
      </w:r>
      <w:r w:rsidRPr="00FA1824">
        <w:rPr>
          <w:rFonts w:ascii="Times New Roman" w:hAnsi="Times New Roman"/>
          <w:sz w:val="28"/>
          <w:szCs w:val="28"/>
        </w:rPr>
        <w:t>=</w:t>
      </w:r>
      <w:r w:rsidR="001D671F" w:rsidRPr="00931506">
        <w:rPr>
          <w:rFonts w:ascii="Times New Roman" w:hAnsi="Times New Roman"/>
          <w:sz w:val="28"/>
          <w:szCs w:val="28"/>
        </w:rPr>
        <w:t xml:space="preserve"> </w:t>
      </w:r>
      <w:r w:rsidRPr="00FA1824">
        <w:rPr>
          <w:rFonts w:ascii="Times New Roman" w:hAnsi="Times New Roman"/>
          <w:sz w:val="28"/>
          <w:szCs w:val="28"/>
        </w:rPr>
        <w:t xml:space="preserve">272 – 2 </w:t>
      </w:r>
      <w:r w:rsidR="00331DBD">
        <w:rPr>
          <w:rFonts w:ascii="Times New Roman" w:hAnsi="Times New Roman"/>
          <w:sz w:val="28"/>
          <w:szCs w:val="28"/>
        </w:rPr>
        <w:t>·</w:t>
      </w:r>
      <w:r w:rsidRPr="00FA1824">
        <w:rPr>
          <w:rFonts w:ascii="Times New Roman" w:hAnsi="Times New Roman"/>
          <w:sz w:val="28"/>
          <w:szCs w:val="28"/>
        </w:rPr>
        <w:t xml:space="preserve"> </w:t>
      </w:r>
      <w:r w:rsidR="00126429">
        <w:rPr>
          <w:rFonts w:ascii="Times New Roman" w:hAnsi="Times New Roman"/>
          <w:sz w:val="28"/>
          <w:szCs w:val="28"/>
        </w:rPr>
        <w:t>50=</w:t>
      </w:r>
      <w:r w:rsidRPr="00FA1824">
        <w:rPr>
          <w:rFonts w:ascii="Times New Roman" w:hAnsi="Times New Roman"/>
          <w:sz w:val="28"/>
          <w:szCs w:val="28"/>
        </w:rPr>
        <w:t>17</w:t>
      </w:r>
      <w:r w:rsidR="00126429">
        <w:rPr>
          <w:rFonts w:ascii="Times New Roman" w:hAnsi="Times New Roman"/>
          <w:sz w:val="28"/>
          <w:szCs w:val="28"/>
        </w:rPr>
        <w:t>2</w:t>
      </w:r>
    </w:p>
    <w:p w:rsidR="00FA1824" w:rsidRDefault="00FA1824" w:rsidP="00331DBD">
      <w:pPr>
        <w:spacing w:after="0" w:line="240" w:lineRule="auto"/>
        <w:ind w:firstLine="709"/>
        <w:jc w:val="both"/>
        <w:rPr>
          <w:rFonts w:ascii="Times New Roman" w:hAnsi="Times New Roman"/>
          <w:sz w:val="28"/>
          <w:szCs w:val="28"/>
        </w:rPr>
      </w:pPr>
      <w:r>
        <w:rPr>
          <w:rFonts w:ascii="Times New Roman" w:hAnsi="Times New Roman"/>
          <w:sz w:val="28"/>
          <w:szCs w:val="28"/>
        </w:rPr>
        <w:t>Подставим (для проверки) полученную равновесную цену в уравнение предложения:</w:t>
      </w:r>
    </w:p>
    <w:p w:rsidR="00FA1824" w:rsidRDefault="00FA1824" w:rsidP="00331DBD">
      <w:pPr>
        <w:spacing w:before="120" w:after="120" w:line="240" w:lineRule="auto"/>
        <w:jc w:val="center"/>
        <w:rPr>
          <w:rFonts w:ascii="Times New Roman" w:hAnsi="Times New Roman"/>
          <w:sz w:val="28"/>
          <w:szCs w:val="28"/>
        </w:rPr>
      </w:pPr>
      <w:r>
        <w:rPr>
          <w:rFonts w:ascii="Times New Roman" w:hAnsi="Times New Roman"/>
          <w:sz w:val="28"/>
          <w:szCs w:val="28"/>
          <w:lang w:val="en-US"/>
        </w:rPr>
        <w:t>S</w:t>
      </w:r>
      <w:r w:rsidRPr="006816EE">
        <w:rPr>
          <w:rFonts w:ascii="Times New Roman" w:hAnsi="Times New Roman"/>
          <w:sz w:val="28"/>
          <w:szCs w:val="28"/>
        </w:rPr>
        <w:t>= - 2</w:t>
      </w:r>
      <w:r w:rsidR="00553E8B">
        <w:rPr>
          <w:rFonts w:ascii="Times New Roman" w:hAnsi="Times New Roman"/>
          <w:sz w:val="28"/>
          <w:szCs w:val="28"/>
        </w:rPr>
        <w:t>8</w:t>
      </w:r>
      <w:r w:rsidRPr="006816EE">
        <w:rPr>
          <w:rFonts w:ascii="Times New Roman" w:hAnsi="Times New Roman"/>
          <w:sz w:val="28"/>
          <w:szCs w:val="28"/>
        </w:rPr>
        <w:t xml:space="preserve"> + 4 </w:t>
      </w:r>
      <w:r w:rsidR="00331DBD" w:rsidRPr="006816EE">
        <w:rPr>
          <w:rFonts w:ascii="Times New Roman" w:hAnsi="Times New Roman"/>
          <w:sz w:val="28"/>
          <w:szCs w:val="28"/>
        </w:rPr>
        <w:t>·</w:t>
      </w:r>
      <w:r w:rsidRPr="006816EE">
        <w:rPr>
          <w:rFonts w:ascii="Times New Roman" w:hAnsi="Times New Roman"/>
          <w:sz w:val="28"/>
          <w:szCs w:val="28"/>
        </w:rPr>
        <w:t xml:space="preserve"> </w:t>
      </w:r>
      <w:r w:rsidR="00126429">
        <w:rPr>
          <w:rFonts w:ascii="Times New Roman" w:hAnsi="Times New Roman"/>
          <w:sz w:val="28"/>
          <w:szCs w:val="28"/>
        </w:rPr>
        <w:t>50=</w:t>
      </w:r>
      <w:r w:rsidRPr="006816EE">
        <w:rPr>
          <w:rFonts w:ascii="Times New Roman" w:hAnsi="Times New Roman"/>
          <w:sz w:val="28"/>
          <w:szCs w:val="28"/>
        </w:rPr>
        <w:t>17</w:t>
      </w:r>
      <w:r w:rsidR="00553E8B">
        <w:rPr>
          <w:rFonts w:ascii="Times New Roman" w:hAnsi="Times New Roman"/>
          <w:sz w:val="28"/>
          <w:szCs w:val="28"/>
        </w:rPr>
        <w:t>2</w:t>
      </w:r>
    </w:p>
    <w:p w:rsidR="00126429" w:rsidRPr="006816EE" w:rsidRDefault="00126429" w:rsidP="00126429">
      <w:pPr>
        <w:spacing w:after="0" w:line="240" w:lineRule="auto"/>
        <w:ind w:firstLine="709"/>
        <w:jc w:val="both"/>
        <w:rPr>
          <w:rFonts w:ascii="Times New Roman" w:hAnsi="Times New Roman"/>
          <w:sz w:val="28"/>
          <w:szCs w:val="28"/>
        </w:rPr>
      </w:pPr>
      <w:r>
        <w:rPr>
          <w:rFonts w:ascii="Times New Roman" w:hAnsi="Times New Roman"/>
          <w:sz w:val="28"/>
          <w:szCs w:val="28"/>
        </w:rPr>
        <w:t>Для того чтоб спрос и предложение согласовались с предложенными уравнениями, возьмем среднее значение между объемами</w:t>
      </w:r>
      <w:r w:rsidR="00075DA0">
        <w:rPr>
          <w:rFonts w:ascii="Times New Roman" w:hAnsi="Times New Roman"/>
          <w:sz w:val="28"/>
          <w:szCs w:val="28"/>
        </w:rPr>
        <w:t xml:space="preserve"> и получим</w:t>
      </w:r>
      <w:r>
        <w:rPr>
          <w:rFonts w:ascii="Times New Roman" w:hAnsi="Times New Roman"/>
          <w:sz w:val="28"/>
          <w:szCs w:val="28"/>
        </w:rPr>
        <w:t xml:space="preserve"> 17</w:t>
      </w:r>
      <w:r w:rsidR="00553E8B">
        <w:rPr>
          <w:rFonts w:ascii="Times New Roman" w:hAnsi="Times New Roman"/>
          <w:sz w:val="28"/>
          <w:szCs w:val="28"/>
        </w:rPr>
        <w:t>2</w:t>
      </w:r>
      <w:r>
        <w:rPr>
          <w:rFonts w:ascii="Times New Roman" w:hAnsi="Times New Roman"/>
          <w:sz w:val="28"/>
          <w:szCs w:val="28"/>
        </w:rPr>
        <w:t xml:space="preserve"> единицы товара</w:t>
      </w:r>
      <w:r w:rsidR="00075DA0">
        <w:rPr>
          <w:rFonts w:ascii="Times New Roman" w:hAnsi="Times New Roman"/>
          <w:sz w:val="28"/>
          <w:szCs w:val="28"/>
        </w:rPr>
        <w:t>.</w:t>
      </w:r>
      <w:r>
        <w:rPr>
          <w:rFonts w:ascii="Times New Roman" w:hAnsi="Times New Roman"/>
          <w:sz w:val="28"/>
          <w:szCs w:val="28"/>
        </w:rPr>
        <w:t xml:space="preserve"> </w:t>
      </w:r>
    </w:p>
    <w:p w:rsidR="00331DBD" w:rsidRDefault="00331DBD" w:rsidP="00331DBD">
      <w:pPr>
        <w:spacing w:after="0" w:line="240" w:lineRule="auto"/>
        <w:ind w:firstLine="709"/>
        <w:jc w:val="both"/>
        <w:rPr>
          <w:rFonts w:ascii="Times New Roman" w:hAnsi="Times New Roman"/>
          <w:sz w:val="28"/>
          <w:szCs w:val="28"/>
        </w:rPr>
      </w:pPr>
      <w:r>
        <w:rPr>
          <w:rFonts w:ascii="Times New Roman" w:hAnsi="Times New Roman"/>
          <w:sz w:val="28"/>
          <w:szCs w:val="28"/>
        </w:rPr>
        <w:t>Следовательно, на рынке анализируемого товара</w:t>
      </w:r>
      <w:r w:rsidR="000B2FC0">
        <w:rPr>
          <w:rFonts w:ascii="Times New Roman" w:hAnsi="Times New Roman"/>
          <w:sz w:val="28"/>
          <w:szCs w:val="28"/>
        </w:rPr>
        <w:t xml:space="preserve"> </w:t>
      </w:r>
      <w:r w:rsidR="000B2FC0" w:rsidRPr="00FB4DD9">
        <w:rPr>
          <w:rFonts w:ascii="Times New Roman" w:hAnsi="Times New Roman"/>
          <w:i/>
          <w:sz w:val="28"/>
          <w:szCs w:val="28"/>
        </w:rPr>
        <w:t>равновесная</w:t>
      </w:r>
      <w:r w:rsidRPr="00FB4DD9">
        <w:rPr>
          <w:rFonts w:ascii="Times New Roman" w:hAnsi="Times New Roman"/>
          <w:i/>
          <w:sz w:val="28"/>
          <w:szCs w:val="28"/>
        </w:rPr>
        <w:t xml:space="preserve"> цена</w:t>
      </w:r>
      <w:r>
        <w:rPr>
          <w:rFonts w:ascii="Times New Roman" w:hAnsi="Times New Roman"/>
          <w:sz w:val="28"/>
          <w:szCs w:val="28"/>
        </w:rPr>
        <w:t xml:space="preserve"> составит </w:t>
      </w:r>
      <w:r w:rsidR="00126429">
        <w:rPr>
          <w:rFonts w:ascii="Times New Roman" w:hAnsi="Times New Roman"/>
          <w:b/>
          <w:sz w:val="28"/>
          <w:szCs w:val="28"/>
        </w:rPr>
        <w:t>50</w:t>
      </w:r>
      <w:r>
        <w:rPr>
          <w:rFonts w:ascii="Times New Roman" w:hAnsi="Times New Roman"/>
          <w:sz w:val="28"/>
          <w:szCs w:val="28"/>
        </w:rPr>
        <w:t xml:space="preserve"> денежных единиц и по этой цене будет реализовано </w:t>
      </w:r>
      <w:r w:rsidRPr="00FB4DD9">
        <w:rPr>
          <w:rFonts w:ascii="Times New Roman" w:hAnsi="Times New Roman"/>
          <w:b/>
          <w:sz w:val="28"/>
          <w:szCs w:val="28"/>
        </w:rPr>
        <w:t>17</w:t>
      </w:r>
      <w:r w:rsidR="00553E8B">
        <w:rPr>
          <w:rFonts w:ascii="Times New Roman" w:hAnsi="Times New Roman"/>
          <w:b/>
          <w:sz w:val="28"/>
          <w:szCs w:val="28"/>
        </w:rPr>
        <w:t>2</w:t>
      </w:r>
      <w:r>
        <w:rPr>
          <w:rFonts w:ascii="Times New Roman" w:hAnsi="Times New Roman"/>
          <w:sz w:val="28"/>
          <w:szCs w:val="28"/>
        </w:rPr>
        <w:t xml:space="preserve"> единицы товара.</w:t>
      </w:r>
    </w:p>
    <w:p w:rsidR="007E0974" w:rsidRDefault="007E0974" w:rsidP="00331DBD">
      <w:pPr>
        <w:spacing w:after="0" w:line="240" w:lineRule="auto"/>
        <w:ind w:firstLine="709"/>
        <w:jc w:val="both"/>
        <w:rPr>
          <w:rFonts w:ascii="Times New Roman" w:hAnsi="Times New Roman"/>
          <w:sz w:val="28"/>
          <w:szCs w:val="28"/>
        </w:rPr>
      </w:pPr>
      <w:r>
        <w:rPr>
          <w:rFonts w:ascii="Times New Roman" w:hAnsi="Times New Roman"/>
          <w:sz w:val="28"/>
          <w:szCs w:val="28"/>
        </w:rPr>
        <w:t xml:space="preserve">Узнаем </w:t>
      </w:r>
      <w:r w:rsidR="0000510E">
        <w:rPr>
          <w:rFonts w:ascii="Times New Roman" w:hAnsi="Times New Roman"/>
          <w:sz w:val="28"/>
          <w:szCs w:val="28"/>
        </w:rPr>
        <w:t>«</w:t>
      </w:r>
      <w:r>
        <w:rPr>
          <w:rFonts w:ascii="Times New Roman" w:hAnsi="Times New Roman"/>
          <w:sz w:val="28"/>
          <w:szCs w:val="28"/>
        </w:rPr>
        <w:t>запретительную цену</w:t>
      </w:r>
      <w:r w:rsidR="0000510E">
        <w:rPr>
          <w:rFonts w:ascii="Times New Roman" w:hAnsi="Times New Roman"/>
          <w:sz w:val="28"/>
          <w:szCs w:val="28"/>
        </w:rPr>
        <w:t>»</w:t>
      </w:r>
      <w:r>
        <w:rPr>
          <w:rFonts w:ascii="Times New Roman" w:hAnsi="Times New Roman"/>
          <w:sz w:val="28"/>
          <w:szCs w:val="28"/>
        </w:rPr>
        <w:t xml:space="preserve">, для этого приравняем уравнение </w:t>
      </w:r>
      <w:r w:rsidR="0000510E">
        <w:rPr>
          <w:rFonts w:ascii="Times New Roman" w:hAnsi="Times New Roman"/>
          <w:sz w:val="28"/>
          <w:szCs w:val="28"/>
        </w:rPr>
        <w:t xml:space="preserve">спроса </w:t>
      </w:r>
      <w:r>
        <w:rPr>
          <w:rFonts w:ascii="Times New Roman" w:hAnsi="Times New Roman"/>
          <w:sz w:val="28"/>
          <w:szCs w:val="28"/>
        </w:rPr>
        <w:t>к нолю:</w:t>
      </w:r>
    </w:p>
    <w:p w:rsidR="007E0974" w:rsidRDefault="006816EE" w:rsidP="006816EE">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3360" behindDoc="0" locked="0" layoutInCell="1" allowOverlap="1" wp14:anchorId="534CC111" wp14:editId="42977FCB">
                <wp:simplePos x="0" y="0"/>
                <wp:positionH relativeFrom="column">
                  <wp:posOffset>2621915</wp:posOffset>
                </wp:positionH>
                <wp:positionV relativeFrom="paragraph">
                  <wp:posOffset>164465</wp:posOffset>
                </wp:positionV>
                <wp:extent cx="260350" cy="0"/>
                <wp:effectExtent l="0" t="76200" r="25400" b="114300"/>
                <wp:wrapNone/>
                <wp:docPr id="5" name="Прямая со стрелкой 5"/>
                <wp:cNvGraphicFramePr/>
                <a:graphic xmlns:a="http://schemas.openxmlformats.org/drawingml/2006/main">
                  <a:graphicData uri="http://schemas.microsoft.com/office/word/2010/wordprocessingShape">
                    <wps:wsp>
                      <wps:cNvCnPr/>
                      <wps:spPr>
                        <a:xfrm>
                          <a:off x="0" y="0"/>
                          <a:ext cx="26035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 o:spid="_x0000_s1026" type="#_x0000_t32" style="position:absolute;margin-left:206.45pt;margin-top:12.95pt;width:20.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" strokecolor="#4579b8 [3044]" strokeweight="1pt">
                <v:stroke endarrow="open"/>
              </v:shape>
            </w:pict>
          </mc:Fallback>
        </mc:AlternateContent>
      </w:r>
      <w:r w:rsidR="002320C1">
        <w:rPr>
          <w:rFonts w:ascii="Times New Roman" w:hAnsi="Times New Roman"/>
          <w:noProof/>
          <w:sz w:val="28"/>
          <w:szCs w:val="28"/>
          <w:lang w:eastAsia="ru-RU"/>
        </w:rPr>
        <mc:AlternateContent>
          <mc:Choice Requires="wps">
            <w:drawing>
              <wp:anchor distT="0" distB="0" distL="114300" distR="114300" simplePos="0" relativeHeight="251664384" behindDoc="0" locked="0" layoutInCell="1" allowOverlap="1" wp14:anchorId="2D75BAE4" wp14:editId="188F7A1F">
                <wp:simplePos x="0" y="0"/>
                <wp:positionH relativeFrom="column">
                  <wp:posOffset>3555365</wp:posOffset>
                </wp:positionH>
                <wp:positionV relativeFrom="paragraph">
                  <wp:posOffset>164465</wp:posOffset>
                </wp:positionV>
                <wp:extent cx="285750" cy="0"/>
                <wp:effectExtent l="0" t="76200" r="19050" b="114300"/>
                <wp:wrapNone/>
                <wp:docPr id="6" name="Прямая со стрелкой 6"/>
                <wp:cNvGraphicFramePr/>
                <a:graphic xmlns:a="http://schemas.openxmlformats.org/drawingml/2006/main">
                  <a:graphicData uri="http://schemas.microsoft.com/office/word/2010/wordprocessingShape">
                    <wps:wsp>
                      <wps:cNvCnPr/>
                      <wps:spPr>
                        <a:xfrm>
                          <a:off x="0" y="0"/>
                          <a:ext cx="28575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 o:spid="_x0000_s1026" type="#_x0000_t32" style="position:absolute;margin-left:279.95pt;margin-top:12.95pt;width:22.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" strokecolor="#4579b8 [3044]" strokeweight="1pt">
                <v:stroke endarrow="open"/>
              </v:shape>
            </w:pict>
          </mc:Fallback>
        </mc:AlternateContent>
      </w:r>
      <w:r w:rsidR="007E0974">
        <w:rPr>
          <w:rFonts w:ascii="Times New Roman" w:hAnsi="Times New Roman"/>
          <w:sz w:val="28"/>
          <w:szCs w:val="28"/>
        </w:rPr>
        <w:t>0=272</w:t>
      </w:r>
      <w:r w:rsidR="007E0974" w:rsidRPr="002320C1">
        <w:rPr>
          <w:rFonts w:ascii="Times New Roman" w:hAnsi="Times New Roman"/>
          <w:sz w:val="28"/>
          <w:szCs w:val="28"/>
        </w:rPr>
        <w:t xml:space="preserve"> </w:t>
      </w:r>
      <w:r w:rsidR="007E0974">
        <w:rPr>
          <w:rFonts w:ascii="Times New Roman" w:hAnsi="Times New Roman"/>
          <w:sz w:val="28"/>
          <w:szCs w:val="28"/>
        </w:rPr>
        <w:t>–</w:t>
      </w:r>
      <w:r w:rsidR="007E0974" w:rsidRPr="002320C1">
        <w:rPr>
          <w:rFonts w:ascii="Times New Roman" w:hAnsi="Times New Roman"/>
          <w:sz w:val="28"/>
          <w:szCs w:val="28"/>
        </w:rPr>
        <w:t xml:space="preserve"> </w:t>
      </w:r>
      <w:r w:rsidR="007E0974">
        <w:rPr>
          <w:rFonts w:ascii="Times New Roman" w:hAnsi="Times New Roman"/>
          <w:sz w:val="28"/>
          <w:szCs w:val="28"/>
        </w:rPr>
        <w:t>2</w:t>
      </w:r>
      <w:r w:rsidR="007E0974" w:rsidRPr="002320C1">
        <w:rPr>
          <w:rFonts w:ascii="Times New Roman" w:hAnsi="Times New Roman"/>
          <w:sz w:val="28"/>
          <w:szCs w:val="28"/>
        </w:rPr>
        <w:t xml:space="preserve"> </w:t>
      </w:r>
      <w:r w:rsidR="007E0974">
        <w:rPr>
          <w:rFonts w:ascii="Times New Roman" w:hAnsi="Times New Roman"/>
          <w:sz w:val="28"/>
          <w:szCs w:val="28"/>
        </w:rPr>
        <w:t>·</w:t>
      </w:r>
      <w:r w:rsidR="007E0974" w:rsidRPr="002320C1">
        <w:rPr>
          <w:rFonts w:ascii="Times New Roman" w:hAnsi="Times New Roman"/>
          <w:sz w:val="28"/>
          <w:szCs w:val="28"/>
        </w:rPr>
        <w:t xml:space="preserve"> </w:t>
      </w:r>
      <w:r w:rsidR="007E0974">
        <w:rPr>
          <w:rFonts w:ascii="Times New Roman" w:hAnsi="Times New Roman"/>
          <w:sz w:val="28"/>
          <w:szCs w:val="28"/>
          <w:lang w:val="en-US"/>
        </w:rPr>
        <w:t>P</w:t>
      </w:r>
      <w:r w:rsidR="002320C1">
        <w:rPr>
          <w:rFonts w:ascii="Times New Roman" w:hAnsi="Times New Roman"/>
          <w:sz w:val="28"/>
          <w:szCs w:val="28"/>
        </w:rPr>
        <w:t xml:space="preserve">         2</w:t>
      </w:r>
      <w:r w:rsidR="002320C1">
        <w:rPr>
          <w:rFonts w:ascii="Times New Roman" w:hAnsi="Times New Roman"/>
          <w:sz w:val="28"/>
          <w:szCs w:val="28"/>
          <w:lang w:val="en-US"/>
        </w:rPr>
        <w:t>P</w:t>
      </w:r>
      <w:r w:rsidR="002320C1" w:rsidRPr="002320C1">
        <w:rPr>
          <w:rFonts w:ascii="Times New Roman" w:hAnsi="Times New Roman"/>
          <w:sz w:val="28"/>
          <w:szCs w:val="28"/>
        </w:rPr>
        <w:t xml:space="preserve">=272         </w:t>
      </w:r>
      <w:r w:rsidR="002320C1">
        <w:rPr>
          <w:rFonts w:ascii="Times New Roman" w:hAnsi="Times New Roman"/>
          <w:sz w:val="28"/>
          <w:szCs w:val="28"/>
          <w:lang w:val="en-US"/>
        </w:rPr>
        <w:t>P</w:t>
      </w:r>
      <w:r w:rsidR="002320C1" w:rsidRPr="002320C1">
        <w:rPr>
          <w:rFonts w:ascii="Times New Roman" w:hAnsi="Times New Roman"/>
          <w:sz w:val="28"/>
          <w:szCs w:val="28"/>
        </w:rPr>
        <w:t>=136</w:t>
      </w:r>
    </w:p>
    <w:p w:rsidR="00801AAA" w:rsidRPr="002320C1" w:rsidRDefault="0000510E" w:rsidP="00801AAA">
      <w:pPr>
        <w:spacing w:after="0" w:line="240" w:lineRule="auto"/>
        <w:ind w:firstLine="709"/>
        <w:jc w:val="both"/>
        <w:rPr>
          <w:rFonts w:ascii="Times New Roman" w:hAnsi="Times New Roman"/>
          <w:sz w:val="28"/>
          <w:szCs w:val="28"/>
        </w:rPr>
      </w:pPr>
      <w:r>
        <w:rPr>
          <w:rFonts w:ascii="Times New Roman" w:hAnsi="Times New Roman"/>
          <w:sz w:val="28"/>
          <w:szCs w:val="28"/>
        </w:rPr>
        <w:t>Ц</w:t>
      </w:r>
      <w:r w:rsidR="00801AAA">
        <w:rPr>
          <w:rFonts w:ascii="Times New Roman" w:hAnsi="Times New Roman"/>
          <w:sz w:val="28"/>
          <w:szCs w:val="28"/>
        </w:rPr>
        <w:t>ена</w:t>
      </w:r>
      <w:r>
        <w:rPr>
          <w:rFonts w:ascii="Times New Roman" w:hAnsi="Times New Roman"/>
          <w:sz w:val="28"/>
          <w:szCs w:val="28"/>
        </w:rPr>
        <w:t xml:space="preserve"> в </w:t>
      </w:r>
      <w:r w:rsidRPr="00C23784">
        <w:rPr>
          <w:rFonts w:ascii="Times New Roman" w:hAnsi="Times New Roman"/>
          <w:b/>
          <w:sz w:val="28"/>
          <w:szCs w:val="28"/>
        </w:rPr>
        <w:t>136</w:t>
      </w:r>
      <w:r>
        <w:rPr>
          <w:rFonts w:ascii="Times New Roman" w:hAnsi="Times New Roman"/>
          <w:sz w:val="28"/>
          <w:szCs w:val="28"/>
        </w:rPr>
        <w:t xml:space="preserve"> денежных единиц</w:t>
      </w:r>
      <w:r w:rsidR="00801AAA">
        <w:rPr>
          <w:rFonts w:ascii="Times New Roman" w:hAnsi="Times New Roman"/>
          <w:sz w:val="28"/>
          <w:szCs w:val="28"/>
        </w:rPr>
        <w:t xml:space="preserve"> характеризует величину «</w:t>
      </w:r>
      <w:r w:rsidR="00801AAA" w:rsidRPr="00FB4DD9">
        <w:rPr>
          <w:rFonts w:ascii="Times New Roman" w:hAnsi="Times New Roman"/>
          <w:i/>
          <w:sz w:val="28"/>
          <w:szCs w:val="28"/>
        </w:rPr>
        <w:t>запретительной цены</w:t>
      </w:r>
      <w:r w:rsidR="00801AAA">
        <w:rPr>
          <w:rFonts w:ascii="Times New Roman" w:hAnsi="Times New Roman"/>
          <w:sz w:val="28"/>
          <w:szCs w:val="28"/>
        </w:rPr>
        <w:t>», начиная с которой и выше</w:t>
      </w:r>
      <w:r>
        <w:rPr>
          <w:rFonts w:ascii="Times New Roman" w:hAnsi="Times New Roman"/>
          <w:sz w:val="28"/>
          <w:szCs w:val="28"/>
        </w:rPr>
        <w:t xml:space="preserve"> спрос на данный товар отсутствует.</w:t>
      </w:r>
    </w:p>
    <w:p w:rsidR="00C353FB" w:rsidRDefault="007E0974" w:rsidP="00331DBD">
      <w:pPr>
        <w:spacing w:after="0" w:line="240" w:lineRule="auto"/>
        <w:ind w:firstLine="709"/>
        <w:jc w:val="both"/>
        <w:rPr>
          <w:rFonts w:ascii="Times New Roman" w:hAnsi="Times New Roman"/>
          <w:sz w:val="28"/>
          <w:szCs w:val="28"/>
        </w:rPr>
      </w:pPr>
      <w:r>
        <w:rPr>
          <w:rFonts w:ascii="Times New Roman" w:hAnsi="Times New Roman"/>
          <w:sz w:val="28"/>
          <w:szCs w:val="28"/>
        </w:rPr>
        <w:t>Теперь узнаем максимальный спрос (емкость рынка) на данный товар</w:t>
      </w:r>
      <w:r w:rsidR="000772C1">
        <w:rPr>
          <w:rFonts w:ascii="Times New Roman" w:hAnsi="Times New Roman"/>
          <w:sz w:val="28"/>
          <w:szCs w:val="28"/>
        </w:rPr>
        <w:t xml:space="preserve"> </w:t>
      </w:r>
      <w:r w:rsidR="002320C1">
        <w:rPr>
          <w:rFonts w:ascii="Times New Roman" w:hAnsi="Times New Roman"/>
          <w:sz w:val="28"/>
          <w:szCs w:val="28"/>
        </w:rPr>
        <w:t xml:space="preserve">для этого </w:t>
      </w:r>
      <w:r w:rsidR="00493337">
        <w:rPr>
          <w:rFonts w:ascii="Times New Roman" w:hAnsi="Times New Roman"/>
          <w:sz w:val="28"/>
          <w:szCs w:val="28"/>
        </w:rPr>
        <w:t>в</w:t>
      </w:r>
      <w:r w:rsidR="002320C1">
        <w:rPr>
          <w:rFonts w:ascii="Times New Roman" w:hAnsi="Times New Roman"/>
          <w:sz w:val="28"/>
          <w:szCs w:val="28"/>
        </w:rPr>
        <w:t xml:space="preserve"> </w:t>
      </w:r>
      <w:r w:rsidR="006816EE">
        <w:rPr>
          <w:rFonts w:ascii="Times New Roman" w:hAnsi="Times New Roman"/>
          <w:sz w:val="28"/>
          <w:szCs w:val="28"/>
        </w:rPr>
        <w:t>уравнение</w:t>
      </w:r>
      <w:r w:rsidR="00493337">
        <w:rPr>
          <w:rFonts w:ascii="Times New Roman" w:hAnsi="Times New Roman"/>
          <w:sz w:val="28"/>
          <w:szCs w:val="28"/>
        </w:rPr>
        <w:t xml:space="preserve"> спроса цену на товар берем</w:t>
      </w:r>
      <w:r w:rsidR="0000510E">
        <w:rPr>
          <w:rFonts w:ascii="Times New Roman" w:hAnsi="Times New Roman"/>
          <w:sz w:val="28"/>
          <w:szCs w:val="28"/>
        </w:rPr>
        <w:t xml:space="preserve"> </w:t>
      </w:r>
      <w:r w:rsidR="00493337">
        <w:rPr>
          <w:rFonts w:ascii="Times New Roman" w:hAnsi="Times New Roman"/>
          <w:sz w:val="28"/>
          <w:szCs w:val="28"/>
        </w:rPr>
        <w:t>за</w:t>
      </w:r>
      <w:r w:rsidR="000772C1">
        <w:rPr>
          <w:rFonts w:ascii="Times New Roman" w:hAnsi="Times New Roman"/>
          <w:sz w:val="28"/>
          <w:szCs w:val="28"/>
        </w:rPr>
        <w:t xml:space="preserve"> нол</w:t>
      </w:r>
      <w:r w:rsidR="00493337">
        <w:rPr>
          <w:rFonts w:ascii="Times New Roman" w:hAnsi="Times New Roman"/>
          <w:sz w:val="28"/>
          <w:szCs w:val="28"/>
        </w:rPr>
        <w:t>ь</w:t>
      </w:r>
      <w:r w:rsidR="000772C1">
        <w:rPr>
          <w:rFonts w:ascii="Times New Roman" w:hAnsi="Times New Roman"/>
          <w:sz w:val="28"/>
          <w:szCs w:val="28"/>
        </w:rPr>
        <w:t>:</w:t>
      </w:r>
    </w:p>
    <w:p w:rsidR="001D671F" w:rsidRPr="001D671F" w:rsidRDefault="001D671F" w:rsidP="006816EE">
      <w:pPr>
        <w:spacing w:before="120" w:after="120" w:line="240" w:lineRule="auto"/>
        <w:jc w:val="center"/>
        <w:rPr>
          <w:rFonts w:ascii="Times New Roman" w:hAnsi="Times New Roman"/>
          <w:sz w:val="28"/>
          <w:szCs w:val="28"/>
        </w:rPr>
      </w:pPr>
      <w:r>
        <w:rPr>
          <w:rFonts w:ascii="Times New Roman" w:hAnsi="Times New Roman"/>
          <w:sz w:val="28"/>
          <w:szCs w:val="28"/>
          <w:lang w:val="en-US"/>
        </w:rPr>
        <w:t>D</w:t>
      </w:r>
      <w:r w:rsidRPr="001D671F">
        <w:rPr>
          <w:rFonts w:ascii="Times New Roman" w:hAnsi="Times New Roman"/>
          <w:sz w:val="28"/>
          <w:szCs w:val="28"/>
        </w:rPr>
        <w:t>= 272 – 2 · 0 = 272</w:t>
      </w:r>
    </w:p>
    <w:p w:rsidR="001D671F" w:rsidRDefault="001D671F" w:rsidP="001D671F">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Количество товара в </w:t>
      </w:r>
      <w:r w:rsidRPr="00C23784">
        <w:rPr>
          <w:rFonts w:ascii="Times New Roman" w:hAnsi="Times New Roman"/>
          <w:b/>
          <w:sz w:val="28"/>
          <w:szCs w:val="28"/>
        </w:rPr>
        <w:t>272</w:t>
      </w:r>
      <w:r>
        <w:rPr>
          <w:rFonts w:ascii="Times New Roman" w:hAnsi="Times New Roman"/>
          <w:sz w:val="28"/>
          <w:szCs w:val="28"/>
        </w:rPr>
        <w:t xml:space="preserve"> единицы характеризует величину </w:t>
      </w:r>
      <w:r w:rsidRPr="00C23784">
        <w:rPr>
          <w:rFonts w:ascii="Times New Roman" w:hAnsi="Times New Roman"/>
          <w:i/>
          <w:sz w:val="28"/>
          <w:szCs w:val="28"/>
        </w:rPr>
        <w:t>максимального спроса</w:t>
      </w:r>
      <w:r>
        <w:rPr>
          <w:rFonts w:ascii="Times New Roman" w:hAnsi="Times New Roman"/>
          <w:sz w:val="28"/>
          <w:szCs w:val="28"/>
        </w:rPr>
        <w:t>, который отражает то количество товара, на которое будет предъявлен спрос при</w:t>
      </w:r>
      <w:r w:rsidR="0024059E">
        <w:rPr>
          <w:rFonts w:ascii="Times New Roman" w:hAnsi="Times New Roman"/>
          <w:sz w:val="28"/>
          <w:szCs w:val="28"/>
        </w:rPr>
        <w:t xml:space="preserve"> ну</w:t>
      </w:r>
      <w:r>
        <w:rPr>
          <w:rFonts w:ascii="Times New Roman" w:hAnsi="Times New Roman"/>
          <w:sz w:val="28"/>
          <w:szCs w:val="28"/>
        </w:rPr>
        <w:t>левой цене на данный товар.</w:t>
      </w:r>
    </w:p>
    <w:p w:rsidR="0024059E" w:rsidRPr="001D671F" w:rsidRDefault="0024059E" w:rsidP="001D671F">
      <w:pPr>
        <w:spacing w:after="0" w:line="240" w:lineRule="auto"/>
        <w:ind w:firstLine="709"/>
        <w:jc w:val="both"/>
        <w:rPr>
          <w:rFonts w:ascii="Times New Roman" w:hAnsi="Times New Roman"/>
          <w:sz w:val="28"/>
          <w:szCs w:val="28"/>
        </w:rPr>
      </w:pPr>
      <w:r>
        <w:rPr>
          <w:rFonts w:ascii="Times New Roman" w:hAnsi="Times New Roman"/>
          <w:sz w:val="28"/>
          <w:szCs w:val="28"/>
        </w:rPr>
        <w:t>Для расчета «точки бегства» фирмы нам необходимо уравнение предложения прировнять к нолю:</w:t>
      </w:r>
    </w:p>
    <w:p w:rsidR="007E0974" w:rsidRDefault="0024059E" w:rsidP="006816EE">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6432" behindDoc="0" locked="0" layoutInCell="1" allowOverlap="1" wp14:anchorId="66F4E7AD" wp14:editId="5C68C684">
                <wp:simplePos x="0" y="0"/>
                <wp:positionH relativeFrom="column">
                  <wp:posOffset>3517265</wp:posOffset>
                </wp:positionH>
                <wp:positionV relativeFrom="paragraph">
                  <wp:posOffset>173355</wp:posOffset>
                </wp:positionV>
                <wp:extent cx="228600" cy="0"/>
                <wp:effectExtent l="0" t="76200" r="19050" b="114300"/>
                <wp:wrapNone/>
                <wp:docPr id="8" name="Прямая со стрелкой 8"/>
                <wp:cNvGraphicFramePr/>
                <a:graphic xmlns:a="http://schemas.openxmlformats.org/drawingml/2006/main">
                  <a:graphicData uri="http://schemas.microsoft.com/office/word/2010/wordprocessingShape">
                    <wps:wsp>
                      <wps:cNvCnPr/>
                      <wps:spPr>
                        <a:xfrm>
                          <a:off x="0" y="0"/>
                          <a:ext cx="2286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8" o:spid="_x0000_s1026" type="#_x0000_t32" style="position:absolute;margin-left:276.95pt;margin-top:13.65pt;width:18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" strokecolor="#4579b8 [3044]" strokeweight="1pt">
                <v:stroke endarrow="open"/>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5408" behindDoc="0" locked="0" layoutInCell="1" allowOverlap="1" wp14:anchorId="40342BE1" wp14:editId="2C843513">
                <wp:simplePos x="0" y="0"/>
                <wp:positionH relativeFrom="column">
                  <wp:posOffset>2729865</wp:posOffset>
                </wp:positionH>
                <wp:positionV relativeFrom="paragraph">
                  <wp:posOffset>173355</wp:posOffset>
                </wp:positionV>
                <wp:extent cx="209550" cy="0"/>
                <wp:effectExtent l="0" t="76200" r="19050" b="114300"/>
                <wp:wrapNone/>
                <wp:docPr id="7" name="Прямая со стрелкой 7"/>
                <wp:cNvGraphicFramePr/>
                <a:graphic xmlns:a="http://schemas.openxmlformats.org/drawingml/2006/main">
                  <a:graphicData uri="http://schemas.microsoft.com/office/word/2010/wordprocessingShape">
                    <wps:wsp>
                      <wps:cNvCnPr/>
                      <wps:spPr>
                        <a:xfrm>
                          <a:off x="0" y="0"/>
                          <a:ext cx="20955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 o:spid="_x0000_s1026" type="#_x0000_t32" style="position:absolute;margin-left:214.95pt;margin-top:13.65pt;width:16.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" strokecolor="#4579b8 [3044]" strokeweight="1pt">
                <v:stroke endarrow="open"/>
              </v:shape>
            </w:pict>
          </mc:Fallback>
        </mc:AlternateContent>
      </w:r>
      <w:r w:rsidR="00C353FB">
        <w:rPr>
          <w:rFonts w:ascii="Times New Roman" w:hAnsi="Times New Roman"/>
          <w:sz w:val="28"/>
          <w:szCs w:val="28"/>
        </w:rPr>
        <w:t>0=</w:t>
      </w:r>
      <w:r w:rsidR="001D671F" w:rsidRPr="00931506">
        <w:rPr>
          <w:rFonts w:ascii="Times New Roman" w:hAnsi="Times New Roman"/>
          <w:sz w:val="28"/>
          <w:szCs w:val="28"/>
        </w:rPr>
        <w:t xml:space="preserve"> </w:t>
      </w:r>
      <w:r w:rsidR="00C353FB">
        <w:rPr>
          <w:rFonts w:ascii="Times New Roman" w:hAnsi="Times New Roman"/>
          <w:sz w:val="28"/>
          <w:szCs w:val="28"/>
        </w:rPr>
        <w:t>-</w:t>
      </w:r>
      <w:r w:rsidR="001D671F" w:rsidRPr="00931506">
        <w:rPr>
          <w:rFonts w:ascii="Times New Roman" w:hAnsi="Times New Roman"/>
          <w:sz w:val="28"/>
          <w:szCs w:val="28"/>
        </w:rPr>
        <w:t xml:space="preserve"> </w:t>
      </w:r>
      <w:r w:rsidR="00C353FB">
        <w:rPr>
          <w:rFonts w:ascii="Times New Roman" w:hAnsi="Times New Roman"/>
          <w:sz w:val="28"/>
          <w:szCs w:val="28"/>
        </w:rPr>
        <w:t>2</w:t>
      </w:r>
      <w:r w:rsidR="00075DA0">
        <w:rPr>
          <w:rFonts w:ascii="Times New Roman" w:hAnsi="Times New Roman"/>
          <w:sz w:val="28"/>
          <w:szCs w:val="28"/>
        </w:rPr>
        <w:t>8</w:t>
      </w:r>
      <w:r w:rsidR="00C353FB">
        <w:rPr>
          <w:rFonts w:ascii="Times New Roman" w:hAnsi="Times New Roman"/>
          <w:sz w:val="28"/>
          <w:szCs w:val="28"/>
        </w:rPr>
        <w:t>+4</w:t>
      </w:r>
      <w:r w:rsidR="00C353FB">
        <w:rPr>
          <w:rFonts w:ascii="Times New Roman" w:hAnsi="Times New Roman"/>
          <w:sz w:val="28"/>
          <w:szCs w:val="28"/>
          <w:lang w:val="en-US"/>
        </w:rPr>
        <w:t>P</w:t>
      </w:r>
      <w:r w:rsidR="00C353FB" w:rsidRPr="0000510E">
        <w:rPr>
          <w:rFonts w:ascii="Times New Roman" w:hAnsi="Times New Roman"/>
          <w:sz w:val="28"/>
          <w:szCs w:val="28"/>
        </w:rPr>
        <w:t xml:space="preserve">       2</w:t>
      </w:r>
      <w:r w:rsidR="00075DA0">
        <w:rPr>
          <w:rFonts w:ascii="Times New Roman" w:hAnsi="Times New Roman"/>
          <w:sz w:val="28"/>
          <w:szCs w:val="28"/>
        </w:rPr>
        <w:t>8</w:t>
      </w:r>
      <w:r w:rsidR="00C353FB" w:rsidRPr="0000510E">
        <w:rPr>
          <w:rFonts w:ascii="Times New Roman" w:hAnsi="Times New Roman"/>
          <w:sz w:val="28"/>
          <w:szCs w:val="28"/>
        </w:rPr>
        <w:t>=4</w:t>
      </w:r>
      <w:r w:rsidR="00C353FB">
        <w:rPr>
          <w:rFonts w:ascii="Times New Roman" w:hAnsi="Times New Roman"/>
          <w:sz w:val="28"/>
          <w:szCs w:val="28"/>
          <w:lang w:val="en-US"/>
        </w:rPr>
        <w:t>P</w:t>
      </w:r>
      <w:r w:rsidR="00C353FB" w:rsidRPr="0000510E">
        <w:rPr>
          <w:rFonts w:ascii="Times New Roman" w:hAnsi="Times New Roman"/>
          <w:sz w:val="28"/>
          <w:szCs w:val="28"/>
        </w:rPr>
        <w:t xml:space="preserve">        </w:t>
      </w:r>
      <w:proofErr w:type="spellStart"/>
      <w:r w:rsidR="00C353FB">
        <w:rPr>
          <w:rFonts w:ascii="Times New Roman" w:hAnsi="Times New Roman"/>
          <w:sz w:val="28"/>
          <w:szCs w:val="28"/>
          <w:lang w:val="en-US"/>
        </w:rPr>
        <w:t>P</w:t>
      </w:r>
      <w:proofErr w:type="spellEnd"/>
      <w:r w:rsidR="00C353FB" w:rsidRPr="0000510E">
        <w:rPr>
          <w:rFonts w:ascii="Times New Roman" w:hAnsi="Times New Roman"/>
          <w:sz w:val="28"/>
          <w:szCs w:val="28"/>
        </w:rPr>
        <w:t>=</w:t>
      </w:r>
      <w:r w:rsidR="00075DA0">
        <w:rPr>
          <w:rFonts w:ascii="Times New Roman" w:hAnsi="Times New Roman"/>
          <w:sz w:val="28"/>
          <w:szCs w:val="28"/>
        </w:rPr>
        <w:t>7</w:t>
      </w:r>
      <w:r w:rsidR="007E0974">
        <w:rPr>
          <w:rFonts w:ascii="Times New Roman" w:hAnsi="Times New Roman"/>
          <w:sz w:val="28"/>
          <w:szCs w:val="28"/>
        </w:rPr>
        <w:t xml:space="preserve"> </w:t>
      </w:r>
    </w:p>
    <w:p w:rsidR="0000510E" w:rsidRDefault="0000510E" w:rsidP="0000510E">
      <w:pPr>
        <w:spacing w:after="0" w:line="240" w:lineRule="auto"/>
        <w:ind w:firstLine="709"/>
        <w:jc w:val="both"/>
        <w:rPr>
          <w:rFonts w:ascii="Times New Roman" w:hAnsi="Times New Roman"/>
          <w:sz w:val="28"/>
          <w:szCs w:val="28"/>
        </w:rPr>
      </w:pPr>
      <w:r>
        <w:rPr>
          <w:rFonts w:ascii="Times New Roman" w:hAnsi="Times New Roman"/>
          <w:sz w:val="28"/>
          <w:szCs w:val="28"/>
        </w:rPr>
        <w:t xml:space="preserve">Цена в </w:t>
      </w:r>
      <w:r w:rsidR="00075DA0">
        <w:rPr>
          <w:rFonts w:ascii="Times New Roman" w:hAnsi="Times New Roman"/>
          <w:b/>
          <w:sz w:val="28"/>
          <w:szCs w:val="28"/>
        </w:rPr>
        <w:t>7</w:t>
      </w:r>
      <w:r>
        <w:rPr>
          <w:rFonts w:ascii="Times New Roman" w:hAnsi="Times New Roman"/>
          <w:sz w:val="28"/>
          <w:szCs w:val="28"/>
        </w:rPr>
        <w:t xml:space="preserve"> денежных единиц характеризует величину </w:t>
      </w:r>
      <w:r w:rsidRPr="00C23784">
        <w:rPr>
          <w:rFonts w:ascii="Times New Roman" w:hAnsi="Times New Roman"/>
          <w:i/>
          <w:sz w:val="28"/>
          <w:szCs w:val="28"/>
        </w:rPr>
        <w:t>«точки бегства»</w:t>
      </w:r>
      <w:r>
        <w:rPr>
          <w:rFonts w:ascii="Times New Roman" w:hAnsi="Times New Roman"/>
          <w:sz w:val="28"/>
          <w:szCs w:val="28"/>
        </w:rPr>
        <w:t>, начиная с которой и ниже предложение данного товара на рынке будет отсутствовать.</w:t>
      </w:r>
    </w:p>
    <w:p w:rsidR="0019752B" w:rsidRDefault="006D6A92" w:rsidP="0000510E">
      <w:pPr>
        <w:spacing w:after="0" w:line="240" w:lineRule="auto"/>
        <w:ind w:firstLine="709"/>
        <w:jc w:val="both"/>
        <w:rPr>
          <w:rFonts w:ascii="Times New Roman" w:hAnsi="Times New Roman"/>
          <w:sz w:val="28"/>
          <w:szCs w:val="28"/>
        </w:rPr>
      </w:pPr>
      <w:r>
        <w:rPr>
          <w:rFonts w:ascii="Times New Roman" w:hAnsi="Times New Roman"/>
          <w:sz w:val="28"/>
          <w:szCs w:val="28"/>
        </w:rPr>
        <w:t>Для расчета суммарной выручки необходимо</w:t>
      </w:r>
      <w:r w:rsidR="0019752B">
        <w:rPr>
          <w:rFonts w:ascii="Times New Roman" w:hAnsi="Times New Roman"/>
          <w:sz w:val="28"/>
          <w:szCs w:val="28"/>
        </w:rPr>
        <w:t xml:space="preserve"> равновесную цену умножить на равновесное количество товара:</w:t>
      </w:r>
    </w:p>
    <w:p w:rsidR="00391B65" w:rsidRPr="00391B65" w:rsidRDefault="00391B65" w:rsidP="00391B65">
      <w:pPr>
        <w:spacing w:before="120" w:after="120" w:line="240" w:lineRule="auto"/>
        <w:jc w:val="center"/>
        <w:rPr>
          <w:rFonts w:ascii="Times New Roman" w:hAnsi="Times New Roman"/>
          <w:sz w:val="28"/>
          <w:szCs w:val="28"/>
        </w:rPr>
      </w:pPr>
      <w:r>
        <w:rPr>
          <w:rFonts w:ascii="Times New Roman" w:hAnsi="Times New Roman"/>
          <w:sz w:val="28"/>
          <w:szCs w:val="28"/>
          <w:lang w:val="en-US"/>
        </w:rPr>
        <w:t>TR</w:t>
      </w:r>
      <w:r w:rsidR="00FE17D1" w:rsidRPr="00FE17D1">
        <w:rPr>
          <w:rFonts w:ascii="Times New Roman" w:hAnsi="Times New Roman"/>
          <w:sz w:val="28"/>
          <w:szCs w:val="28"/>
          <w:vertAlign w:val="subscript"/>
        </w:rPr>
        <w:t>0</w:t>
      </w:r>
      <w:r>
        <w:rPr>
          <w:rFonts w:ascii="Times New Roman" w:hAnsi="Times New Roman"/>
          <w:sz w:val="28"/>
          <w:szCs w:val="28"/>
        </w:rPr>
        <w:t xml:space="preserve"> </w:t>
      </w:r>
      <w:r w:rsidRPr="00391B65">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P</w:t>
      </w:r>
      <w:r>
        <w:rPr>
          <w:rFonts w:ascii="Times New Roman" w:hAnsi="Times New Roman"/>
          <w:sz w:val="28"/>
          <w:szCs w:val="28"/>
          <w:vertAlign w:val="subscript"/>
          <w:lang w:val="en-US"/>
        </w:rPr>
        <w:t>E</w:t>
      </w:r>
      <w:r>
        <w:rPr>
          <w:rFonts w:ascii="Times New Roman" w:hAnsi="Times New Roman"/>
          <w:sz w:val="28"/>
          <w:szCs w:val="28"/>
          <w:vertAlign w:val="subscript"/>
        </w:rPr>
        <w:t xml:space="preserve"> </w:t>
      </w:r>
      <w:r w:rsidRPr="00391B65">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Q</w:t>
      </w:r>
      <w:r>
        <w:rPr>
          <w:rFonts w:ascii="Times New Roman" w:hAnsi="Times New Roman"/>
          <w:sz w:val="28"/>
          <w:szCs w:val="28"/>
          <w:vertAlign w:val="subscript"/>
          <w:lang w:val="en-US"/>
        </w:rPr>
        <w:t>E</w:t>
      </w:r>
      <w:r>
        <w:rPr>
          <w:rFonts w:ascii="Times New Roman" w:hAnsi="Times New Roman"/>
          <w:sz w:val="28"/>
          <w:szCs w:val="28"/>
          <w:vertAlign w:val="subscript"/>
        </w:rPr>
        <w:t xml:space="preserve"> </w:t>
      </w:r>
      <w:r w:rsidRPr="00391B65">
        <w:rPr>
          <w:rFonts w:ascii="Times New Roman" w:hAnsi="Times New Roman"/>
          <w:sz w:val="28"/>
          <w:szCs w:val="28"/>
        </w:rPr>
        <w:t>=</w:t>
      </w:r>
      <w:r>
        <w:rPr>
          <w:rFonts w:ascii="Times New Roman" w:hAnsi="Times New Roman"/>
          <w:sz w:val="28"/>
          <w:szCs w:val="28"/>
        </w:rPr>
        <w:t xml:space="preserve"> </w:t>
      </w:r>
      <w:r w:rsidRPr="00391B65">
        <w:rPr>
          <w:rFonts w:ascii="Times New Roman" w:hAnsi="Times New Roman"/>
          <w:sz w:val="28"/>
          <w:szCs w:val="28"/>
        </w:rPr>
        <w:t>50</w:t>
      </w:r>
      <w:r>
        <w:rPr>
          <w:rFonts w:ascii="Times New Roman" w:hAnsi="Times New Roman"/>
          <w:sz w:val="28"/>
          <w:szCs w:val="28"/>
        </w:rPr>
        <w:t xml:space="preserve"> </w:t>
      </w:r>
      <w:r w:rsidRPr="00391B65">
        <w:rPr>
          <w:rFonts w:ascii="Times New Roman" w:hAnsi="Times New Roman"/>
          <w:sz w:val="28"/>
          <w:szCs w:val="28"/>
        </w:rPr>
        <w:t>·</w:t>
      </w:r>
      <w:r>
        <w:rPr>
          <w:rFonts w:ascii="Times New Roman" w:hAnsi="Times New Roman"/>
          <w:sz w:val="28"/>
          <w:szCs w:val="28"/>
        </w:rPr>
        <w:t xml:space="preserve"> </w:t>
      </w:r>
      <w:r w:rsidRPr="00391B65">
        <w:rPr>
          <w:rFonts w:ascii="Times New Roman" w:hAnsi="Times New Roman"/>
          <w:sz w:val="28"/>
          <w:szCs w:val="28"/>
        </w:rPr>
        <w:t>172</w:t>
      </w:r>
      <w:r>
        <w:rPr>
          <w:rFonts w:ascii="Times New Roman" w:hAnsi="Times New Roman"/>
          <w:sz w:val="28"/>
          <w:szCs w:val="28"/>
        </w:rPr>
        <w:t xml:space="preserve"> </w:t>
      </w:r>
      <w:r w:rsidRPr="00391B65">
        <w:rPr>
          <w:rFonts w:ascii="Times New Roman" w:hAnsi="Times New Roman"/>
          <w:sz w:val="28"/>
          <w:szCs w:val="28"/>
        </w:rPr>
        <w:t>=</w:t>
      </w:r>
      <w:r>
        <w:rPr>
          <w:rFonts w:ascii="Times New Roman" w:hAnsi="Times New Roman"/>
          <w:sz w:val="28"/>
          <w:szCs w:val="28"/>
        </w:rPr>
        <w:t xml:space="preserve"> </w:t>
      </w:r>
      <w:r w:rsidRPr="00391B65">
        <w:rPr>
          <w:rFonts w:ascii="Times New Roman" w:hAnsi="Times New Roman"/>
          <w:sz w:val="28"/>
          <w:szCs w:val="28"/>
        </w:rPr>
        <w:t>8600</w:t>
      </w:r>
    </w:p>
    <w:p w:rsidR="0019752B" w:rsidRPr="00391B65" w:rsidRDefault="006D6A92" w:rsidP="0000510E">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391B65">
        <w:rPr>
          <w:rFonts w:ascii="Times New Roman" w:hAnsi="Times New Roman"/>
          <w:sz w:val="28"/>
          <w:szCs w:val="28"/>
        </w:rPr>
        <w:t xml:space="preserve">Суммарная выручка равна </w:t>
      </w:r>
      <w:r w:rsidR="00391B65" w:rsidRPr="00391B65">
        <w:rPr>
          <w:rFonts w:ascii="Times New Roman" w:hAnsi="Times New Roman"/>
          <w:b/>
          <w:sz w:val="28"/>
          <w:szCs w:val="28"/>
        </w:rPr>
        <w:t>8600</w:t>
      </w:r>
      <w:r w:rsidR="00391B65">
        <w:rPr>
          <w:rFonts w:ascii="Times New Roman" w:hAnsi="Times New Roman"/>
          <w:sz w:val="28"/>
          <w:szCs w:val="28"/>
        </w:rPr>
        <w:t xml:space="preserve"> денежным единицам.</w:t>
      </w:r>
    </w:p>
    <w:p w:rsidR="005B3C4A" w:rsidRPr="00801AAA" w:rsidRDefault="00CD3883" w:rsidP="00CD3883">
      <w:pPr>
        <w:spacing w:after="0" w:line="240" w:lineRule="auto"/>
        <w:jc w:val="both"/>
        <w:rPr>
          <w:rFonts w:ascii="Times New Roman" w:hAnsi="Times New Roman"/>
          <w:sz w:val="28"/>
          <w:szCs w:val="28"/>
        </w:rPr>
      </w:pPr>
      <w:r>
        <w:rPr>
          <w:noProof/>
          <w:lang w:eastAsia="ru-RU"/>
        </w:rPr>
        <w:drawing>
          <wp:inline distT="0" distB="0" distL="0" distR="0" wp14:anchorId="1ED8DB7A" wp14:editId="0068ACF8">
            <wp:extent cx="5940425" cy="5124375"/>
            <wp:effectExtent l="0" t="0" r="22225" b="1968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0510E" w:rsidRDefault="006D6A92" w:rsidP="006816EE">
      <w:pPr>
        <w:spacing w:before="120" w:after="120" w:line="240" w:lineRule="auto"/>
        <w:jc w:val="center"/>
        <w:rPr>
          <w:rFonts w:ascii="Times New Roman" w:hAnsi="Times New Roman"/>
          <w:i/>
          <w:sz w:val="28"/>
          <w:szCs w:val="28"/>
        </w:rPr>
      </w:pPr>
      <w:r>
        <w:rPr>
          <w:rFonts w:ascii="Times New Roman" w:hAnsi="Times New Roman"/>
          <w:sz w:val="28"/>
          <w:szCs w:val="28"/>
        </w:rPr>
        <w:t xml:space="preserve">Рис. 1. </w:t>
      </w:r>
      <w:r w:rsidRPr="006D6A92">
        <w:rPr>
          <w:rFonts w:ascii="Times New Roman" w:hAnsi="Times New Roman"/>
          <w:i/>
          <w:sz w:val="28"/>
          <w:szCs w:val="28"/>
        </w:rPr>
        <w:t>График спроса и предложения на заданном рынке</w:t>
      </w:r>
    </w:p>
    <w:p w:rsidR="00E200FA" w:rsidRDefault="00E200FA" w:rsidP="00E200FA">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расчета всей прибыли, необходимо узнать площадь прямоугольного треугольника </w:t>
      </w:r>
      <w:r>
        <w:rPr>
          <w:rFonts w:ascii="Times New Roman" w:hAnsi="Times New Roman"/>
          <w:sz w:val="28"/>
          <w:szCs w:val="28"/>
          <w:lang w:val="en-US"/>
        </w:rPr>
        <w:t>S</w:t>
      </w:r>
      <w:r>
        <w:rPr>
          <w:rFonts w:ascii="Times New Roman" w:hAnsi="Times New Roman"/>
          <w:sz w:val="28"/>
          <w:szCs w:val="28"/>
        </w:rPr>
        <w:t>∆</w:t>
      </w:r>
      <w:r>
        <w:rPr>
          <w:rFonts w:ascii="Times New Roman" w:hAnsi="Times New Roman"/>
          <w:sz w:val="28"/>
          <w:szCs w:val="28"/>
          <w:lang w:val="en-US"/>
        </w:rPr>
        <w:t>LKM</w:t>
      </w:r>
      <w:r>
        <w:rPr>
          <w:rFonts w:ascii="Times New Roman" w:hAnsi="Times New Roman"/>
          <w:sz w:val="28"/>
          <w:szCs w:val="28"/>
        </w:rPr>
        <w:t xml:space="preserve">. </w:t>
      </w:r>
      <w:proofErr w:type="gramStart"/>
      <w:r>
        <w:rPr>
          <w:rFonts w:ascii="Times New Roman" w:hAnsi="Times New Roman"/>
          <w:sz w:val="28"/>
          <w:szCs w:val="28"/>
        </w:rPr>
        <w:t xml:space="preserve">Длинна отрезка </w:t>
      </w:r>
      <w:r>
        <w:rPr>
          <w:rFonts w:ascii="Times New Roman" w:hAnsi="Times New Roman"/>
          <w:sz w:val="28"/>
          <w:szCs w:val="28"/>
          <w:lang w:val="en-US"/>
        </w:rPr>
        <w:t>KM</w:t>
      </w:r>
      <w:r>
        <w:rPr>
          <w:rFonts w:ascii="Times New Roman" w:hAnsi="Times New Roman"/>
          <w:sz w:val="28"/>
          <w:szCs w:val="28"/>
        </w:rPr>
        <w:t xml:space="preserve"> будет равняться спросу (</w:t>
      </w:r>
      <w:r>
        <w:rPr>
          <w:rFonts w:ascii="Times New Roman" w:hAnsi="Times New Roman"/>
          <w:sz w:val="28"/>
          <w:szCs w:val="28"/>
          <w:lang w:val="en-US"/>
        </w:rPr>
        <w:t>D</w:t>
      </w:r>
      <w:r>
        <w:rPr>
          <w:rFonts w:ascii="Times New Roman" w:hAnsi="Times New Roman"/>
          <w:sz w:val="28"/>
          <w:szCs w:val="28"/>
        </w:rPr>
        <w:t xml:space="preserve">), на данном рынке и изменяться при каждом новом значении цены </w:t>
      </w:r>
      <w:r w:rsidRPr="00571182">
        <w:rPr>
          <w:rFonts w:ascii="Times New Roman" w:hAnsi="Times New Roman"/>
          <w:sz w:val="28"/>
          <w:szCs w:val="28"/>
        </w:rPr>
        <w:lastRenderedPageBreak/>
        <w:t>(</w:t>
      </w:r>
      <w:r>
        <w:rPr>
          <w:rFonts w:ascii="Times New Roman" w:hAnsi="Times New Roman"/>
          <w:sz w:val="28"/>
          <w:szCs w:val="28"/>
        </w:rPr>
        <w:t>Рис. 1.</w:t>
      </w:r>
      <w:proofErr w:type="gramEnd"/>
      <w:r>
        <w:rPr>
          <w:rFonts w:ascii="Times New Roman" w:hAnsi="Times New Roman"/>
          <w:sz w:val="28"/>
          <w:szCs w:val="28"/>
        </w:rPr>
        <w:t xml:space="preserve"> </w:t>
      </w:r>
      <w:proofErr w:type="gramStart"/>
      <w:r>
        <w:rPr>
          <w:rFonts w:ascii="Times New Roman" w:hAnsi="Times New Roman"/>
          <w:sz w:val="28"/>
          <w:szCs w:val="28"/>
        </w:rPr>
        <w:t xml:space="preserve">Отрезок </w:t>
      </w:r>
      <w:r>
        <w:rPr>
          <w:rFonts w:ascii="Times New Roman" w:hAnsi="Times New Roman"/>
          <w:sz w:val="28"/>
          <w:szCs w:val="28"/>
          <w:lang w:val="en-US"/>
        </w:rPr>
        <w:t>KM</w:t>
      </w:r>
      <w:r w:rsidRPr="00571182">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 xml:space="preserve"> Поскольку, выручка от реализации продукции это количество товара проданного по текущей цене, то каждое значение объема реализуемой продукции необходимо умножать на текущую цену, следовательно </w:t>
      </w:r>
      <w:r w:rsidRPr="006C421D">
        <w:rPr>
          <w:rFonts w:ascii="Times New Roman" w:hAnsi="Times New Roman"/>
          <w:sz w:val="28"/>
          <w:szCs w:val="28"/>
        </w:rPr>
        <w:t>(</w:t>
      </w:r>
      <w:r>
        <w:rPr>
          <w:rFonts w:ascii="Times New Roman" w:hAnsi="Times New Roman"/>
          <w:sz w:val="28"/>
          <w:szCs w:val="28"/>
          <w:lang w:val="en-US"/>
        </w:rPr>
        <w:t>KM</w:t>
      </w:r>
      <w:r w:rsidRPr="006C421D">
        <w:rPr>
          <w:rFonts w:ascii="Times New Roman" w:hAnsi="Times New Roman"/>
          <w:sz w:val="28"/>
          <w:szCs w:val="28"/>
        </w:rPr>
        <w:t xml:space="preserve"> = </w:t>
      </w:r>
      <w:r>
        <w:rPr>
          <w:rFonts w:ascii="Times New Roman" w:hAnsi="Times New Roman"/>
          <w:sz w:val="28"/>
          <w:szCs w:val="28"/>
          <w:lang w:val="en-US"/>
        </w:rPr>
        <w:t>D</w:t>
      </w:r>
      <w:r w:rsidRPr="006C421D">
        <w:rPr>
          <w:rFonts w:ascii="Times New Roman" w:hAnsi="Times New Roman"/>
          <w:sz w:val="28"/>
          <w:szCs w:val="28"/>
        </w:rPr>
        <w:t xml:space="preserve"> · </w:t>
      </w:r>
      <w:r>
        <w:rPr>
          <w:rFonts w:ascii="Times New Roman" w:hAnsi="Times New Roman"/>
          <w:sz w:val="28"/>
          <w:szCs w:val="28"/>
          <w:lang w:val="en-US"/>
        </w:rPr>
        <w:t>P</w:t>
      </w:r>
      <w:r w:rsidRPr="006C421D">
        <w:rPr>
          <w:rFonts w:ascii="Times New Roman" w:hAnsi="Times New Roman"/>
          <w:sz w:val="28"/>
          <w:szCs w:val="28"/>
        </w:rPr>
        <w:t>)</w:t>
      </w:r>
      <w:r>
        <w:rPr>
          <w:rFonts w:ascii="Times New Roman" w:hAnsi="Times New Roman"/>
          <w:sz w:val="28"/>
          <w:szCs w:val="28"/>
        </w:rPr>
        <w:t xml:space="preserve">. </w:t>
      </w:r>
    </w:p>
    <w:p w:rsidR="00E200FA" w:rsidRDefault="00E200FA" w:rsidP="00E200FA">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Нам необходимо узнать, сколько значений может принимать цена данного товара. </w:t>
      </w:r>
      <w:proofErr w:type="gramStart"/>
      <w:r>
        <w:rPr>
          <w:rFonts w:ascii="Times New Roman" w:hAnsi="Times New Roman"/>
          <w:sz w:val="28"/>
          <w:szCs w:val="28"/>
        </w:rPr>
        <w:t>Для этого необходимо от «запретительной цены» отнять значение «точки бегства» (Рис. 1.</w:t>
      </w:r>
      <w:proofErr w:type="gramEnd"/>
      <w:r>
        <w:rPr>
          <w:rFonts w:ascii="Times New Roman" w:hAnsi="Times New Roman"/>
          <w:sz w:val="28"/>
          <w:szCs w:val="28"/>
        </w:rPr>
        <w:t xml:space="preserve"> </w:t>
      </w:r>
      <w:proofErr w:type="gramStart"/>
      <w:r>
        <w:rPr>
          <w:rFonts w:ascii="Times New Roman" w:hAnsi="Times New Roman"/>
          <w:sz w:val="28"/>
          <w:szCs w:val="28"/>
        </w:rPr>
        <w:t xml:space="preserve">Отрезок </w:t>
      </w:r>
      <w:r>
        <w:rPr>
          <w:rFonts w:ascii="Times New Roman" w:hAnsi="Times New Roman"/>
          <w:sz w:val="28"/>
          <w:szCs w:val="28"/>
          <w:lang w:val="en-US"/>
        </w:rPr>
        <w:t>KL</w:t>
      </w:r>
      <w:r>
        <w:rPr>
          <w:rFonts w:ascii="Times New Roman" w:hAnsi="Times New Roman"/>
          <w:sz w:val="28"/>
          <w:szCs w:val="28"/>
        </w:rPr>
        <w:t>):</w:t>
      </w:r>
      <w:proofErr w:type="gramEnd"/>
    </w:p>
    <w:p w:rsidR="00E200FA" w:rsidRPr="00931506" w:rsidRDefault="00E200FA" w:rsidP="00E200FA">
      <w:pPr>
        <w:spacing w:before="120" w:after="120" w:line="240" w:lineRule="auto"/>
        <w:jc w:val="center"/>
        <w:rPr>
          <w:rFonts w:ascii="Times New Roman" w:hAnsi="Times New Roman"/>
          <w:sz w:val="28"/>
          <w:szCs w:val="28"/>
        </w:rPr>
      </w:pPr>
      <w:r>
        <w:rPr>
          <w:rFonts w:ascii="Times New Roman" w:hAnsi="Times New Roman"/>
          <w:sz w:val="28"/>
          <w:szCs w:val="28"/>
          <w:lang w:val="en-US"/>
        </w:rPr>
        <w:t>KL</w:t>
      </w:r>
      <w:r w:rsidRPr="00931506">
        <w:rPr>
          <w:rFonts w:ascii="Times New Roman" w:hAnsi="Times New Roman"/>
          <w:sz w:val="28"/>
          <w:szCs w:val="28"/>
        </w:rPr>
        <w:t xml:space="preserve"> = 136 – </w:t>
      </w:r>
      <w:r>
        <w:rPr>
          <w:rFonts w:ascii="Times New Roman" w:hAnsi="Times New Roman"/>
          <w:sz w:val="28"/>
          <w:szCs w:val="28"/>
        </w:rPr>
        <w:t>7</w:t>
      </w:r>
      <w:r w:rsidRPr="00931506">
        <w:rPr>
          <w:rFonts w:ascii="Times New Roman" w:hAnsi="Times New Roman"/>
          <w:sz w:val="28"/>
          <w:szCs w:val="28"/>
        </w:rPr>
        <w:t xml:space="preserve"> = 1</w:t>
      </w:r>
      <w:r>
        <w:rPr>
          <w:rFonts w:ascii="Times New Roman" w:hAnsi="Times New Roman"/>
          <w:sz w:val="28"/>
          <w:szCs w:val="28"/>
        </w:rPr>
        <w:t>29</w:t>
      </w:r>
    </w:p>
    <w:p w:rsidR="00E200FA" w:rsidRDefault="00E200FA" w:rsidP="00E200FA">
      <w:pPr>
        <w:spacing w:after="0" w:line="240" w:lineRule="auto"/>
        <w:ind w:firstLine="709"/>
        <w:jc w:val="both"/>
        <w:rPr>
          <w:rFonts w:ascii="Times New Roman" w:hAnsi="Times New Roman"/>
          <w:sz w:val="28"/>
          <w:szCs w:val="28"/>
        </w:rPr>
      </w:pPr>
      <w:r>
        <w:rPr>
          <w:rFonts w:ascii="Times New Roman" w:hAnsi="Times New Roman"/>
          <w:sz w:val="28"/>
          <w:szCs w:val="28"/>
        </w:rPr>
        <w:t>Рассчитываем площадь прямоугольного треугольника ∆</w:t>
      </w:r>
      <w:r>
        <w:rPr>
          <w:rFonts w:ascii="Times New Roman" w:hAnsi="Times New Roman"/>
          <w:sz w:val="28"/>
          <w:szCs w:val="28"/>
          <w:lang w:val="en-US"/>
        </w:rPr>
        <w:t>LKM</w:t>
      </w:r>
      <w:r>
        <w:rPr>
          <w:rFonts w:ascii="Times New Roman" w:hAnsi="Times New Roman"/>
          <w:sz w:val="28"/>
          <w:szCs w:val="28"/>
        </w:rPr>
        <w:t xml:space="preserve">, следует помнить, что реализация продукции начнется не с нулевой цены, а с минимальной цены перекрывающей все издержки производства </w:t>
      </w:r>
      <w:proofErr w:type="gramStart"/>
      <w:r>
        <w:rPr>
          <w:rFonts w:ascii="Times New Roman" w:hAnsi="Times New Roman"/>
          <w:sz w:val="28"/>
          <w:szCs w:val="28"/>
        </w:rPr>
        <w:t>фирмы</w:t>
      </w:r>
      <w:proofErr w:type="gramEnd"/>
      <w:r>
        <w:rPr>
          <w:rFonts w:ascii="Times New Roman" w:hAnsi="Times New Roman"/>
          <w:sz w:val="28"/>
          <w:szCs w:val="28"/>
        </w:rPr>
        <w:t xml:space="preserve"> т.е. с «точки бегства», поэтому значение начальной цены должно быть в виде </w:t>
      </w:r>
      <w:r w:rsidRPr="000E5EC0">
        <w:rPr>
          <w:rFonts w:ascii="Times New Roman" w:hAnsi="Times New Roman"/>
          <w:sz w:val="28"/>
          <w:szCs w:val="28"/>
        </w:rPr>
        <w:t>(</w:t>
      </w:r>
      <w:r>
        <w:rPr>
          <w:rFonts w:ascii="Times New Roman" w:hAnsi="Times New Roman"/>
          <w:sz w:val="28"/>
          <w:szCs w:val="28"/>
          <w:lang w:val="en-US"/>
        </w:rPr>
        <w:t>P</w:t>
      </w:r>
      <w:r w:rsidRPr="000E5EC0">
        <w:rPr>
          <w:rFonts w:ascii="Times New Roman" w:hAnsi="Times New Roman"/>
          <w:sz w:val="28"/>
          <w:szCs w:val="28"/>
        </w:rPr>
        <w:t>+</w:t>
      </w:r>
      <w:r>
        <w:rPr>
          <w:rFonts w:ascii="Times New Roman" w:hAnsi="Times New Roman"/>
          <w:sz w:val="28"/>
          <w:szCs w:val="28"/>
        </w:rPr>
        <w:t>7</w:t>
      </w:r>
      <w:r w:rsidRPr="000E5EC0">
        <w:rPr>
          <w:rFonts w:ascii="Times New Roman" w:hAnsi="Times New Roman"/>
          <w:sz w:val="28"/>
          <w:szCs w:val="28"/>
        </w:rPr>
        <w:t>)</w:t>
      </w:r>
      <w:r>
        <w:rPr>
          <w:rFonts w:ascii="Times New Roman" w:hAnsi="Times New Roman"/>
          <w:sz w:val="28"/>
          <w:szCs w:val="28"/>
        </w:rPr>
        <w:t>, исходя из этого рассчитываем максимальную суммарную выручку:</w:t>
      </w:r>
    </w:p>
    <w:p w:rsidR="00E200FA" w:rsidRPr="00075DA0" w:rsidRDefault="00E200FA" w:rsidP="00E200FA">
      <w:pPr>
        <w:spacing w:before="120" w:after="120" w:line="240" w:lineRule="auto"/>
        <w:jc w:val="center"/>
        <w:rPr>
          <w:rFonts w:ascii="Times New Roman" w:hAnsi="Times New Roman"/>
          <w:sz w:val="28"/>
          <w:szCs w:val="28"/>
          <w:lang w:val="en-US"/>
        </w:rPr>
      </w:pPr>
      <w:r>
        <w:rPr>
          <w:rFonts w:ascii="Times New Roman" w:hAnsi="Times New Roman"/>
          <w:sz w:val="28"/>
          <w:szCs w:val="28"/>
          <w:lang w:val="en-US"/>
        </w:rPr>
        <w:t>TR</w:t>
      </w:r>
      <w:r w:rsidRPr="006D40CA">
        <w:rPr>
          <w:rFonts w:ascii="Times New Roman" w:hAnsi="Times New Roman"/>
          <w:sz w:val="28"/>
          <w:szCs w:val="28"/>
          <w:vertAlign w:val="subscript"/>
          <w:lang w:val="en-US"/>
        </w:rPr>
        <w:t>0</w:t>
      </w:r>
      <w:r>
        <w:rPr>
          <w:rFonts w:ascii="Times New Roman" w:hAnsi="Times New Roman"/>
          <w:sz w:val="28"/>
          <w:szCs w:val="28"/>
          <w:lang w:val="en-US"/>
        </w:rPr>
        <w:t xml:space="preserve"> = S</w:t>
      </w:r>
      <w:r w:rsidRPr="0011294A">
        <w:rPr>
          <w:rFonts w:ascii="Times New Roman" w:hAnsi="Times New Roman"/>
          <w:sz w:val="28"/>
          <w:szCs w:val="28"/>
          <w:lang w:val="en-US"/>
        </w:rPr>
        <w:t>∆</w:t>
      </w:r>
      <w:r>
        <w:rPr>
          <w:rFonts w:ascii="Times New Roman" w:hAnsi="Times New Roman"/>
          <w:sz w:val="28"/>
          <w:szCs w:val="28"/>
          <w:lang w:val="en-US"/>
        </w:rPr>
        <w:t>LKM</w:t>
      </w:r>
      <w:r w:rsidRPr="0011294A">
        <w:rPr>
          <w:rFonts w:ascii="Times New Roman" w:hAnsi="Times New Roman"/>
          <w:sz w:val="28"/>
          <w:szCs w:val="28"/>
          <w:lang w:val="en-US"/>
        </w:rPr>
        <w:t xml:space="preserve"> = </w:t>
      </w:r>
      <m:oMath>
        <m:nary>
          <m:naryPr>
            <m:chr m:val="∑"/>
            <m:limLoc m:val="undOvr"/>
            <m:ctrlPr>
              <w:rPr>
                <w:rFonts w:ascii="Cambria Math" w:hAnsi="Cambria Math"/>
                <w:i/>
                <w:sz w:val="28"/>
                <w:szCs w:val="28"/>
                <w:lang w:val="en-US"/>
              </w:rPr>
            </m:ctrlPr>
          </m:naryPr>
          <m:sub>
            <m:r>
              <w:rPr>
                <w:rFonts w:ascii="Cambria Math" w:hAnsi="Cambria Math"/>
                <w:sz w:val="28"/>
                <w:szCs w:val="28"/>
                <w:lang w:val="en-US"/>
              </w:rPr>
              <m:t>n=1</m:t>
            </m:r>
          </m:sub>
          <m:sup>
            <m:r>
              <w:rPr>
                <w:rFonts w:ascii="Cambria Math" w:hAnsi="Cambria Math"/>
                <w:sz w:val="28"/>
                <w:szCs w:val="28"/>
                <w:lang w:val="en-US"/>
              </w:rPr>
              <m:t>129</m:t>
            </m:r>
          </m:sup>
          <m:e>
            <m:r>
              <w:rPr>
                <w:rFonts w:ascii="Cambria Math" w:hAnsi="Cambria Math"/>
                <w:sz w:val="28"/>
                <w:szCs w:val="28"/>
                <w:lang w:val="en-US"/>
              </w:rPr>
              <m:t>D ∙(P+7)</m:t>
            </m:r>
          </m:e>
        </m:nary>
        <m:r>
          <w:rPr>
            <w:rFonts w:ascii="Cambria Math" w:hAnsi="Cambria Math"/>
            <w:sz w:val="28"/>
            <w:szCs w:val="28"/>
            <w:lang w:val="en-US"/>
          </w:rPr>
          <m:t xml:space="preserve"> </m:t>
        </m:r>
      </m:oMath>
      <w:r>
        <w:rPr>
          <w:rFonts w:ascii="Times New Roman" w:hAnsi="Times New Roman"/>
          <w:sz w:val="28"/>
          <w:szCs w:val="28"/>
          <w:lang w:val="en-US"/>
        </w:rPr>
        <w:t>=</w:t>
      </w:r>
      <m:oMath>
        <m:r>
          <w:rPr>
            <w:rFonts w:ascii="Cambria Math" w:hAnsi="Cambria Math"/>
            <w:sz w:val="28"/>
            <w:szCs w:val="28"/>
            <w:lang w:val="en-US"/>
          </w:rPr>
          <m:t xml:space="preserve"> </m:t>
        </m:r>
        <m:nary>
          <m:naryPr>
            <m:chr m:val="∑"/>
            <m:limLoc m:val="undOvr"/>
            <m:ctrlPr>
              <w:rPr>
                <w:rFonts w:ascii="Cambria Math" w:hAnsi="Cambria Math"/>
                <w:i/>
                <w:sz w:val="28"/>
                <w:szCs w:val="28"/>
                <w:lang w:val="en-US"/>
              </w:rPr>
            </m:ctrlPr>
          </m:naryPr>
          <m:sub>
            <m:r>
              <w:rPr>
                <w:rFonts w:ascii="Cambria Math" w:hAnsi="Cambria Math"/>
                <w:sz w:val="28"/>
                <w:szCs w:val="28"/>
                <w:lang w:val="en-US"/>
              </w:rPr>
              <m:t>n=1</m:t>
            </m:r>
          </m:sub>
          <m:sup>
            <m:r>
              <w:rPr>
                <w:rFonts w:ascii="Cambria Math" w:hAnsi="Cambria Math"/>
                <w:sz w:val="28"/>
                <w:szCs w:val="28"/>
                <w:lang w:val="en-US"/>
              </w:rPr>
              <m:t>129</m:t>
            </m:r>
          </m:sup>
          <m:e>
            <m:r>
              <w:rPr>
                <w:rFonts w:ascii="Cambria Math" w:hAnsi="Cambria Math"/>
                <w:sz w:val="28"/>
                <w:szCs w:val="28"/>
                <w:lang w:val="en-US"/>
              </w:rPr>
              <m:t>(272-2(P+7)) ∙(P+7)</m:t>
            </m:r>
          </m:e>
        </m:nary>
        <m:r>
          <w:rPr>
            <w:rFonts w:ascii="Cambria Math" w:hAnsi="Cambria Math"/>
            <w:sz w:val="28"/>
            <w:szCs w:val="28"/>
            <w:lang w:val="en-US"/>
          </w:rPr>
          <m:t xml:space="preserve"> </m:t>
        </m:r>
      </m:oMath>
      <w:r>
        <w:rPr>
          <w:rFonts w:ascii="Times New Roman" w:hAnsi="Times New Roman"/>
          <w:sz w:val="28"/>
          <w:szCs w:val="28"/>
          <w:lang w:val="en-US"/>
        </w:rPr>
        <w:t>= 8</w:t>
      </w:r>
      <w:r w:rsidRPr="00075DA0">
        <w:rPr>
          <w:rFonts w:ascii="Times New Roman" w:hAnsi="Times New Roman"/>
          <w:sz w:val="28"/>
          <w:szCs w:val="28"/>
          <w:lang w:val="en-US"/>
        </w:rPr>
        <w:t>32</w:t>
      </w:r>
      <w:r>
        <w:rPr>
          <w:rFonts w:ascii="Times New Roman" w:hAnsi="Times New Roman"/>
          <w:sz w:val="28"/>
          <w:szCs w:val="28"/>
          <w:lang w:val="en-US"/>
        </w:rPr>
        <w:t xml:space="preserve"> </w:t>
      </w:r>
      <w:r w:rsidRPr="00075DA0">
        <w:rPr>
          <w:rFonts w:ascii="Times New Roman" w:hAnsi="Times New Roman"/>
          <w:sz w:val="28"/>
          <w:szCs w:val="28"/>
          <w:lang w:val="en-US"/>
        </w:rPr>
        <w:t>910</w:t>
      </w:r>
    </w:p>
    <w:p w:rsidR="00E200FA" w:rsidRPr="008A1290" w:rsidRDefault="00E200FA" w:rsidP="00E200FA">
      <w:pPr>
        <w:spacing w:after="0" w:line="240" w:lineRule="auto"/>
        <w:ind w:firstLine="709"/>
        <w:jc w:val="both"/>
        <w:rPr>
          <w:rFonts w:ascii="Times New Roman" w:hAnsi="Times New Roman"/>
          <w:sz w:val="28"/>
          <w:szCs w:val="28"/>
        </w:rPr>
      </w:pPr>
      <w:r>
        <w:rPr>
          <w:rFonts w:ascii="Times New Roman" w:hAnsi="Times New Roman"/>
          <w:i/>
          <w:sz w:val="28"/>
          <w:szCs w:val="28"/>
        </w:rPr>
        <w:t>Вся</w:t>
      </w:r>
      <w:r w:rsidRPr="00C23784">
        <w:rPr>
          <w:rFonts w:ascii="Times New Roman" w:hAnsi="Times New Roman"/>
          <w:i/>
          <w:sz w:val="28"/>
          <w:szCs w:val="28"/>
        </w:rPr>
        <w:t xml:space="preserve"> </w:t>
      </w:r>
      <w:r>
        <w:rPr>
          <w:rFonts w:ascii="Times New Roman" w:hAnsi="Times New Roman"/>
          <w:i/>
          <w:sz w:val="28"/>
          <w:szCs w:val="28"/>
        </w:rPr>
        <w:t>прибыль</w:t>
      </w:r>
      <w:r>
        <w:rPr>
          <w:rFonts w:ascii="Times New Roman" w:hAnsi="Times New Roman"/>
          <w:sz w:val="28"/>
          <w:szCs w:val="28"/>
        </w:rPr>
        <w:t xml:space="preserve"> будет равна </w:t>
      </w:r>
      <w:r w:rsidRPr="00C23784">
        <w:rPr>
          <w:rFonts w:ascii="Times New Roman" w:hAnsi="Times New Roman"/>
          <w:b/>
          <w:sz w:val="28"/>
          <w:szCs w:val="28"/>
        </w:rPr>
        <w:t>83</w:t>
      </w:r>
      <w:r>
        <w:rPr>
          <w:rFonts w:ascii="Times New Roman" w:hAnsi="Times New Roman"/>
          <w:b/>
          <w:sz w:val="28"/>
          <w:szCs w:val="28"/>
        </w:rPr>
        <w:t>0</w:t>
      </w:r>
      <w:r w:rsidRPr="005061D1">
        <w:rPr>
          <w:rFonts w:ascii="Times New Roman" w:hAnsi="Times New Roman"/>
          <w:b/>
          <w:sz w:val="28"/>
          <w:szCs w:val="28"/>
        </w:rPr>
        <w:t xml:space="preserve"> </w:t>
      </w:r>
      <w:r>
        <w:rPr>
          <w:rFonts w:ascii="Times New Roman" w:hAnsi="Times New Roman"/>
          <w:b/>
          <w:sz w:val="28"/>
          <w:szCs w:val="28"/>
        </w:rPr>
        <w:t>910</w:t>
      </w:r>
      <w:r>
        <w:rPr>
          <w:rFonts w:ascii="Times New Roman" w:hAnsi="Times New Roman"/>
          <w:sz w:val="28"/>
          <w:szCs w:val="28"/>
        </w:rPr>
        <w:t xml:space="preserve"> денежным единицам.</w:t>
      </w:r>
    </w:p>
    <w:p w:rsidR="005D512D" w:rsidRDefault="005D512D" w:rsidP="005D512D">
      <w:pPr>
        <w:spacing w:after="0" w:line="240" w:lineRule="auto"/>
        <w:jc w:val="both"/>
        <w:rPr>
          <w:rFonts w:ascii="Times New Roman" w:hAnsi="Times New Roman"/>
          <w:b/>
          <w:sz w:val="28"/>
          <w:szCs w:val="28"/>
        </w:rPr>
      </w:pPr>
    </w:p>
    <w:p w:rsidR="0096729F" w:rsidRDefault="00562976" w:rsidP="005D512D">
      <w:pPr>
        <w:spacing w:after="0" w:line="240" w:lineRule="auto"/>
        <w:jc w:val="both"/>
        <w:rPr>
          <w:rFonts w:ascii="Times New Roman" w:hAnsi="Times New Roman"/>
          <w:sz w:val="28"/>
          <w:szCs w:val="28"/>
        </w:rPr>
      </w:pPr>
      <w:r w:rsidRPr="00562976">
        <w:rPr>
          <w:rFonts w:ascii="Times New Roman" w:hAnsi="Times New Roman"/>
          <w:b/>
          <w:sz w:val="28"/>
          <w:szCs w:val="28"/>
        </w:rPr>
        <w:t>Решение:</w:t>
      </w:r>
      <w:r>
        <w:rPr>
          <w:rFonts w:ascii="Times New Roman" w:hAnsi="Times New Roman"/>
          <w:sz w:val="28"/>
          <w:szCs w:val="28"/>
        </w:rPr>
        <w:t xml:space="preserve"> Часть Б.</w:t>
      </w:r>
    </w:p>
    <w:p w:rsidR="00562976" w:rsidRDefault="00F6369F" w:rsidP="005D512D">
      <w:pPr>
        <w:spacing w:after="0" w:line="240" w:lineRule="auto"/>
        <w:ind w:firstLine="709"/>
        <w:jc w:val="both"/>
        <w:rPr>
          <w:rFonts w:ascii="Times New Roman" w:hAnsi="Times New Roman"/>
          <w:sz w:val="28"/>
          <w:szCs w:val="28"/>
        </w:rPr>
      </w:pPr>
      <w:r>
        <w:rPr>
          <w:rFonts w:ascii="Times New Roman" w:hAnsi="Times New Roman"/>
          <w:sz w:val="28"/>
          <w:szCs w:val="28"/>
        </w:rPr>
        <w:t>Рассчитываем изменение равновесной цены в результате вмешательства государства:</w:t>
      </w:r>
    </w:p>
    <w:p w:rsidR="00F6369F" w:rsidRPr="00931506" w:rsidRDefault="00F6369F" w:rsidP="00F6369F">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Pr="00931506">
        <w:rPr>
          <w:rFonts w:ascii="Times New Roman" w:hAnsi="Times New Roman"/>
          <w:sz w:val="28"/>
          <w:szCs w:val="28"/>
          <w:vertAlign w:val="subscript"/>
        </w:rPr>
        <w:t xml:space="preserve">1 </w:t>
      </w:r>
      <w:r w:rsidRPr="00931506">
        <w:rPr>
          <w:rFonts w:ascii="Times New Roman" w:hAnsi="Times New Roman"/>
          <w:sz w:val="28"/>
          <w:szCs w:val="28"/>
        </w:rPr>
        <w:t xml:space="preserve">= </w:t>
      </w:r>
      <w:r>
        <w:rPr>
          <w:rFonts w:ascii="Times New Roman" w:hAnsi="Times New Roman"/>
          <w:sz w:val="28"/>
          <w:szCs w:val="28"/>
          <w:lang w:val="en-US"/>
        </w:rPr>
        <w:t>P</w:t>
      </w:r>
      <w:r w:rsidRPr="00931506">
        <w:rPr>
          <w:rFonts w:ascii="Times New Roman" w:hAnsi="Times New Roman"/>
          <w:sz w:val="28"/>
          <w:szCs w:val="28"/>
        </w:rPr>
        <w:t xml:space="preserve"> + </w:t>
      </w:r>
      <w:r>
        <w:rPr>
          <w:rFonts w:ascii="Times New Roman" w:hAnsi="Times New Roman"/>
          <w:sz w:val="28"/>
          <w:szCs w:val="28"/>
          <w:lang w:val="en-US"/>
        </w:rPr>
        <w:t>y</w:t>
      </w:r>
      <w:r w:rsidRPr="00931506">
        <w:rPr>
          <w:rFonts w:ascii="Times New Roman" w:hAnsi="Times New Roman"/>
          <w:sz w:val="28"/>
          <w:szCs w:val="28"/>
        </w:rPr>
        <w:t xml:space="preserve">/4%        </w:t>
      </w:r>
      <w:r>
        <w:rPr>
          <w:rFonts w:ascii="Times New Roman" w:hAnsi="Times New Roman"/>
          <w:sz w:val="28"/>
          <w:szCs w:val="28"/>
          <w:lang w:val="en-US"/>
        </w:rPr>
        <w:t>P</w:t>
      </w:r>
      <w:r w:rsidRPr="00931506">
        <w:rPr>
          <w:rFonts w:ascii="Times New Roman" w:hAnsi="Times New Roman"/>
          <w:sz w:val="28"/>
          <w:szCs w:val="28"/>
          <w:vertAlign w:val="subscript"/>
        </w:rPr>
        <w:t>1</w:t>
      </w:r>
      <w:r w:rsidRPr="00931506">
        <w:rPr>
          <w:rFonts w:ascii="Times New Roman" w:hAnsi="Times New Roman"/>
          <w:sz w:val="28"/>
          <w:szCs w:val="28"/>
        </w:rPr>
        <w:t xml:space="preserve"> = </w:t>
      </w:r>
      <w:r w:rsidR="00075DA0">
        <w:rPr>
          <w:rFonts w:ascii="Times New Roman" w:hAnsi="Times New Roman"/>
          <w:sz w:val="28"/>
          <w:szCs w:val="28"/>
        </w:rPr>
        <w:t>50</w:t>
      </w:r>
      <w:r w:rsidRPr="00931506">
        <w:rPr>
          <w:rFonts w:ascii="Times New Roman" w:hAnsi="Times New Roman"/>
          <w:sz w:val="28"/>
          <w:szCs w:val="28"/>
        </w:rPr>
        <w:t xml:space="preserve"> + 86/4 % = </w:t>
      </w:r>
      <w:r w:rsidR="00075DA0">
        <w:rPr>
          <w:rFonts w:ascii="Times New Roman" w:hAnsi="Times New Roman"/>
          <w:sz w:val="28"/>
          <w:szCs w:val="28"/>
        </w:rPr>
        <w:t>50</w:t>
      </w:r>
      <w:r w:rsidRPr="00931506">
        <w:rPr>
          <w:rFonts w:ascii="Times New Roman" w:hAnsi="Times New Roman"/>
          <w:sz w:val="28"/>
          <w:szCs w:val="28"/>
        </w:rPr>
        <w:t xml:space="preserve"> + 21</w:t>
      </w:r>
      <w:proofErr w:type="gramStart"/>
      <w:r w:rsidRPr="00931506">
        <w:rPr>
          <w:rFonts w:ascii="Times New Roman" w:hAnsi="Times New Roman"/>
          <w:sz w:val="28"/>
          <w:szCs w:val="28"/>
        </w:rPr>
        <w:t>,5</w:t>
      </w:r>
      <w:proofErr w:type="gramEnd"/>
      <w:r w:rsidRPr="00931506">
        <w:rPr>
          <w:rFonts w:ascii="Times New Roman" w:hAnsi="Times New Roman"/>
          <w:sz w:val="28"/>
          <w:szCs w:val="28"/>
        </w:rPr>
        <w:t xml:space="preserve">% = </w:t>
      </w:r>
      <w:r w:rsidR="00075DA0">
        <w:rPr>
          <w:rFonts w:ascii="Times New Roman" w:hAnsi="Times New Roman"/>
          <w:sz w:val="28"/>
          <w:szCs w:val="28"/>
        </w:rPr>
        <w:t>60</w:t>
      </w:r>
      <w:r w:rsidRPr="00931506">
        <w:rPr>
          <w:rFonts w:ascii="Times New Roman" w:hAnsi="Times New Roman"/>
          <w:sz w:val="28"/>
          <w:szCs w:val="28"/>
        </w:rPr>
        <w:t>,</w:t>
      </w:r>
      <w:r w:rsidR="00075DA0">
        <w:rPr>
          <w:rFonts w:ascii="Times New Roman" w:hAnsi="Times New Roman"/>
          <w:sz w:val="28"/>
          <w:szCs w:val="28"/>
        </w:rPr>
        <w:t>8</w:t>
      </w:r>
      <w:r w:rsidRPr="00931506">
        <w:rPr>
          <w:rFonts w:ascii="Times New Roman" w:hAnsi="Times New Roman"/>
          <w:sz w:val="28"/>
          <w:szCs w:val="28"/>
        </w:rPr>
        <w:t xml:space="preserve"> ≈ 6</w:t>
      </w:r>
      <w:r w:rsidR="00075DA0">
        <w:rPr>
          <w:rFonts w:ascii="Times New Roman" w:hAnsi="Times New Roman"/>
          <w:sz w:val="28"/>
          <w:szCs w:val="28"/>
        </w:rPr>
        <w:t>1</w:t>
      </w:r>
    </w:p>
    <w:p w:rsidR="00F6369F" w:rsidRDefault="00F6369F" w:rsidP="00F6369F">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Pr="00931506">
        <w:rPr>
          <w:rFonts w:ascii="Times New Roman" w:hAnsi="Times New Roman"/>
          <w:sz w:val="28"/>
          <w:szCs w:val="28"/>
          <w:vertAlign w:val="subscript"/>
        </w:rPr>
        <w:t xml:space="preserve">2 </w:t>
      </w:r>
      <w:r w:rsidRPr="00931506">
        <w:rPr>
          <w:rFonts w:ascii="Times New Roman" w:hAnsi="Times New Roman"/>
          <w:sz w:val="28"/>
          <w:szCs w:val="28"/>
        </w:rPr>
        <w:t xml:space="preserve">= </w:t>
      </w:r>
      <w:r>
        <w:rPr>
          <w:rFonts w:ascii="Times New Roman" w:hAnsi="Times New Roman"/>
          <w:sz w:val="28"/>
          <w:szCs w:val="28"/>
          <w:lang w:val="en-US"/>
        </w:rPr>
        <w:t>P</w:t>
      </w:r>
      <w:r w:rsidRPr="00931506">
        <w:rPr>
          <w:rFonts w:ascii="Times New Roman" w:hAnsi="Times New Roman"/>
          <w:sz w:val="28"/>
          <w:szCs w:val="28"/>
        </w:rPr>
        <w:t xml:space="preserve"> </w:t>
      </w:r>
      <w:r w:rsidR="008871C8" w:rsidRPr="00931506">
        <w:rPr>
          <w:rFonts w:ascii="Times New Roman" w:hAnsi="Times New Roman"/>
          <w:sz w:val="28"/>
          <w:szCs w:val="28"/>
        </w:rPr>
        <w:t xml:space="preserve">– </w:t>
      </w:r>
      <w:r>
        <w:rPr>
          <w:rFonts w:ascii="Times New Roman" w:hAnsi="Times New Roman"/>
          <w:sz w:val="28"/>
          <w:szCs w:val="28"/>
          <w:lang w:val="en-US"/>
        </w:rPr>
        <w:t>y</w:t>
      </w:r>
      <w:r w:rsidRPr="00931506">
        <w:rPr>
          <w:rFonts w:ascii="Times New Roman" w:hAnsi="Times New Roman"/>
          <w:sz w:val="28"/>
          <w:szCs w:val="28"/>
        </w:rPr>
        <w:t xml:space="preserve">/5%        </w:t>
      </w:r>
      <w:r>
        <w:rPr>
          <w:rFonts w:ascii="Times New Roman" w:hAnsi="Times New Roman"/>
          <w:sz w:val="28"/>
          <w:szCs w:val="28"/>
          <w:lang w:val="en-US"/>
        </w:rPr>
        <w:t>P</w:t>
      </w:r>
      <w:r w:rsidRPr="00931506">
        <w:rPr>
          <w:rFonts w:ascii="Times New Roman" w:hAnsi="Times New Roman"/>
          <w:sz w:val="28"/>
          <w:szCs w:val="28"/>
          <w:vertAlign w:val="subscript"/>
        </w:rPr>
        <w:t>2</w:t>
      </w:r>
      <w:r w:rsidRPr="00931506">
        <w:rPr>
          <w:rFonts w:ascii="Times New Roman" w:hAnsi="Times New Roman"/>
          <w:sz w:val="28"/>
          <w:szCs w:val="28"/>
        </w:rPr>
        <w:t xml:space="preserve"> = </w:t>
      </w:r>
      <w:r w:rsidR="00075DA0">
        <w:rPr>
          <w:rFonts w:ascii="Times New Roman" w:hAnsi="Times New Roman"/>
          <w:sz w:val="28"/>
          <w:szCs w:val="28"/>
        </w:rPr>
        <w:t>50</w:t>
      </w:r>
      <w:r w:rsidRPr="00931506">
        <w:rPr>
          <w:rFonts w:ascii="Times New Roman" w:hAnsi="Times New Roman"/>
          <w:sz w:val="28"/>
          <w:szCs w:val="28"/>
        </w:rPr>
        <w:t xml:space="preserve"> </w:t>
      </w:r>
      <w:r w:rsidR="008871C8" w:rsidRPr="00931506">
        <w:rPr>
          <w:rFonts w:ascii="Times New Roman" w:hAnsi="Times New Roman"/>
          <w:sz w:val="28"/>
          <w:szCs w:val="28"/>
        </w:rPr>
        <w:t xml:space="preserve">– </w:t>
      </w:r>
      <w:r w:rsidRPr="00931506">
        <w:rPr>
          <w:rFonts w:ascii="Times New Roman" w:hAnsi="Times New Roman"/>
          <w:sz w:val="28"/>
          <w:szCs w:val="28"/>
        </w:rPr>
        <w:t xml:space="preserve">86/5 % = </w:t>
      </w:r>
      <w:r w:rsidR="00075DA0">
        <w:rPr>
          <w:rFonts w:ascii="Times New Roman" w:hAnsi="Times New Roman"/>
          <w:sz w:val="28"/>
          <w:szCs w:val="28"/>
        </w:rPr>
        <w:t>50</w:t>
      </w:r>
      <w:r w:rsidRPr="00931506">
        <w:rPr>
          <w:rFonts w:ascii="Times New Roman" w:hAnsi="Times New Roman"/>
          <w:sz w:val="28"/>
          <w:szCs w:val="28"/>
        </w:rPr>
        <w:t xml:space="preserve"> </w:t>
      </w:r>
      <w:r w:rsidR="008871C8" w:rsidRPr="00931506">
        <w:rPr>
          <w:rFonts w:ascii="Times New Roman" w:hAnsi="Times New Roman"/>
          <w:sz w:val="28"/>
          <w:szCs w:val="28"/>
        </w:rPr>
        <w:t>– 17</w:t>
      </w:r>
      <w:proofErr w:type="gramStart"/>
      <w:r w:rsidRPr="00931506">
        <w:rPr>
          <w:rFonts w:ascii="Times New Roman" w:hAnsi="Times New Roman"/>
          <w:sz w:val="28"/>
          <w:szCs w:val="28"/>
        </w:rPr>
        <w:t>,</w:t>
      </w:r>
      <w:r w:rsidR="008871C8" w:rsidRPr="00931506">
        <w:rPr>
          <w:rFonts w:ascii="Times New Roman" w:hAnsi="Times New Roman"/>
          <w:sz w:val="28"/>
          <w:szCs w:val="28"/>
        </w:rPr>
        <w:t>2</w:t>
      </w:r>
      <w:proofErr w:type="gramEnd"/>
      <w:r w:rsidRPr="00931506">
        <w:rPr>
          <w:rFonts w:ascii="Times New Roman" w:hAnsi="Times New Roman"/>
          <w:sz w:val="28"/>
          <w:szCs w:val="28"/>
        </w:rPr>
        <w:t xml:space="preserve">% = </w:t>
      </w:r>
      <w:r w:rsidR="008871C8" w:rsidRPr="00931506">
        <w:rPr>
          <w:rFonts w:ascii="Times New Roman" w:hAnsi="Times New Roman"/>
          <w:sz w:val="28"/>
          <w:szCs w:val="28"/>
        </w:rPr>
        <w:t>4</w:t>
      </w:r>
      <w:r w:rsidR="00075DA0">
        <w:rPr>
          <w:rFonts w:ascii="Times New Roman" w:hAnsi="Times New Roman"/>
          <w:sz w:val="28"/>
          <w:szCs w:val="28"/>
        </w:rPr>
        <w:t>1</w:t>
      </w:r>
      <w:r w:rsidRPr="00931506">
        <w:rPr>
          <w:rFonts w:ascii="Times New Roman" w:hAnsi="Times New Roman"/>
          <w:sz w:val="28"/>
          <w:szCs w:val="28"/>
        </w:rPr>
        <w:t>,</w:t>
      </w:r>
      <w:r w:rsidR="00075DA0">
        <w:rPr>
          <w:rFonts w:ascii="Times New Roman" w:hAnsi="Times New Roman"/>
          <w:sz w:val="28"/>
          <w:szCs w:val="28"/>
        </w:rPr>
        <w:t>4</w:t>
      </w:r>
      <w:r w:rsidRPr="00931506">
        <w:rPr>
          <w:rFonts w:ascii="Times New Roman" w:hAnsi="Times New Roman"/>
          <w:sz w:val="28"/>
          <w:szCs w:val="28"/>
        </w:rPr>
        <w:t xml:space="preserve"> ≈ </w:t>
      </w:r>
      <w:r w:rsidR="008871C8" w:rsidRPr="00931506">
        <w:rPr>
          <w:rFonts w:ascii="Times New Roman" w:hAnsi="Times New Roman"/>
          <w:sz w:val="28"/>
          <w:szCs w:val="28"/>
        </w:rPr>
        <w:t>41</w:t>
      </w:r>
    </w:p>
    <w:p w:rsidR="002B1CC9" w:rsidRPr="00931506" w:rsidRDefault="002B1CC9" w:rsidP="002B1CC9">
      <w:pPr>
        <w:spacing w:after="0" w:line="240" w:lineRule="auto"/>
        <w:ind w:firstLine="709"/>
        <w:jc w:val="both"/>
        <w:rPr>
          <w:rFonts w:ascii="Times New Roman" w:hAnsi="Times New Roman"/>
          <w:sz w:val="28"/>
          <w:szCs w:val="28"/>
        </w:rPr>
      </w:pPr>
      <w:r w:rsidRPr="00C23784">
        <w:rPr>
          <w:rFonts w:ascii="Times New Roman" w:hAnsi="Times New Roman"/>
          <w:i/>
          <w:sz w:val="28"/>
          <w:szCs w:val="28"/>
        </w:rPr>
        <w:t>Новые цены</w:t>
      </w:r>
      <w:r>
        <w:rPr>
          <w:rFonts w:ascii="Times New Roman" w:hAnsi="Times New Roman"/>
          <w:sz w:val="28"/>
          <w:szCs w:val="28"/>
        </w:rPr>
        <w:t xml:space="preserve"> на товар составят </w:t>
      </w:r>
      <w:r w:rsidRPr="00C23784">
        <w:rPr>
          <w:rFonts w:ascii="Times New Roman" w:hAnsi="Times New Roman"/>
          <w:b/>
          <w:sz w:val="28"/>
          <w:szCs w:val="28"/>
        </w:rPr>
        <w:t>6</w:t>
      </w:r>
      <w:r w:rsidR="00075DA0">
        <w:rPr>
          <w:rFonts w:ascii="Times New Roman" w:hAnsi="Times New Roman"/>
          <w:b/>
          <w:sz w:val="28"/>
          <w:szCs w:val="28"/>
        </w:rPr>
        <w:t>1</w:t>
      </w:r>
      <w:r>
        <w:rPr>
          <w:rFonts w:ascii="Times New Roman" w:hAnsi="Times New Roman"/>
          <w:sz w:val="28"/>
          <w:szCs w:val="28"/>
        </w:rPr>
        <w:t xml:space="preserve"> денежных единиц и </w:t>
      </w:r>
      <w:r w:rsidRPr="00C23784">
        <w:rPr>
          <w:rFonts w:ascii="Times New Roman" w:hAnsi="Times New Roman"/>
          <w:b/>
          <w:sz w:val="28"/>
          <w:szCs w:val="28"/>
        </w:rPr>
        <w:t>41</w:t>
      </w:r>
      <w:r>
        <w:rPr>
          <w:rFonts w:ascii="Times New Roman" w:hAnsi="Times New Roman"/>
          <w:sz w:val="28"/>
          <w:szCs w:val="28"/>
        </w:rPr>
        <w:t xml:space="preserve"> денежная единица соответственно.</w:t>
      </w:r>
    </w:p>
    <w:p w:rsidR="00447EEE" w:rsidRDefault="00700409" w:rsidP="005D512D">
      <w:pPr>
        <w:spacing w:after="0" w:line="240" w:lineRule="auto"/>
        <w:ind w:firstLine="709"/>
        <w:jc w:val="both"/>
        <w:rPr>
          <w:rFonts w:ascii="Times New Roman" w:hAnsi="Times New Roman"/>
          <w:sz w:val="28"/>
          <w:szCs w:val="28"/>
        </w:rPr>
      </w:pPr>
      <w:r>
        <w:rPr>
          <w:rFonts w:ascii="Times New Roman" w:hAnsi="Times New Roman"/>
          <w:sz w:val="28"/>
          <w:szCs w:val="28"/>
        </w:rPr>
        <w:t>Поскольку цена Р</w:t>
      </w:r>
      <w:r>
        <w:rPr>
          <w:rFonts w:ascii="Times New Roman" w:hAnsi="Times New Roman"/>
          <w:sz w:val="28"/>
          <w:szCs w:val="28"/>
          <w:vertAlign w:val="subscript"/>
        </w:rPr>
        <w:t>1</w:t>
      </w:r>
      <w:r>
        <w:rPr>
          <w:rFonts w:ascii="Times New Roman" w:hAnsi="Times New Roman"/>
          <w:sz w:val="28"/>
          <w:szCs w:val="28"/>
        </w:rPr>
        <w:t xml:space="preserve"> стала больше равновесной цены </w:t>
      </w:r>
      <w:proofErr w:type="gramStart"/>
      <w:r>
        <w:rPr>
          <w:rFonts w:ascii="Times New Roman" w:hAnsi="Times New Roman"/>
          <w:sz w:val="28"/>
          <w:szCs w:val="28"/>
        </w:rPr>
        <w:t>Р</w:t>
      </w:r>
      <w:proofErr w:type="gramEnd"/>
      <w:r>
        <w:rPr>
          <w:rFonts w:ascii="Times New Roman" w:hAnsi="Times New Roman"/>
          <w:sz w:val="28"/>
          <w:szCs w:val="28"/>
        </w:rPr>
        <w:t xml:space="preserve">, то можно сказать, что имеет место политика </w:t>
      </w:r>
      <w:r w:rsidRPr="00447EEE">
        <w:rPr>
          <w:rFonts w:ascii="Times New Roman" w:hAnsi="Times New Roman"/>
          <w:b/>
          <w:i/>
          <w:sz w:val="28"/>
          <w:szCs w:val="28"/>
        </w:rPr>
        <w:t>ценового пола</w:t>
      </w:r>
      <w:r>
        <w:rPr>
          <w:rFonts w:ascii="Times New Roman" w:hAnsi="Times New Roman"/>
          <w:sz w:val="28"/>
          <w:szCs w:val="28"/>
        </w:rPr>
        <w:t xml:space="preserve">, уровень которого устанавливается выше </w:t>
      </w:r>
      <w:r w:rsidR="00447EEE">
        <w:rPr>
          <w:rFonts w:ascii="Times New Roman" w:hAnsi="Times New Roman"/>
          <w:sz w:val="28"/>
          <w:szCs w:val="28"/>
        </w:rPr>
        <w:t xml:space="preserve">уровня </w:t>
      </w:r>
      <w:r>
        <w:rPr>
          <w:rFonts w:ascii="Times New Roman" w:hAnsi="Times New Roman"/>
          <w:sz w:val="28"/>
          <w:szCs w:val="28"/>
        </w:rPr>
        <w:t xml:space="preserve">рыночной равновесной цены. Использование данной политики государства связанно с желанием государства поддержать мелких товаропроизводителей, которых крупные фирмы могут вытеснить с рынка, устанавливая на свою продукцию более низкие цены. Кроме того, ценовой пол может вводиться с целью защиты национальных товаропроизводителей от дешевой </w:t>
      </w:r>
      <w:r w:rsidR="00447EEE">
        <w:rPr>
          <w:rFonts w:ascii="Times New Roman" w:hAnsi="Times New Roman"/>
          <w:sz w:val="28"/>
          <w:szCs w:val="28"/>
        </w:rPr>
        <w:t>импортной продукции, а также с целью защиты продавцов качественной продукции от фальсифицированной и контрафактной.</w:t>
      </w:r>
    </w:p>
    <w:p w:rsidR="00F26CA7" w:rsidRDefault="00447EEE" w:rsidP="005D512D">
      <w:pPr>
        <w:spacing w:after="0" w:line="240" w:lineRule="auto"/>
        <w:ind w:firstLine="709"/>
        <w:jc w:val="both"/>
        <w:rPr>
          <w:rFonts w:ascii="Times New Roman" w:hAnsi="Times New Roman"/>
          <w:sz w:val="28"/>
          <w:szCs w:val="28"/>
        </w:rPr>
      </w:pPr>
      <w:r>
        <w:rPr>
          <w:rFonts w:ascii="Times New Roman" w:hAnsi="Times New Roman"/>
          <w:sz w:val="28"/>
          <w:szCs w:val="28"/>
        </w:rPr>
        <w:t>Поскольку цена Р</w:t>
      </w:r>
      <w:r w:rsidR="005D512D">
        <w:rPr>
          <w:rFonts w:ascii="Times New Roman" w:hAnsi="Times New Roman"/>
          <w:sz w:val="28"/>
          <w:szCs w:val="28"/>
          <w:vertAlign w:val="subscript"/>
        </w:rPr>
        <w:t>2</w:t>
      </w:r>
      <w:r>
        <w:rPr>
          <w:rFonts w:ascii="Times New Roman" w:hAnsi="Times New Roman"/>
          <w:sz w:val="28"/>
          <w:szCs w:val="28"/>
        </w:rPr>
        <w:t xml:space="preserve"> стала меньше равновесной цены </w:t>
      </w:r>
      <w:proofErr w:type="gramStart"/>
      <w:r>
        <w:rPr>
          <w:rFonts w:ascii="Times New Roman" w:hAnsi="Times New Roman"/>
          <w:sz w:val="28"/>
          <w:szCs w:val="28"/>
        </w:rPr>
        <w:t>Р</w:t>
      </w:r>
      <w:proofErr w:type="gramEnd"/>
      <w:r>
        <w:rPr>
          <w:rFonts w:ascii="Times New Roman" w:hAnsi="Times New Roman"/>
          <w:sz w:val="28"/>
          <w:szCs w:val="28"/>
        </w:rPr>
        <w:t xml:space="preserve">, то можно сказать, что имеет место политика </w:t>
      </w:r>
      <w:r w:rsidRPr="005D512D">
        <w:rPr>
          <w:rFonts w:ascii="Times New Roman" w:hAnsi="Times New Roman"/>
          <w:sz w:val="28"/>
          <w:szCs w:val="28"/>
        </w:rPr>
        <w:t>ценового потолка</w:t>
      </w:r>
      <w:r>
        <w:rPr>
          <w:rFonts w:ascii="Times New Roman" w:hAnsi="Times New Roman"/>
          <w:sz w:val="28"/>
          <w:szCs w:val="28"/>
        </w:rPr>
        <w:t>, уровень которого устанавливается ниже уровня рыночной равновесной цены. Такая политика может быть оправдана в следующих случаях: при установлении цены на социально значимые товары; в кризисных ситуациях (войны, стихийные бедствия и т.п.); в отношении цен на продукцию предприятий-монополистов.</w:t>
      </w:r>
    </w:p>
    <w:p w:rsidR="00075DA0" w:rsidRPr="0011294A" w:rsidRDefault="00075DA0" w:rsidP="00075DA0">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Рассмотрим государственную политику </w:t>
      </w:r>
      <w:r w:rsidRPr="00CB35E7">
        <w:rPr>
          <w:rFonts w:ascii="Times New Roman" w:hAnsi="Times New Roman"/>
          <w:i/>
          <w:sz w:val="28"/>
          <w:szCs w:val="28"/>
        </w:rPr>
        <w:t>ценового пола</w:t>
      </w:r>
      <w:r>
        <w:rPr>
          <w:rFonts w:ascii="Times New Roman" w:hAnsi="Times New Roman"/>
          <w:sz w:val="28"/>
          <w:szCs w:val="28"/>
        </w:rPr>
        <w:t xml:space="preserve">. При установлении минимальной цены выше равновесной, производители предлагают на рынке </w:t>
      </w:r>
      <w:r w:rsidRPr="005C766C">
        <w:rPr>
          <w:rFonts w:ascii="Times New Roman" w:hAnsi="Times New Roman"/>
          <w:sz w:val="28"/>
          <w:szCs w:val="28"/>
          <w:lang w:val="en-US"/>
        </w:rPr>
        <w:t>Q</w:t>
      </w:r>
      <w:r>
        <w:rPr>
          <w:rFonts w:ascii="Times New Roman" w:hAnsi="Times New Roman"/>
          <w:sz w:val="28"/>
          <w:szCs w:val="28"/>
          <w:vertAlign w:val="subscript"/>
          <w:lang w:val="en-US"/>
        </w:rPr>
        <w:t>S</w:t>
      </w:r>
      <w:r w:rsidRPr="00CB35E7">
        <w:rPr>
          <w:rFonts w:ascii="Times New Roman" w:hAnsi="Times New Roman"/>
          <w:sz w:val="28"/>
          <w:szCs w:val="28"/>
        </w:rPr>
        <w:t xml:space="preserve"> единиц товара</w:t>
      </w:r>
      <w:r>
        <w:rPr>
          <w:rFonts w:ascii="Times New Roman" w:hAnsi="Times New Roman"/>
          <w:sz w:val="28"/>
          <w:szCs w:val="28"/>
        </w:rPr>
        <w:t xml:space="preserve">, а покупатели согласны приобрести </w:t>
      </w:r>
      <w:r w:rsidRPr="005C766C">
        <w:rPr>
          <w:rFonts w:ascii="Times New Roman" w:hAnsi="Times New Roman"/>
          <w:sz w:val="28"/>
          <w:szCs w:val="28"/>
          <w:lang w:val="en-US"/>
        </w:rPr>
        <w:lastRenderedPageBreak/>
        <w:t>Q</w:t>
      </w:r>
      <w:r w:rsidRPr="005C766C">
        <w:rPr>
          <w:rFonts w:ascii="Times New Roman" w:hAnsi="Times New Roman"/>
          <w:sz w:val="28"/>
          <w:szCs w:val="28"/>
          <w:vertAlign w:val="subscript"/>
          <w:lang w:val="en-US"/>
        </w:rPr>
        <w:t>D</w:t>
      </w:r>
      <w:r>
        <w:rPr>
          <w:rFonts w:ascii="Times New Roman" w:hAnsi="Times New Roman"/>
          <w:sz w:val="28"/>
          <w:szCs w:val="28"/>
          <w:vertAlign w:val="subscript"/>
        </w:rPr>
        <w:t xml:space="preserve"> </w:t>
      </w:r>
      <w:r w:rsidRPr="00CB35E7">
        <w:rPr>
          <w:rFonts w:ascii="Times New Roman" w:hAnsi="Times New Roman"/>
          <w:sz w:val="28"/>
          <w:szCs w:val="28"/>
        </w:rPr>
        <w:t>единиц товара</w:t>
      </w:r>
      <w:r>
        <w:rPr>
          <w:rFonts w:ascii="Times New Roman" w:hAnsi="Times New Roman"/>
          <w:sz w:val="28"/>
          <w:szCs w:val="28"/>
          <w:vertAlign w:val="subscript"/>
        </w:rPr>
        <w:t>.</w:t>
      </w:r>
      <w:r>
        <w:rPr>
          <w:rFonts w:ascii="Times New Roman" w:hAnsi="Times New Roman"/>
          <w:sz w:val="28"/>
          <w:szCs w:val="28"/>
        </w:rPr>
        <w:t xml:space="preserve">  Причем величина предложения при этой минимальной цене будет превышать величину спроса (</w:t>
      </w:r>
      <w:r w:rsidRPr="005C766C">
        <w:rPr>
          <w:rFonts w:ascii="Times New Roman" w:hAnsi="Times New Roman"/>
          <w:sz w:val="28"/>
          <w:szCs w:val="28"/>
          <w:lang w:val="en-US"/>
        </w:rPr>
        <w:t>Q</w:t>
      </w:r>
      <w:r>
        <w:rPr>
          <w:rFonts w:ascii="Times New Roman" w:hAnsi="Times New Roman"/>
          <w:sz w:val="28"/>
          <w:szCs w:val="28"/>
          <w:vertAlign w:val="subscript"/>
          <w:lang w:val="en-US"/>
        </w:rPr>
        <w:t>S</w:t>
      </w:r>
      <w:r w:rsidRPr="005C766C">
        <w:rPr>
          <w:rFonts w:ascii="Times New Roman" w:hAnsi="Times New Roman"/>
          <w:sz w:val="28"/>
          <w:szCs w:val="28"/>
        </w:rPr>
        <w:t xml:space="preserve"> </w:t>
      </w:r>
      <w:r>
        <w:rPr>
          <w:rFonts w:ascii="Times New Roman" w:hAnsi="Times New Roman"/>
          <w:sz w:val="28"/>
          <w:szCs w:val="28"/>
        </w:rPr>
        <w:t>&gt;</w:t>
      </w:r>
      <w:r w:rsidRPr="005C766C">
        <w:rPr>
          <w:rFonts w:ascii="Times New Roman" w:hAnsi="Times New Roman"/>
          <w:sz w:val="28"/>
          <w:szCs w:val="28"/>
        </w:rPr>
        <w:t xml:space="preserve"> </w:t>
      </w:r>
      <w:r w:rsidRPr="005C766C">
        <w:rPr>
          <w:rFonts w:ascii="Times New Roman" w:hAnsi="Times New Roman"/>
          <w:sz w:val="28"/>
          <w:szCs w:val="28"/>
          <w:lang w:val="en-US"/>
        </w:rPr>
        <w:t>Q</w:t>
      </w:r>
      <w:r w:rsidRPr="005C766C">
        <w:rPr>
          <w:rFonts w:ascii="Times New Roman" w:hAnsi="Times New Roman"/>
          <w:sz w:val="28"/>
          <w:szCs w:val="28"/>
          <w:vertAlign w:val="subscript"/>
          <w:lang w:val="en-US"/>
        </w:rPr>
        <w:t>D</w:t>
      </w:r>
      <w:r>
        <w:rPr>
          <w:rFonts w:ascii="Times New Roman" w:hAnsi="Times New Roman"/>
          <w:sz w:val="28"/>
          <w:szCs w:val="28"/>
        </w:rPr>
        <w:t>),</w:t>
      </w:r>
      <w:r w:rsidRPr="00CB35E7">
        <w:rPr>
          <w:rFonts w:ascii="Times New Roman" w:hAnsi="Times New Roman"/>
          <w:sz w:val="28"/>
          <w:szCs w:val="28"/>
        </w:rPr>
        <w:t xml:space="preserve"> </w:t>
      </w:r>
      <w:r>
        <w:rPr>
          <w:rFonts w:ascii="Times New Roman" w:hAnsi="Times New Roman"/>
          <w:sz w:val="28"/>
          <w:szCs w:val="28"/>
        </w:rPr>
        <w:t>а формируемый товарный излишек составит (</w:t>
      </w:r>
      <w:r w:rsidRPr="005C766C">
        <w:rPr>
          <w:rFonts w:ascii="Times New Roman" w:hAnsi="Times New Roman"/>
          <w:sz w:val="28"/>
          <w:szCs w:val="28"/>
          <w:lang w:val="en-US"/>
        </w:rPr>
        <w:t>Q</w:t>
      </w:r>
      <w:r>
        <w:rPr>
          <w:rFonts w:ascii="Times New Roman" w:hAnsi="Times New Roman"/>
          <w:sz w:val="28"/>
          <w:szCs w:val="28"/>
          <w:vertAlign w:val="subscript"/>
          <w:lang w:val="en-US"/>
        </w:rPr>
        <w:t>S</w:t>
      </w:r>
      <w:r w:rsidRPr="005C766C">
        <w:rPr>
          <w:rFonts w:ascii="Times New Roman" w:hAnsi="Times New Roman"/>
          <w:sz w:val="28"/>
          <w:szCs w:val="28"/>
        </w:rPr>
        <w:t xml:space="preserve"> </w:t>
      </w:r>
      <w:r>
        <w:rPr>
          <w:rFonts w:ascii="Times New Roman" w:hAnsi="Times New Roman"/>
          <w:sz w:val="28"/>
          <w:szCs w:val="28"/>
        </w:rPr>
        <w:t xml:space="preserve">– </w:t>
      </w:r>
      <w:r w:rsidRPr="005C766C">
        <w:rPr>
          <w:rFonts w:ascii="Times New Roman" w:hAnsi="Times New Roman"/>
          <w:sz w:val="28"/>
          <w:szCs w:val="28"/>
          <w:lang w:val="en-US"/>
        </w:rPr>
        <w:t>Q</w:t>
      </w:r>
      <w:r w:rsidRPr="005C766C">
        <w:rPr>
          <w:rFonts w:ascii="Times New Roman" w:hAnsi="Times New Roman"/>
          <w:sz w:val="28"/>
          <w:szCs w:val="28"/>
          <w:vertAlign w:val="subscript"/>
          <w:lang w:val="en-US"/>
        </w:rPr>
        <w:t>D</w:t>
      </w:r>
      <w:r>
        <w:rPr>
          <w:rFonts w:ascii="Times New Roman" w:hAnsi="Times New Roman"/>
          <w:sz w:val="28"/>
          <w:szCs w:val="28"/>
        </w:rPr>
        <w:t>).</w:t>
      </w:r>
    </w:p>
    <w:p w:rsidR="00075DA0" w:rsidRPr="00341A6D" w:rsidRDefault="00075DA0" w:rsidP="00075DA0">
      <w:pPr>
        <w:spacing w:after="0" w:line="240" w:lineRule="auto"/>
        <w:ind w:firstLine="709"/>
        <w:jc w:val="both"/>
        <w:rPr>
          <w:rFonts w:ascii="Times New Roman" w:hAnsi="Times New Roman"/>
          <w:sz w:val="28"/>
          <w:szCs w:val="28"/>
        </w:rPr>
      </w:pPr>
      <w:r>
        <w:rPr>
          <w:rFonts w:ascii="Times New Roman" w:hAnsi="Times New Roman"/>
          <w:sz w:val="28"/>
          <w:szCs w:val="28"/>
        </w:rPr>
        <w:t xml:space="preserve">Чтоб узнать величину товарного излишка, необходимо рассчитать изменившиеся показатели спроса и предложения в результате вмешательства государства. Для этого подставляем в уравнения спроса и предложения минимально установленную цену на товар:  </w:t>
      </w:r>
    </w:p>
    <w:p w:rsidR="00075DA0" w:rsidRPr="00341A6D" w:rsidRDefault="00075DA0" w:rsidP="00075DA0">
      <w:pPr>
        <w:spacing w:before="120" w:after="120" w:line="240" w:lineRule="auto"/>
        <w:jc w:val="center"/>
        <w:rPr>
          <w:rFonts w:ascii="Times New Roman" w:hAnsi="Times New Roman"/>
          <w:sz w:val="28"/>
          <w:szCs w:val="28"/>
        </w:rPr>
      </w:pPr>
      <w:proofErr w:type="gramStart"/>
      <w:r>
        <w:rPr>
          <w:rFonts w:ascii="Times New Roman" w:hAnsi="Times New Roman"/>
          <w:sz w:val="28"/>
          <w:szCs w:val="28"/>
          <w:lang w:val="en-US"/>
        </w:rPr>
        <w:t>Q</w:t>
      </w:r>
      <w:r w:rsidRPr="00341A6D">
        <w:rPr>
          <w:rFonts w:ascii="Times New Roman" w:hAnsi="Times New Roman"/>
          <w:sz w:val="28"/>
          <w:szCs w:val="28"/>
          <w:vertAlign w:val="subscript"/>
          <w:lang w:val="en-US"/>
        </w:rPr>
        <w:t>D</w:t>
      </w:r>
      <w:r w:rsidRPr="00341A6D">
        <w:rPr>
          <w:rFonts w:ascii="Times New Roman" w:hAnsi="Times New Roman"/>
          <w:sz w:val="28"/>
          <w:szCs w:val="28"/>
          <w:vertAlign w:val="subscript"/>
        </w:rPr>
        <w:t>1</w:t>
      </w:r>
      <w:r w:rsidRPr="00341A6D">
        <w:rPr>
          <w:rFonts w:ascii="Times New Roman" w:hAnsi="Times New Roman"/>
          <w:sz w:val="28"/>
          <w:szCs w:val="28"/>
        </w:rPr>
        <w:t>(</w:t>
      </w:r>
      <w:proofErr w:type="gramEnd"/>
      <w:r w:rsidRPr="00341A6D">
        <w:rPr>
          <w:rFonts w:ascii="Times New Roman" w:hAnsi="Times New Roman"/>
          <w:sz w:val="28"/>
          <w:szCs w:val="28"/>
        </w:rPr>
        <w:t>60)</w:t>
      </w:r>
      <w:r>
        <w:rPr>
          <w:rFonts w:ascii="Times New Roman" w:hAnsi="Times New Roman"/>
          <w:sz w:val="28"/>
          <w:szCs w:val="28"/>
        </w:rPr>
        <w:t xml:space="preserve"> </w:t>
      </w:r>
      <w:r w:rsidRPr="00341A6D">
        <w:rPr>
          <w:rFonts w:ascii="Times New Roman" w:hAnsi="Times New Roman"/>
          <w:sz w:val="28"/>
          <w:szCs w:val="28"/>
        </w:rPr>
        <w:t>=</w:t>
      </w:r>
      <w:r>
        <w:rPr>
          <w:rFonts w:ascii="Times New Roman" w:hAnsi="Times New Roman"/>
          <w:sz w:val="28"/>
          <w:szCs w:val="28"/>
        </w:rPr>
        <w:t xml:space="preserve"> </w:t>
      </w:r>
      <w:r w:rsidRPr="00341A6D">
        <w:rPr>
          <w:rFonts w:ascii="Times New Roman" w:hAnsi="Times New Roman"/>
          <w:sz w:val="28"/>
          <w:szCs w:val="28"/>
        </w:rPr>
        <w:t>272</w:t>
      </w:r>
      <w:r>
        <w:rPr>
          <w:rFonts w:ascii="Times New Roman" w:hAnsi="Times New Roman"/>
          <w:sz w:val="28"/>
          <w:szCs w:val="28"/>
        </w:rPr>
        <w:t xml:space="preserve"> – </w:t>
      </w:r>
      <w:r w:rsidRPr="00341A6D">
        <w:rPr>
          <w:rFonts w:ascii="Times New Roman" w:hAnsi="Times New Roman"/>
          <w:sz w:val="28"/>
          <w:szCs w:val="28"/>
        </w:rPr>
        <w:t>2</w:t>
      </w:r>
      <w:r>
        <w:rPr>
          <w:rFonts w:ascii="Times New Roman" w:hAnsi="Times New Roman"/>
          <w:sz w:val="28"/>
          <w:szCs w:val="28"/>
        </w:rPr>
        <w:t xml:space="preserve"> </w:t>
      </w:r>
      <w:r w:rsidRPr="00341A6D">
        <w:rPr>
          <w:rFonts w:ascii="Times New Roman" w:hAnsi="Times New Roman"/>
          <w:sz w:val="28"/>
          <w:szCs w:val="28"/>
        </w:rPr>
        <w:t>·</w:t>
      </w:r>
      <w:r>
        <w:rPr>
          <w:rFonts w:ascii="Times New Roman" w:hAnsi="Times New Roman"/>
          <w:sz w:val="28"/>
          <w:szCs w:val="28"/>
        </w:rPr>
        <w:t xml:space="preserve"> </w:t>
      </w:r>
      <w:r w:rsidRPr="00341A6D">
        <w:rPr>
          <w:rFonts w:ascii="Times New Roman" w:hAnsi="Times New Roman"/>
          <w:sz w:val="28"/>
          <w:szCs w:val="28"/>
        </w:rPr>
        <w:t>6</w:t>
      </w:r>
      <w:r w:rsidR="00770E19">
        <w:rPr>
          <w:rFonts w:ascii="Times New Roman" w:hAnsi="Times New Roman"/>
          <w:sz w:val="28"/>
          <w:szCs w:val="28"/>
        </w:rPr>
        <w:t>1</w:t>
      </w:r>
      <w:r>
        <w:rPr>
          <w:rFonts w:ascii="Times New Roman" w:hAnsi="Times New Roman"/>
          <w:sz w:val="28"/>
          <w:szCs w:val="28"/>
        </w:rPr>
        <w:t xml:space="preserve"> </w:t>
      </w:r>
      <w:r w:rsidRPr="00341A6D">
        <w:rPr>
          <w:rFonts w:ascii="Times New Roman" w:hAnsi="Times New Roman"/>
          <w:sz w:val="28"/>
          <w:szCs w:val="28"/>
        </w:rPr>
        <w:t>=</w:t>
      </w:r>
      <w:r>
        <w:rPr>
          <w:rFonts w:ascii="Times New Roman" w:hAnsi="Times New Roman"/>
          <w:sz w:val="28"/>
          <w:szCs w:val="28"/>
        </w:rPr>
        <w:t xml:space="preserve"> </w:t>
      </w:r>
      <w:r w:rsidRPr="00341A6D">
        <w:rPr>
          <w:rFonts w:ascii="Times New Roman" w:hAnsi="Times New Roman"/>
          <w:sz w:val="28"/>
          <w:szCs w:val="28"/>
        </w:rPr>
        <w:t>15</w:t>
      </w:r>
      <w:r w:rsidR="00770E19">
        <w:rPr>
          <w:rFonts w:ascii="Times New Roman" w:hAnsi="Times New Roman"/>
          <w:sz w:val="28"/>
          <w:szCs w:val="28"/>
        </w:rPr>
        <w:t>0</w:t>
      </w:r>
    </w:p>
    <w:p w:rsidR="00826A68" w:rsidRDefault="00075DA0" w:rsidP="00075DA0">
      <w:pPr>
        <w:spacing w:before="120" w:after="120" w:line="240" w:lineRule="auto"/>
        <w:jc w:val="center"/>
        <w:rPr>
          <w:rFonts w:ascii="Times New Roman" w:hAnsi="Times New Roman"/>
          <w:sz w:val="28"/>
          <w:szCs w:val="28"/>
        </w:rPr>
      </w:pPr>
      <w:r w:rsidRPr="001D4998">
        <w:rPr>
          <w:rFonts w:ascii="Times New Roman" w:hAnsi="Times New Roman"/>
          <w:sz w:val="28"/>
          <w:szCs w:val="28"/>
        </w:rPr>
        <w:t>Q</w:t>
      </w:r>
      <w:r w:rsidRPr="001D4998">
        <w:rPr>
          <w:rFonts w:ascii="Times New Roman" w:hAnsi="Times New Roman"/>
          <w:sz w:val="28"/>
          <w:szCs w:val="28"/>
          <w:vertAlign w:val="subscript"/>
        </w:rPr>
        <w:t>S1</w:t>
      </w:r>
      <w:r w:rsidRPr="00341A6D">
        <w:rPr>
          <w:rFonts w:ascii="Times New Roman" w:hAnsi="Times New Roman"/>
          <w:sz w:val="28"/>
          <w:szCs w:val="28"/>
        </w:rPr>
        <w:t>(60)</w:t>
      </w:r>
      <w:r>
        <w:rPr>
          <w:rFonts w:ascii="Times New Roman" w:hAnsi="Times New Roman"/>
          <w:sz w:val="28"/>
          <w:szCs w:val="28"/>
        </w:rPr>
        <w:t xml:space="preserve"> </w:t>
      </w:r>
      <w:r w:rsidRPr="00341A6D">
        <w:rPr>
          <w:rFonts w:ascii="Times New Roman" w:hAnsi="Times New Roman"/>
          <w:sz w:val="28"/>
          <w:szCs w:val="28"/>
        </w:rPr>
        <w:t>=</w:t>
      </w:r>
      <w:r>
        <w:rPr>
          <w:rFonts w:ascii="Times New Roman" w:hAnsi="Times New Roman"/>
          <w:sz w:val="28"/>
          <w:szCs w:val="28"/>
        </w:rPr>
        <w:t xml:space="preserve"> </w:t>
      </w:r>
      <w:r w:rsidRPr="00341A6D">
        <w:rPr>
          <w:rFonts w:ascii="Times New Roman" w:hAnsi="Times New Roman"/>
          <w:sz w:val="28"/>
          <w:szCs w:val="28"/>
        </w:rPr>
        <w:t>-</w:t>
      </w:r>
      <w:r>
        <w:rPr>
          <w:rFonts w:ascii="Times New Roman" w:hAnsi="Times New Roman"/>
          <w:sz w:val="28"/>
          <w:szCs w:val="28"/>
        </w:rPr>
        <w:t xml:space="preserve"> </w:t>
      </w:r>
      <w:r w:rsidRPr="00341A6D">
        <w:rPr>
          <w:rFonts w:ascii="Times New Roman" w:hAnsi="Times New Roman"/>
          <w:sz w:val="28"/>
          <w:szCs w:val="28"/>
        </w:rPr>
        <w:t>2</w:t>
      </w:r>
      <w:r w:rsidR="00553E8B">
        <w:rPr>
          <w:rFonts w:ascii="Times New Roman" w:hAnsi="Times New Roman"/>
          <w:sz w:val="28"/>
          <w:szCs w:val="28"/>
        </w:rPr>
        <w:t>8</w:t>
      </w:r>
      <w:r>
        <w:rPr>
          <w:rFonts w:ascii="Times New Roman" w:hAnsi="Times New Roman"/>
          <w:sz w:val="28"/>
          <w:szCs w:val="28"/>
        </w:rPr>
        <w:t xml:space="preserve"> </w:t>
      </w:r>
      <w:r w:rsidRPr="00341A6D">
        <w:rPr>
          <w:rFonts w:ascii="Times New Roman" w:hAnsi="Times New Roman"/>
          <w:sz w:val="28"/>
          <w:szCs w:val="28"/>
        </w:rPr>
        <w:t>+</w:t>
      </w:r>
      <w:r>
        <w:rPr>
          <w:rFonts w:ascii="Times New Roman" w:hAnsi="Times New Roman"/>
          <w:sz w:val="28"/>
          <w:szCs w:val="28"/>
        </w:rPr>
        <w:t xml:space="preserve"> </w:t>
      </w:r>
      <w:r w:rsidRPr="00341A6D">
        <w:rPr>
          <w:rFonts w:ascii="Times New Roman" w:hAnsi="Times New Roman"/>
          <w:sz w:val="28"/>
          <w:szCs w:val="28"/>
        </w:rPr>
        <w:t>4</w:t>
      </w:r>
      <w:r>
        <w:rPr>
          <w:rFonts w:ascii="Times New Roman" w:hAnsi="Times New Roman"/>
          <w:sz w:val="28"/>
          <w:szCs w:val="28"/>
        </w:rPr>
        <w:t xml:space="preserve"> </w:t>
      </w:r>
      <w:r w:rsidRPr="00341A6D">
        <w:rPr>
          <w:rFonts w:ascii="Times New Roman" w:hAnsi="Times New Roman"/>
          <w:sz w:val="28"/>
          <w:szCs w:val="28"/>
        </w:rPr>
        <w:t>·</w:t>
      </w:r>
      <w:r>
        <w:rPr>
          <w:rFonts w:ascii="Times New Roman" w:hAnsi="Times New Roman"/>
          <w:sz w:val="28"/>
          <w:szCs w:val="28"/>
        </w:rPr>
        <w:t xml:space="preserve"> </w:t>
      </w:r>
      <w:r w:rsidRPr="00341A6D">
        <w:rPr>
          <w:rFonts w:ascii="Times New Roman" w:hAnsi="Times New Roman"/>
          <w:sz w:val="28"/>
          <w:szCs w:val="28"/>
        </w:rPr>
        <w:t>6</w:t>
      </w:r>
      <w:r w:rsidR="00770E19">
        <w:rPr>
          <w:rFonts w:ascii="Times New Roman" w:hAnsi="Times New Roman"/>
          <w:sz w:val="28"/>
          <w:szCs w:val="28"/>
        </w:rPr>
        <w:t>1</w:t>
      </w:r>
      <w:r>
        <w:rPr>
          <w:rFonts w:ascii="Times New Roman" w:hAnsi="Times New Roman"/>
          <w:sz w:val="28"/>
          <w:szCs w:val="28"/>
        </w:rPr>
        <w:t xml:space="preserve"> </w:t>
      </w:r>
      <w:r w:rsidRPr="00341A6D">
        <w:rPr>
          <w:rFonts w:ascii="Times New Roman" w:hAnsi="Times New Roman"/>
          <w:sz w:val="28"/>
          <w:szCs w:val="28"/>
        </w:rPr>
        <w:t>=</w:t>
      </w:r>
      <w:r>
        <w:rPr>
          <w:rFonts w:ascii="Times New Roman" w:hAnsi="Times New Roman"/>
          <w:sz w:val="28"/>
          <w:szCs w:val="28"/>
        </w:rPr>
        <w:t xml:space="preserve"> </w:t>
      </w:r>
      <w:r w:rsidRPr="00341A6D">
        <w:rPr>
          <w:rFonts w:ascii="Times New Roman" w:hAnsi="Times New Roman"/>
          <w:sz w:val="28"/>
          <w:szCs w:val="28"/>
        </w:rPr>
        <w:t>2</w:t>
      </w:r>
      <w:r w:rsidR="00553E8B">
        <w:rPr>
          <w:rFonts w:ascii="Times New Roman" w:hAnsi="Times New Roman"/>
          <w:sz w:val="28"/>
          <w:szCs w:val="28"/>
        </w:rPr>
        <w:t>16</w:t>
      </w:r>
    </w:p>
    <w:p w:rsidR="00770E19" w:rsidRPr="00341A6D" w:rsidRDefault="00770E19" w:rsidP="00770E19">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минимальной цене в 60 денежных единиц производитель поставляет на рынок 220 единиц товара, а </w:t>
      </w:r>
      <w:r w:rsidRPr="00F06C47">
        <w:rPr>
          <w:rFonts w:ascii="Times New Roman" w:hAnsi="Times New Roman"/>
          <w:i/>
          <w:sz w:val="28"/>
          <w:szCs w:val="28"/>
        </w:rPr>
        <w:t>объем реализации</w:t>
      </w:r>
      <w:r>
        <w:rPr>
          <w:rFonts w:ascii="Times New Roman" w:hAnsi="Times New Roman"/>
          <w:sz w:val="28"/>
          <w:szCs w:val="28"/>
        </w:rPr>
        <w:t xml:space="preserve"> товара составляет всего лишь </w:t>
      </w:r>
      <w:r w:rsidRPr="00F06C47">
        <w:rPr>
          <w:rFonts w:ascii="Times New Roman" w:hAnsi="Times New Roman"/>
          <w:b/>
          <w:sz w:val="28"/>
          <w:szCs w:val="28"/>
        </w:rPr>
        <w:t>15</w:t>
      </w:r>
      <w:r>
        <w:rPr>
          <w:rFonts w:ascii="Times New Roman" w:hAnsi="Times New Roman"/>
          <w:b/>
          <w:sz w:val="28"/>
          <w:szCs w:val="28"/>
        </w:rPr>
        <w:t>0</w:t>
      </w:r>
      <w:r>
        <w:rPr>
          <w:rFonts w:ascii="Times New Roman" w:hAnsi="Times New Roman"/>
          <w:sz w:val="28"/>
          <w:szCs w:val="28"/>
        </w:rPr>
        <w:t xml:space="preserve"> единицы  товара. Тогда величина формируемого </w:t>
      </w:r>
      <w:r w:rsidRPr="003A0C6F">
        <w:rPr>
          <w:rFonts w:ascii="Times New Roman" w:hAnsi="Times New Roman"/>
          <w:i/>
          <w:sz w:val="28"/>
          <w:szCs w:val="28"/>
        </w:rPr>
        <w:t>излишка</w:t>
      </w:r>
      <w:r>
        <w:rPr>
          <w:rFonts w:ascii="Times New Roman" w:hAnsi="Times New Roman"/>
          <w:sz w:val="28"/>
          <w:szCs w:val="28"/>
        </w:rPr>
        <w:t xml:space="preserve"> составит:</w:t>
      </w:r>
    </w:p>
    <w:p w:rsidR="00770E19" w:rsidRPr="002B1CC9" w:rsidRDefault="00770E19" w:rsidP="00770E19">
      <w:pPr>
        <w:spacing w:before="120" w:after="120" w:line="240" w:lineRule="auto"/>
        <w:jc w:val="center"/>
        <w:rPr>
          <w:rFonts w:ascii="Times New Roman" w:hAnsi="Times New Roman"/>
          <w:sz w:val="28"/>
          <w:szCs w:val="28"/>
        </w:rPr>
      </w:pPr>
      <w:r w:rsidRPr="001D4998">
        <w:rPr>
          <w:rFonts w:ascii="Times New Roman" w:hAnsi="Times New Roman"/>
          <w:sz w:val="28"/>
          <w:szCs w:val="28"/>
        </w:rPr>
        <w:t>Q</w:t>
      </w:r>
      <w:r w:rsidRPr="001D4998">
        <w:rPr>
          <w:rFonts w:ascii="Times New Roman" w:hAnsi="Times New Roman"/>
          <w:sz w:val="28"/>
          <w:szCs w:val="28"/>
          <w:vertAlign w:val="subscript"/>
        </w:rPr>
        <w:t>S1</w:t>
      </w:r>
      <w:r w:rsidRPr="005C766C">
        <w:rPr>
          <w:rFonts w:ascii="Times New Roman" w:hAnsi="Times New Roman"/>
          <w:sz w:val="28"/>
          <w:szCs w:val="28"/>
        </w:rPr>
        <w:t xml:space="preserve"> </w:t>
      </w:r>
      <w:r>
        <w:rPr>
          <w:rFonts w:ascii="Times New Roman" w:hAnsi="Times New Roman"/>
          <w:sz w:val="28"/>
          <w:szCs w:val="28"/>
        </w:rPr>
        <w:t xml:space="preserve">– </w:t>
      </w:r>
      <w:r w:rsidRPr="001D4998">
        <w:rPr>
          <w:rFonts w:ascii="Times New Roman" w:hAnsi="Times New Roman"/>
          <w:sz w:val="28"/>
          <w:szCs w:val="28"/>
        </w:rPr>
        <w:t>Q</w:t>
      </w:r>
      <w:r w:rsidRPr="001D4998">
        <w:rPr>
          <w:rFonts w:ascii="Times New Roman" w:hAnsi="Times New Roman"/>
          <w:sz w:val="28"/>
          <w:szCs w:val="28"/>
          <w:vertAlign w:val="subscript"/>
        </w:rPr>
        <w:t>D1</w:t>
      </w:r>
      <w:r>
        <w:rPr>
          <w:rFonts w:ascii="Times New Roman" w:hAnsi="Times New Roman"/>
          <w:sz w:val="28"/>
          <w:szCs w:val="28"/>
          <w:vertAlign w:val="subscript"/>
        </w:rPr>
        <w:t xml:space="preserve"> </w:t>
      </w:r>
      <w:r w:rsidRPr="001D4998">
        <w:rPr>
          <w:rFonts w:ascii="Times New Roman" w:hAnsi="Times New Roman"/>
          <w:sz w:val="28"/>
          <w:szCs w:val="28"/>
        </w:rPr>
        <w:t>=</w:t>
      </w:r>
      <w:r>
        <w:rPr>
          <w:rFonts w:ascii="Times New Roman" w:hAnsi="Times New Roman"/>
          <w:sz w:val="28"/>
          <w:szCs w:val="28"/>
        </w:rPr>
        <w:t xml:space="preserve"> </w:t>
      </w:r>
      <w:r w:rsidRPr="001D4998">
        <w:rPr>
          <w:rFonts w:ascii="Times New Roman" w:hAnsi="Times New Roman"/>
          <w:sz w:val="28"/>
          <w:szCs w:val="28"/>
        </w:rPr>
        <w:t>2</w:t>
      </w:r>
      <w:r w:rsidR="00553E8B">
        <w:rPr>
          <w:rFonts w:ascii="Times New Roman" w:hAnsi="Times New Roman"/>
          <w:sz w:val="28"/>
          <w:szCs w:val="28"/>
        </w:rPr>
        <w:t>16</w:t>
      </w:r>
      <w:r>
        <w:rPr>
          <w:rFonts w:ascii="Times New Roman" w:hAnsi="Times New Roman"/>
          <w:sz w:val="28"/>
          <w:szCs w:val="28"/>
        </w:rPr>
        <w:t xml:space="preserve"> – </w:t>
      </w:r>
      <w:r w:rsidRPr="001D4998">
        <w:rPr>
          <w:rFonts w:ascii="Times New Roman" w:hAnsi="Times New Roman"/>
          <w:sz w:val="28"/>
          <w:szCs w:val="28"/>
        </w:rPr>
        <w:t>15</w:t>
      </w:r>
      <w:r>
        <w:rPr>
          <w:rFonts w:ascii="Times New Roman" w:hAnsi="Times New Roman"/>
          <w:sz w:val="28"/>
          <w:szCs w:val="28"/>
        </w:rPr>
        <w:t xml:space="preserve">0 </w:t>
      </w:r>
      <w:r w:rsidRPr="002B1CC9">
        <w:rPr>
          <w:rFonts w:ascii="Times New Roman" w:hAnsi="Times New Roman"/>
          <w:sz w:val="28"/>
          <w:szCs w:val="28"/>
        </w:rPr>
        <w:t xml:space="preserve">= </w:t>
      </w:r>
      <w:r w:rsidR="00553E8B">
        <w:rPr>
          <w:rFonts w:ascii="Times New Roman" w:hAnsi="Times New Roman"/>
          <w:b/>
          <w:sz w:val="28"/>
          <w:szCs w:val="28"/>
        </w:rPr>
        <w:t>66</w:t>
      </w:r>
    </w:p>
    <w:p w:rsidR="00826A68" w:rsidRDefault="001B359B" w:rsidP="00826A68">
      <w:pPr>
        <w:spacing w:after="0" w:line="240" w:lineRule="auto"/>
        <w:jc w:val="both"/>
        <w:rPr>
          <w:rFonts w:ascii="Times New Roman" w:hAnsi="Times New Roman"/>
          <w:sz w:val="28"/>
          <w:szCs w:val="28"/>
        </w:rPr>
      </w:pPr>
      <w:r>
        <w:rPr>
          <w:noProof/>
          <w:lang w:eastAsia="ru-RU"/>
        </w:rPr>
        <w:drawing>
          <wp:inline distT="0" distB="0" distL="0" distR="0" wp14:anchorId="66B91C97" wp14:editId="669535A4">
            <wp:extent cx="5940425" cy="5086362"/>
            <wp:effectExtent l="0" t="0" r="22225" b="1905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26A68" w:rsidRDefault="00CC4B3B" w:rsidP="00CC4B3B">
      <w:pPr>
        <w:spacing w:before="120" w:after="120" w:line="240" w:lineRule="auto"/>
        <w:jc w:val="center"/>
        <w:rPr>
          <w:rFonts w:ascii="Times New Roman" w:hAnsi="Times New Roman"/>
          <w:i/>
          <w:sz w:val="28"/>
          <w:szCs w:val="28"/>
        </w:rPr>
      </w:pPr>
      <w:r>
        <w:rPr>
          <w:rFonts w:ascii="Times New Roman" w:hAnsi="Times New Roman"/>
          <w:sz w:val="28"/>
          <w:szCs w:val="28"/>
        </w:rPr>
        <w:t xml:space="preserve">Рис. </w:t>
      </w:r>
      <w:r w:rsidRPr="00BF08D2">
        <w:rPr>
          <w:rFonts w:ascii="Times New Roman" w:hAnsi="Times New Roman"/>
          <w:sz w:val="28"/>
          <w:szCs w:val="28"/>
        </w:rPr>
        <w:t>2</w:t>
      </w:r>
      <w:r>
        <w:rPr>
          <w:rFonts w:ascii="Times New Roman" w:hAnsi="Times New Roman"/>
          <w:sz w:val="28"/>
          <w:szCs w:val="28"/>
        </w:rPr>
        <w:t xml:space="preserve">. </w:t>
      </w:r>
      <w:r w:rsidRPr="006D6A92">
        <w:rPr>
          <w:rFonts w:ascii="Times New Roman" w:hAnsi="Times New Roman"/>
          <w:i/>
          <w:sz w:val="28"/>
          <w:szCs w:val="28"/>
        </w:rPr>
        <w:t xml:space="preserve">График </w:t>
      </w:r>
      <w:r w:rsidR="00BF08D2">
        <w:rPr>
          <w:rFonts w:ascii="Times New Roman" w:hAnsi="Times New Roman"/>
          <w:i/>
          <w:sz w:val="28"/>
          <w:szCs w:val="28"/>
        </w:rPr>
        <w:t>воздействия государства на рыночное равновесие</w:t>
      </w:r>
    </w:p>
    <w:p w:rsidR="00E200FA" w:rsidRDefault="00E200FA" w:rsidP="00E200FA">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Рассмотрим государственную политику </w:t>
      </w:r>
      <w:r w:rsidRPr="00CB35E7">
        <w:rPr>
          <w:rFonts w:ascii="Times New Roman" w:hAnsi="Times New Roman"/>
          <w:i/>
          <w:sz w:val="28"/>
          <w:szCs w:val="28"/>
        </w:rPr>
        <w:t>ценового потолка</w:t>
      </w:r>
      <w:r>
        <w:rPr>
          <w:rFonts w:ascii="Times New Roman" w:hAnsi="Times New Roman"/>
          <w:sz w:val="28"/>
          <w:szCs w:val="28"/>
        </w:rPr>
        <w:t xml:space="preserve">. При установлении минимальной цены ниже равновесной, производители </w:t>
      </w:r>
      <w:r>
        <w:rPr>
          <w:rFonts w:ascii="Times New Roman" w:hAnsi="Times New Roman"/>
          <w:sz w:val="28"/>
          <w:szCs w:val="28"/>
        </w:rPr>
        <w:lastRenderedPageBreak/>
        <w:t xml:space="preserve">предлагают на рынке </w:t>
      </w:r>
      <w:r w:rsidRPr="005C766C">
        <w:rPr>
          <w:rFonts w:ascii="Times New Roman" w:hAnsi="Times New Roman"/>
          <w:sz w:val="28"/>
          <w:szCs w:val="28"/>
          <w:lang w:val="en-US"/>
        </w:rPr>
        <w:t>Q</w:t>
      </w:r>
      <w:r>
        <w:rPr>
          <w:rFonts w:ascii="Times New Roman" w:hAnsi="Times New Roman"/>
          <w:sz w:val="28"/>
          <w:szCs w:val="28"/>
          <w:vertAlign w:val="subscript"/>
          <w:lang w:val="en-US"/>
        </w:rPr>
        <w:t>S</w:t>
      </w:r>
      <w:r w:rsidRPr="00CB35E7">
        <w:rPr>
          <w:rFonts w:ascii="Times New Roman" w:hAnsi="Times New Roman"/>
          <w:sz w:val="28"/>
          <w:szCs w:val="28"/>
        </w:rPr>
        <w:t xml:space="preserve"> единиц товара</w:t>
      </w:r>
      <w:r>
        <w:rPr>
          <w:rFonts w:ascii="Times New Roman" w:hAnsi="Times New Roman"/>
          <w:sz w:val="28"/>
          <w:szCs w:val="28"/>
        </w:rPr>
        <w:t xml:space="preserve">, а покупатели согласны приобрести </w:t>
      </w:r>
      <w:r w:rsidRPr="005C766C">
        <w:rPr>
          <w:rFonts w:ascii="Times New Roman" w:hAnsi="Times New Roman"/>
          <w:sz w:val="28"/>
          <w:szCs w:val="28"/>
          <w:lang w:val="en-US"/>
        </w:rPr>
        <w:t>Q</w:t>
      </w:r>
      <w:r w:rsidRPr="005C766C">
        <w:rPr>
          <w:rFonts w:ascii="Times New Roman" w:hAnsi="Times New Roman"/>
          <w:sz w:val="28"/>
          <w:szCs w:val="28"/>
          <w:vertAlign w:val="subscript"/>
          <w:lang w:val="en-US"/>
        </w:rPr>
        <w:t>D</w:t>
      </w:r>
      <w:r>
        <w:rPr>
          <w:rFonts w:ascii="Times New Roman" w:hAnsi="Times New Roman"/>
          <w:sz w:val="28"/>
          <w:szCs w:val="28"/>
          <w:vertAlign w:val="subscript"/>
        </w:rPr>
        <w:t xml:space="preserve"> </w:t>
      </w:r>
      <w:r w:rsidRPr="00CB35E7">
        <w:rPr>
          <w:rFonts w:ascii="Times New Roman" w:hAnsi="Times New Roman"/>
          <w:sz w:val="28"/>
          <w:szCs w:val="28"/>
        </w:rPr>
        <w:t>единиц товара</w:t>
      </w:r>
      <w:r>
        <w:rPr>
          <w:rFonts w:ascii="Times New Roman" w:hAnsi="Times New Roman"/>
          <w:sz w:val="28"/>
          <w:szCs w:val="28"/>
          <w:vertAlign w:val="subscript"/>
        </w:rPr>
        <w:t>.</w:t>
      </w:r>
      <w:r>
        <w:rPr>
          <w:rFonts w:ascii="Times New Roman" w:hAnsi="Times New Roman"/>
          <w:sz w:val="28"/>
          <w:szCs w:val="28"/>
        </w:rPr>
        <w:t xml:space="preserve">  Причем величина предложения продавцов, при этой минимальной цене, будет меньше величины спроса потребителей (</w:t>
      </w:r>
      <w:r w:rsidRPr="005C766C">
        <w:rPr>
          <w:rFonts w:ascii="Times New Roman" w:hAnsi="Times New Roman"/>
          <w:sz w:val="28"/>
          <w:szCs w:val="28"/>
          <w:lang w:val="en-US"/>
        </w:rPr>
        <w:t>Q</w:t>
      </w:r>
      <w:r>
        <w:rPr>
          <w:rFonts w:ascii="Times New Roman" w:hAnsi="Times New Roman"/>
          <w:sz w:val="28"/>
          <w:szCs w:val="28"/>
          <w:vertAlign w:val="subscript"/>
          <w:lang w:val="en-US"/>
        </w:rPr>
        <w:t>S</w:t>
      </w:r>
      <w:r w:rsidRPr="005C766C">
        <w:rPr>
          <w:rFonts w:ascii="Times New Roman" w:hAnsi="Times New Roman"/>
          <w:sz w:val="28"/>
          <w:szCs w:val="28"/>
        </w:rPr>
        <w:t xml:space="preserve"> </w:t>
      </w:r>
      <w:r>
        <w:rPr>
          <w:rFonts w:ascii="Times New Roman" w:hAnsi="Times New Roman"/>
          <w:sz w:val="28"/>
          <w:szCs w:val="28"/>
        </w:rPr>
        <w:t>&lt;</w:t>
      </w:r>
      <w:r w:rsidRPr="005C766C">
        <w:rPr>
          <w:rFonts w:ascii="Times New Roman" w:hAnsi="Times New Roman"/>
          <w:sz w:val="28"/>
          <w:szCs w:val="28"/>
        </w:rPr>
        <w:t xml:space="preserve"> </w:t>
      </w:r>
      <w:r w:rsidRPr="005C766C">
        <w:rPr>
          <w:rFonts w:ascii="Times New Roman" w:hAnsi="Times New Roman"/>
          <w:sz w:val="28"/>
          <w:szCs w:val="28"/>
          <w:lang w:val="en-US"/>
        </w:rPr>
        <w:t>Q</w:t>
      </w:r>
      <w:r w:rsidRPr="005C766C">
        <w:rPr>
          <w:rFonts w:ascii="Times New Roman" w:hAnsi="Times New Roman"/>
          <w:sz w:val="28"/>
          <w:szCs w:val="28"/>
          <w:vertAlign w:val="subscript"/>
          <w:lang w:val="en-US"/>
        </w:rPr>
        <w:t>D</w:t>
      </w:r>
      <w:r>
        <w:rPr>
          <w:rFonts w:ascii="Times New Roman" w:hAnsi="Times New Roman"/>
          <w:sz w:val="28"/>
          <w:szCs w:val="28"/>
        </w:rPr>
        <w:t>). Таким образом, товар становится дефицитным,</w:t>
      </w:r>
      <w:r w:rsidRPr="00CB35E7">
        <w:rPr>
          <w:rFonts w:ascii="Times New Roman" w:hAnsi="Times New Roman"/>
          <w:sz w:val="28"/>
          <w:szCs w:val="28"/>
        </w:rPr>
        <w:t xml:space="preserve"> </w:t>
      </w:r>
      <w:r>
        <w:rPr>
          <w:rFonts w:ascii="Times New Roman" w:hAnsi="Times New Roman"/>
          <w:sz w:val="28"/>
          <w:szCs w:val="28"/>
        </w:rPr>
        <w:t>а объем возникающего дефицита составит (</w:t>
      </w:r>
      <w:r w:rsidRPr="005C766C">
        <w:rPr>
          <w:rFonts w:ascii="Times New Roman" w:hAnsi="Times New Roman"/>
          <w:sz w:val="28"/>
          <w:szCs w:val="28"/>
          <w:lang w:val="en-US"/>
        </w:rPr>
        <w:t>Q</w:t>
      </w:r>
      <w:r w:rsidRPr="005C766C">
        <w:rPr>
          <w:rFonts w:ascii="Times New Roman" w:hAnsi="Times New Roman"/>
          <w:sz w:val="28"/>
          <w:szCs w:val="28"/>
          <w:vertAlign w:val="subscript"/>
          <w:lang w:val="en-US"/>
        </w:rPr>
        <w:t>D</w:t>
      </w:r>
      <w:r w:rsidRPr="005C766C">
        <w:rPr>
          <w:rFonts w:ascii="Times New Roman" w:hAnsi="Times New Roman"/>
          <w:sz w:val="28"/>
          <w:szCs w:val="28"/>
        </w:rPr>
        <w:t xml:space="preserve"> </w:t>
      </w:r>
      <w:r>
        <w:rPr>
          <w:rFonts w:ascii="Times New Roman" w:hAnsi="Times New Roman"/>
          <w:sz w:val="28"/>
          <w:szCs w:val="28"/>
        </w:rPr>
        <w:t>–</w:t>
      </w:r>
      <w:r w:rsidRPr="00CB35E7">
        <w:rPr>
          <w:rFonts w:ascii="Times New Roman" w:hAnsi="Times New Roman"/>
          <w:sz w:val="28"/>
          <w:szCs w:val="28"/>
        </w:rPr>
        <w:t xml:space="preserve"> </w:t>
      </w:r>
      <w:r w:rsidRPr="005C766C">
        <w:rPr>
          <w:rFonts w:ascii="Times New Roman" w:hAnsi="Times New Roman"/>
          <w:sz w:val="28"/>
          <w:szCs w:val="28"/>
          <w:lang w:val="en-US"/>
        </w:rPr>
        <w:t>Q</w:t>
      </w:r>
      <w:r>
        <w:rPr>
          <w:rFonts w:ascii="Times New Roman" w:hAnsi="Times New Roman"/>
          <w:sz w:val="28"/>
          <w:szCs w:val="28"/>
          <w:vertAlign w:val="subscript"/>
          <w:lang w:val="en-US"/>
        </w:rPr>
        <w:t>S</w:t>
      </w:r>
      <w:r>
        <w:rPr>
          <w:rFonts w:ascii="Times New Roman" w:hAnsi="Times New Roman"/>
          <w:sz w:val="28"/>
          <w:szCs w:val="28"/>
        </w:rPr>
        <w:t>).</w:t>
      </w:r>
    </w:p>
    <w:p w:rsidR="001D4998" w:rsidRPr="00CB35E7" w:rsidRDefault="001D4998" w:rsidP="00CB35E7">
      <w:pPr>
        <w:spacing w:after="0" w:line="240" w:lineRule="auto"/>
        <w:ind w:firstLine="709"/>
        <w:jc w:val="both"/>
        <w:rPr>
          <w:rFonts w:ascii="Times New Roman" w:hAnsi="Times New Roman"/>
          <w:sz w:val="28"/>
          <w:szCs w:val="28"/>
        </w:rPr>
      </w:pPr>
      <w:r>
        <w:rPr>
          <w:rFonts w:ascii="Times New Roman" w:hAnsi="Times New Roman"/>
          <w:sz w:val="28"/>
          <w:szCs w:val="28"/>
        </w:rPr>
        <w:t>Чтоб узнать величину товарного дефицита, необходимо рассчитать изменившиеся показатели спроса и предложения в результате вмешательства государства. Для этого подставляем в уравнения спроса и предложения максимально установленную цену на товар:</w:t>
      </w:r>
    </w:p>
    <w:p w:rsidR="00341A6D" w:rsidRPr="001D4998" w:rsidRDefault="00341A6D" w:rsidP="001D4998">
      <w:pPr>
        <w:spacing w:before="120" w:after="120" w:line="240" w:lineRule="auto"/>
        <w:jc w:val="center"/>
        <w:rPr>
          <w:rFonts w:ascii="Times New Roman" w:hAnsi="Times New Roman"/>
          <w:sz w:val="28"/>
          <w:szCs w:val="28"/>
        </w:rPr>
      </w:pPr>
      <w:r w:rsidRPr="001D4998">
        <w:rPr>
          <w:rFonts w:ascii="Times New Roman" w:hAnsi="Times New Roman"/>
          <w:sz w:val="28"/>
          <w:szCs w:val="28"/>
        </w:rPr>
        <w:t>Q</w:t>
      </w:r>
      <w:r w:rsidRPr="001D4998">
        <w:rPr>
          <w:rFonts w:ascii="Times New Roman" w:hAnsi="Times New Roman"/>
          <w:sz w:val="28"/>
          <w:szCs w:val="28"/>
          <w:vertAlign w:val="subscript"/>
        </w:rPr>
        <w:t>D2</w:t>
      </w:r>
      <w:r w:rsidRPr="001D4998">
        <w:rPr>
          <w:rFonts w:ascii="Times New Roman" w:hAnsi="Times New Roman"/>
          <w:sz w:val="28"/>
          <w:szCs w:val="28"/>
        </w:rPr>
        <w:t>(41)</w:t>
      </w:r>
      <w:r w:rsidR="001D4998">
        <w:rPr>
          <w:rFonts w:ascii="Times New Roman" w:hAnsi="Times New Roman"/>
          <w:sz w:val="28"/>
          <w:szCs w:val="28"/>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272</w:t>
      </w:r>
      <w:r w:rsidR="001D4998">
        <w:rPr>
          <w:rFonts w:ascii="Times New Roman" w:hAnsi="Times New Roman"/>
          <w:sz w:val="28"/>
          <w:szCs w:val="28"/>
        </w:rPr>
        <w:t xml:space="preserve"> – </w:t>
      </w:r>
      <w:r w:rsidRPr="001D4998">
        <w:rPr>
          <w:rFonts w:ascii="Times New Roman" w:hAnsi="Times New Roman"/>
          <w:sz w:val="28"/>
          <w:szCs w:val="28"/>
        </w:rPr>
        <w:t>2</w:t>
      </w:r>
      <w:r w:rsidR="001D4998">
        <w:rPr>
          <w:rFonts w:ascii="Times New Roman" w:hAnsi="Times New Roman"/>
          <w:sz w:val="28"/>
          <w:szCs w:val="28"/>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41</w:t>
      </w:r>
      <w:r w:rsidR="001D4998">
        <w:rPr>
          <w:rFonts w:ascii="Times New Roman" w:hAnsi="Times New Roman"/>
          <w:sz w:val="28"/>
          <w:szCs w:val="28"/>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190</w:t>
      </w:r>
    </w:p>
    <w:p w:rsidR="00341A6D" w:rsidRDefault="00341A6D" w:rsidP="001D4998">
      <w:pPr>
        <w:spacing w:before="120" w:after="120" w:line="240" w:lineRule="auto"/>
        <w:jc w:val="center"/>
        <w:rPr>
          <w:rFonts w:ascii="Times New Roman" w:hAnsi="Times New Roman"/>
          <w:sz w:val="28"/>
          <w:szCs w:val="28"/>
        </w:rPr>
      </w:pPr>
      <w:r w:rsidRPr="001D4998">
        <w:rPr>
          <w:rFonts w:ascii="Times New Roman" w:hAnsi="Times New Roman"/>
          <w:sz w:val="28"/>
          <w:szCs w:val="28"/>
        </w:rPr>
        <w:t>Q</w:t>
      </w:r>
      <w:r w:rsidRPr="001D4998">
        <w:rPr>
          <w:rFonts w:ascii="Times New Roman" w:hAnsi="Times New Roman"/>
          <w:sz w:val="28"/>
          <w:szCs w:val="28"/>
          <w:vertAlign w:val="subscript"/>
        </w:rPr>
        <w:t>S2</w:t>
      </w:r>
      <w:r w:rsidRPr="001D4998">
        <w:rPr>
          <w:rFonts w:ascii="Times New Roman" w:hAnsi="Times New Roman"/>
          <w:sz w:val="28"/>
          <w:szCs w:val="28"/>
        </w:rPr>
        <w:t>(41)</w:t>
      </w:r>
      <w:r w:rsidR="001D4998">
        <w:rPr>
          <w:rFonts w:ascii="Times New Roman" w:hAnsi="Times New Roman"/>
          <w:sz w:val="28"/>
          <w:szCs w:val="28"/>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2</w:t>
      </w:r>
      <w:r w:rsidR="00553E8B">
        <w:rPr>
          <w:rFonts w:ascii="Times New Roman" w:hAnsi="Times New Roman"/>
          <w:sz w:val="28"/>
          <w:szCs w:val="28"/>
        </w:rPr>
        <w:t>8</w:t>
      </w:r>
      <w:r w:rsidR="001D4998">
        <w:rPr>
          <w:rFonts w:ascii="Times New Roman" w:hAnsi="Times New Roman"/>
          <w:sz w:val="28"/>
          <w:szCs w:val="28"/>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4</w:t>
      </w:r>
      <w:r w:rsidR="001D4998">
        <w:rPr>
          <w:rFonts w:ascii="Times New Roman" w:hAnsi="Times New Roman"/>
          <w:sz w:val="28"/>
          <w:szCs w:val="28"/>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41</w:t>
      </w:r>
      <w:r w:rsidR="001D4998">
        <w:rPr>
          <w:rFonts w:ascii="Times New Roman" w:hAnsi="Times New Roman"/>
          <w:sz w:val="28"/>
          <w:szCs w:val="28"/>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1</w:t>
      </w:r>
      <w:r w:rsidR="00553E8B">
        <w:rPr>
          <w:rFonts w:ascii="Times New Roman" w:hAnsi="Times New Roman"/>
          <w:sz w:val="28"/>
          <w:szCs w:val="28"/>
        </w:rPr>
        <w:t>36</w:t>
      </w:r>
    </w:p>
    <w:p w:rsidR="001D4998" w:rsidRPr="001D4998" w:rsidRDefault="001D4998" w:rsidP="001D4998">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максимальной цене в 41 денежную единицу производитель </w:t>
      </w:r>
      <w:r w:rsidR="002B1CC9">
        <w:rPr>
          <w:rFonts w:ascii="Times New Roman" w:hAnsi="Times New Roman"/>
          <w:sz w:val="28"/>
          <w:szCs w:val="28"/>
        </w:rPr>
        <w:t xml:space="preserve">может </w:t>
      </w:r>
      <w:r w:rsidR="002B1CC9" w:rsidRPr="00F06C47">
        <w:rPr>
          <w:rFonts w:ascii="Times New Roman" w:hAnsi="Times New Roman"/>
          <w:i/>
          <w:sz w:val="28"/>
          <w:szCs w:val="28"/>
        </w:rPr>
        <w:t>реализовать объем товара</w:t>
      </w:r>
      <w:r w:rsidR="002B1CC9">
        <w:rPr>
          <w:rFonts w:ascii="Times New Roman" w:hAnsi="Times New Roman"/>
          <w:sz w:val="28"/>
          <w:szCs w:val="28"/>
        </w:rPr>
        <w:t xml:space="preserve"> равный</w:t>
      </w:r>
      <w:r>
        <w:rPr>
          <w:rFonts w:ascii="Times New Roman" w:hAnsi="Times New Roman"/>
          <w:sz w:val="28"/>
          <w:szCs w:val="28"/>
        </w:rPr>
        <w:t xml:space="preserve"> </w:t>
      </w:r>
      <w:r w:rsidR="00553E8B">
        <w:rPr>
          <w:rFonts w:ascii="Times New Roman" w:hAnsi="Times New Roman"/>
          <w:b/>
          <w:sz w:val="28"/>
          <w:szCs w:val="28"/>
        </w:rPr>
        <w:t>136</w:t>
      </w:r>
      <w:r>
        <w:rPr>
          <w:rFonts w:ascii="Times New Roman" w:hAnsi="Times New Roman"/>
          <w:sz w:val="28"/>
          <w:szCs w:val="28"/>
        </w:rPr>
        <w:t xml:space="preserve"> единиц</w:t>
      </w:r>
      <w:r w:rsidR="002B1CC9">
        <w:rPr>
          <w:rFonts w:ascii="Times New Roman" w:hAnsi="Times New Roman"/>
          <w:sz w:val="28"/>
          <w:szCs w:val="28"/>
        </w:rPr>
        <w:t>ам</w:t>
      </w:r>
      <w:r>
        <w:rPr>
          <w:rFonts w:ascii="Times New Roman" w:hAnsi="Times New Roman"/>
          <w:sz w:val="28"/>
          <w:szCs w:val="28"/>
        </w:rPr>
        <w:t xml:space="preserve"> товара, а покупатели согласны купить 1</w:t>
      </w:r>
      <w:r w:rsidR="00826A68">
        <w:rPr>
          <w:rFonts w:ascii="Times New Roman" w:hAnsi="Times New Roman"/>
          <w:sz w:val="28"/>
          <w:szCs w:val="28"/>
        </w:rPr>
        <w:t>90</w:t>
      </w:r>
      <w:r>
        <w:rPr>
          <w:rFonts w:ascii="Times New Roman" w:hAnsi="Times New Roman"/>
          <w:sz w:val="28"/>
          <w:szCs w:val="28"/>
        </w:rPr>
        <w:t xml:space="preserve"> единиц  товара. Тогда величина </w:t>
      </w:r>
      <w:r w:rsidR="002B1CC9" w:rsidRPr="003A0C6F">
        <w:rPr>
          <w:rFonts w:ascii="Times New Roman" w:hAnsi="Times New Roman"/>
          <w:i/>
          <w:sz w:val="28"/>
          <w:szCs w:val="28"/>
        </w:rPr>
        <w:t>деф</w:t>
      </w:r>
      <w:r w:rsidR="00826A68" w:rsidRPr="003A0C6F">
        <w:rPr>
          <w:rFonts w:ascii="Times New Roman" w:hAnsi="Times New Roman"/>
          <w:i/>
          <w:sz w:val="28"/>
          <w:szCs w:val="28"/>
        </w:rPr>
        <w:t>ицита</w:t>
      </w:r>
      <w:r>
        <w:rPr>
          <w:rFonts w:ascii="Times New Roman" w:hAnsi="Times New Roman"/>
          <w:sz w:val="28"/>
          <w:szCs w:val="28"/>
        </w:rPr>
        <w:t xml:space="preserve"> составит:</w:t>
      </w:r>
    </w:p>
    <w:p w:rsidR="00341A6D" w:rsidRDefault="00341A6D" w:rsidP="001D4998">
      <w:pPr>
        <w:spacing w:before="120" w:after="120" w:line="240" w:lineRule="auto"/>
        <w:jc w:val="center"/>
        <w:rPr>
          <w:rFonts w:ascii="Times New Roman" w:hAnsi="Times New Roman"/>
          <w:b/>
          <w:sz w:val="28"/>
          <w:szCs w:val="28"/>
        </w:rPr>
      </w:pPr>
      <w:r w:rsidRPr="001D4998">
        <w:rPr>
          <w:rFonts w:ascii="Times New Roman" w:hAnsi="Times New Roman"/>
          <w:sz w:val="28"/>
          <w:szCs w:val="28"/>
        </w:rPr>
        <w:t>Q</w:t>
      </w:r>
      <w:r w:rsidRPr="001D4998">
        <w:rPr>
          <w:rFonts w:ascii="Times New Roman" w:hAnsi="Times New Roman"/>
          <w:sz w:val="28"/>
          <w:szCs w:val="28"/>
          <w:vertAlign w:val="subscript"/>
        </w:rPr>
        <w:t>D2</w:t>
      </w:r>
      <w:r w:rsidRPr="005C766C">
        <w:rPr>
          <w:rFonts w:ascii="Times New Roman" w:hAnsi="Times New Roman"/>
          <w:sz w:val="28"/>
          <w:szCs w:val="28"/>
        </w:rPr>
        <w:t xml:space="preserve"> </w:t>
      </w:r>
      <w:r>
        <w:rPr>
          <w:rFonts w:ascii="Times New Roman" w:hAnsi="Times New Roman"/>
          <w:sz w:val="28"/>
          <w:szCs w:val="28"/>
        </w:rPr>
        <w:t xml:space="preserve">– </w:t>
      </w:r>
      <w:r w:rsidRPr="001D4998">
        <w:rPr>
          <w:rFonts w:ascii="Times New Roman" w:hAnsi="Times New Roman"/>
          <w:sz w:val="28"/>
          <w:szCs w:val="28"/>
        </w:rPr>
        <w:t>Q</w:t>
      </w:r>
      <w:r w:rsidRPr="001D4998">
        <w:rPr>
          <w:rFonts w:ascii="Times New Roman" w:hAnsi="Times New Roman"/>
          <w:sz w:val="28"/>
          <w:szCs w:val="28"/>
          <w:vertAlign w:val="subscript"/>
        </w:rPr>
        <w:t>S2</w:t>
      </w:r>
      <w:r w:rsidR="001D4998">
        <w:rPr>
          <w:rFonts w:ascii="Times New Roman" w:hAnsi="Times New Roman"/>
          <w:sz w:val="28"/>
          <w:szCs w:val="28"/>
          <w:vertAlign w:val="subscript"/>
        </w:rPr>
        <w:t xml:space="preserve"> </w:t>
      </w:r>
      <w:r w:rsidRPr="001D4998">
        <w:rPr>
          <w:rFonts w:ascii="Times New Roman" w:hAnsi="Times New Roman"/>
          <w:sz w:val="28"/>
          <w:szCs w:val="28"/>
        </w:rPr>
        <w:t>=</w:t>
      </w:r>
      <w:r w:rsidR="001D4998">
        <w:rPr>
          <w:rFonts w:ascii="Times New Roman" w:hAnsi="Times New Roman"/>
          <w:sz w:val="28"/>
          <w:szCs w:val="28"/>
        </w:rPr>
        <w:t xml:space="preserve"> </w:t>
      </w:r>
      <w:r w:rsidRPr="001D4998">
        <w:rPr>
          <w:rFonts w:ascii="Times New Roman" w:hAnsi="Times New Roman"/>
          <w:sz w:val="28"/>
          <w:szCs w:val="28"/>
        </w:rPr>
        <w:t>190</w:t>
      </w:r>
      <w:r w:rsidR="001D4998">
        <w:rPr>
          <w:rFonts w:ascii="Times New Roman" w:hAnsi="Times New Roman"/>
          <w:sz w:val="28"/>
          <w:szCs w:val="28"/>
        </w:rPr>
        <w:t xml:space="preserve"> – </w:t>
      </w:r>
      <w:r w:rsidRPr="001D4998">
        <w:rPr>
          <w:rFonts w:ascii="Times New Roman" w:hAnsi="Times New Roman"/>
          <w:sz w:val="28"/>
          <w:szCs w:val="28"/>
        </w:rPr>
        <w:t>1</w:t>
      </w:r>
      <w:r w:rsidR="00553E8B">
        <w:rPr>
          <w:rFonts w:ascii="Times New Roman" w:hAnsi="Times New Roman"/>
          <w:sz w:val="28"/>
          <w:szCs w:val="28"/>
        </w:rPr>
        <w:t>36</w:t>
      </w:r>
      <w:r w:rsidR="001D4998">
        <w:rPr>
          <w:rFonts w:ascii="Times New Roman" w:hAnsi="Times New Roman"/>
          <w:sz w:val="28"/>
          <w:szCs w:val="28"/>
        </w:rPr>
        <w:t xml:space="preserve"> </w:t>
      </w:r>
      <w:r w:rsidRPr="001D4998">
        <w:rPr>
          <w:rFonts w:ascii="Times New Roman" w:hAnsi="Times New Roman"/>
          <w:sz w:val="28"/>
          <w:szCs w:val="28"/>
        </w:rPr>
        <w:t xml:space="preserve">= </w:t>
      </w:r>
      <w:r w:rsidRPr="001D4998">
        <w:rPr>
          <w:rFonts w:ascii="Times New Roman" w:hAnsi="Times New Roman"/>
          <w:b/>
          <w:sz w:val="28"/>
          <w:szCs w:val="28"/>
        </w:rPr>
        <w:t>5</w:t>
      </w:r>
      <w:r w:rsidR="00553E8B">
        <w:rPr>
          <w:rFonts w:ascii="Times New Roman" w:hAnsi="Times New Roman"/>
          <w:b/>
          <w:sz w:val="28"/>
          <w:szCs w:val="28"/>
        </w:rPr>
        <w:t>4</w:t>
      </w:r>
    </w:p>
    <w:p w:rsidR="00391B65" w:rsidRDefault="00391B65" w:rsidP="00391B65">
      <w:pPr>
        <w:spacing w:after="0" w:line="240" w:lineRule="auto"/>
        <w:ind w:firstLine="709"/>
        <w:jc w:val="both"/>
        <w:rPr>
          <w:rFonts w:ascii="Times New Roman" w:hAnsi="Times New Roman"/>
          <w:sz w:val="28"/>
          <w:szCs w:val="28"/>
        </w:rPr>
      </w:pPr>
      <w:r>
        <w:rPr>
          <w:rFonts w:ascii="Times New Roman" w:hAnsi="Times New Roman"/>
          <w:sz w:val="28"/>
          <w:szCs w:val="28"/>
        </w:rPr>
        <w:t>Для расчета выручки необходимо минимальное значение цены «ценового пола» умножить на количество товара продаваемого по этой цене:</w:t>
      </w:r>
    </w:p>
    <w:p w:rsidR="00391B65" w:rsidRPr="00391B65" w:rsidRDefault="00391B65" w:rsidP="00391B65">
      <w:pPr>
        <w:spacing w:before="120" w:after="120" w:line="240" w:lineRule="auto"/>
        <w:jc w:val="center"/>
        <w:rPr>
          <w:rFonts w:ascii="Times New Roman" w:hAnsi="Times New Roman"/>
          <w:sz w:val="28"/>
          <w:szCs w:val="28"/>
        </w:rPr>
      </w:pPr>
      <w:r>
        <w:rPr>
          <w:rFonts w:ascii="Times New Roman" w:hAnsi="Times New Roman"/>
          <w:sz w:val="28"/>
          <w:szCs w:val="28"/>
          <w:lang w:val="en-US"/>
        </w:rPr>
        <w:t>TR</w:t>
      </w:r>
      <w:proofErr w:type="spellStart"/>
      <w:r w:rsidR="001C6FDE">
        <w:rPr>
          <w:rFonts w:ascii="Times New Roman" w:hAnsi="Times New Roman"/>
          <w:sz w:val="28"/>
          <w:szCs w:val="28"/>
          <w:vertAlign w:val="subscript"/>
        </w:rPr>
        <w:t>ц.пола</w:t>
      </w:r>
      <w:proofErr w:type="spellEnd"/>
      <w:r>
        <w:rPr>
          <w:rFonts w:ascii="Times New Roman" w:hAnsi="Times New Roman"/>
          <w:sz w:val="28"/>
          <w:szCs w:val="28"/>
        </w:rPr>
        <w:t xml:space="preserve"> </w:t>
      </w:r>
      <w:r w:rsidRPr="00391B65">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P</w:t>
      </w:r>
      <w:proofErr w:type="spellStart"/>
      <w:r>
        <w:rPr>
          <w:rFonts w:ascii="Times New Roman" w:hAnsi="Times New Roman"/>
          <w:sz w:val="28"/>
          <w:szCs w:val="28"/>
          <w:vertAlign w:val="subscript"/>
        </w:rPr>
        <w:t>ц.</w:t>
      </w:r>
      <w:r w:rsidR="001C6FDE">
        <w:rPr>
          <w:rFonts w:ascii="Times New Roman" w:hAnsi="Times New Roman"/>
          <w:sz w:val="28"/>
          <w:szCs w:val="28"/>
          <w:vertAlign w:val="subscript"/>
        </w:rPr>
        <w:t>п</w:t>
      </w:r>
      <w:r>
        <w:rPr>
          <w:rFonts w:ascii="Times New Roman" w:hAnsi="Times New Roman"/>
          <w:sz w:val="28"/>
          <w:szCs w:val="28"/>
          <w:vertAlign w:val="subscript"/>
        </w:rPr>
        <w:t>ол</w:t>
      </w:r>
      <w:r w:rsidR="001C6FDE">
        <w:rPr>
          <w:rFonts w:ascii="Times New Roman" w:hAnsi="Times New Roman"/>
          <w:sz w:val="28"/>
          <w:szCs w:val="28"/>
          <w:vertAlign w:val="subscript"/>
        </w:rPr>
        <w:t>а</w:t>
      </w:r>
      <w:proofErr w:type="spellEnd"/>
      <w:r>
        <w:rPr>
          <w:rFonts w:ascii="Times New Roman" w:hAnsi="Times New Roman"/>
          <w:sz w:val="28"/>
          <w:szCs w:val="28"/>
          <w:vertAlign w:val="subscript"/>
        </w:rPr>
        <w:t xml:space="preserve"> </w:t>
      </w:r>
      <w:r w:rsidRPr="00391B65">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lang w:val="en-US"/>
        </w:rPr>
        <w:t>Q</w:t>
      </w:r>
      <w:r w:rsidR="001C6FDE">
        <w:rPr>
          <w:rFonts w:ascii="Times New Roman" w:hAnsi="Times New Roman"/>
          <w:sz w:val="28"/>
          <w:szCs w:val="28"/>
          <w:vertAlign w:val="subscript"/>
          <w:lang w:val="en-US"/>
        </w:rPr>
        <w:t>d</w:t>
      </w:r>
      <w:proofErr w:type="spellEnd"/>
      <w:r w:rsidR="001C6FDE" w:rsidRPr="001C6FDE">
        <w:rPr>
          <w:rFonts w:ascii="Times New Roman" w:hAnsi="Times New Roman"/>
          <w:sz w:val="28"/>
          <w:szCs w:val="28"/>
          <w:vertAlign w:val="subscript"/>
        </w:rPr>
        <w:t>1</w:t>
      </w:r>
      <w:r>
        <w:rPr>
          <w:rFonts w:ascii="Times New Roman" w:hAnsi="Times New Roman"/>
          <w:sz w:val="28"/>
          <w:szCs w:val="28"/>
          <w:vertAlign w:val="subscript"/>
        </w:rPr>
        <w:t xml:space="preserve"> </w:t>
      </w:r>
      <w:r w:rsidRPr="00391B65">
        <w:rPr>
          <w:rFonts w:ascii="Times New Roman" w:hAnsi="Times New Roman"/>
          <w:sz w:val="28"/>
          <w:szCs w:val="28"/>
        </w:rPr>
        <w:t>=</w:t>
      </w:r>
      <w:r>
        <w:rPr>
          <w:rFonts w:ascii="Times New Roman" w:hAnsi="Times New Roman"/>
          <w:sz w:val="28"/>
          <w:szCs w:val="28"/>
        </w:rPr>
        <w:t xml:space="preserve"> </w:t>
      </w:r>
      <w:r w:rsidR="001C6FDE" w:rsidRPr="001C6FDE">
        <w:rPr>
          <w:rFonts w:ascii="Times New Roman" w:hAnsi="Times New Roman"/>
          <w:sz w:val="28"/>
          <w:szCs w:val="28"/>
        </w:rPr>
        <w:t>61</w:t>
      </w:r>
      <w:r w:rsidRPr="00391B65">
        <w:rPr>
          <w:rFonts w:ascii="Times New Roman" w:hAnsi="Times New Roman"/>
          <w:sz w:val="28"/>
          <w:szCs w:val="28"/>
        </w:rPr>
        <w:t>·</w:t>
      </w:r>
      <w:r>
        <w:rPr>
          <w:rFonts w:ascii="Times New Roman" w:hAnsi="Times New Roman"/>
          <w:sz w:val="28"/>
          <w:szCs w:val="28"/>
        </w:rPr>
        <w:t xml:space="preserve"> </w:t>
      </w:r>
      <w:r w:rsidR="001C6FDE" w:rsidRPr="001C6FDE">
        <w:rPr>
          <w:rFonts w:ascii="Times New Roman" w:hAnsi="Times New Roman"/>
          <w:sz w:val="28"/>
          <w:szCs w:val="28"/>
        </w:rPr>
        <w:t>150</w:t>
      </w:r>
      <w:r>
        <w:rPr>
          <w:rFonts w:ascii="Times New Roman" w:hAnsi="Times New Roman"/>
          <w:sz w:val="28"/>
          <w:szCs w:val="28"/>
        </w:rPr>
        <w:t xml:space="preserve"> </w:t>
      </w:r>
      <w:r w:rsidRPr="00391B65">
        <w:rPr>
          <w:rFonts w:ascii="Times New Roman" w:hAnsi="Times New Roman"/>
          <w:sz w:val="28"/>
          <w:szCs w:val="28"/>
        </w:rPr>
        <w:t>=</w:t>
      </w:r>
      <w:r>
        <w:rPr>
          <w:rFonts w:ascii="Times New Roman" w:hAnsi="Times New Roman"/>
          <w:sz w:val="28"/>
          <w:szCs w:val="28"/>
        </w:rPr>
        <w:t xml:space="preserve"> </w:t>
      </w:r>
      <w:r w:rsidR="001C6FDE">
        <w:rPr>
          <w:rFonts w:ascii="Times New Roman" w:hAnsi="Times New Roman"/>
          <w:sz w:val="28"/>
          <w:szCs w:val="28"/>
        </w:rPr>
        <w:t>9 150</w:t>
      </w:r>
    </w:p>
    <w:p w:rsidR="00391B65" w:rsidRPr="00391B65" w:rsidRDefault="001C6FDE" w:rsidP="00391B65">
      <w:pPr>
        <w:spacing w:after="0" w:line="240" w:lineRule="auto"/>
        <w:ind w:firstLine="709"/>
        <w:jc w:val="both"/>
        <w:rPr>
          <w:rFonts w:ascii="Times New Roman" w:hAnsi="Times New Roman"/>
          <w:sz w:val="28"/>
          <w:szCs w:val="28"/>
        </w:rPr>
      </w:pPr>
      <w:r w:rsidRPr="001C6FDE">
        <w:rPr>
          <w:rFonts w:ascii="Times New Roman" w:hAnsi="Times New Roman"/>
          <w:i/>
          <w:sz w:val="28"/>
          <w:szCs w:val="28"/>
        </w:rPr>
        <w:t>В</w:t>
      </w:r>
      <w:r w:rsidR="00391B65" w:rsidRPr="001C6FDE">
        <w:rPr>
          <w:rFonts w:ascii="Times New Roman" w:hAnsi="Times New Roman"/>
          <w:i/>
          <w:sz w:val="28"/>
          <w:szCs w:val="28"/>
        </w:rPr>
        <w:t>ыручка</w:t>
      </w:r>
      <w:r>
        <w:rPr>
          <w:rFonts w:ascii="Times New Roman" w:hAnsi="Times New Roman"/>
          <w:sz w:val="28"/>
          <w:szCs w:val="28"/>
        </w:rPr>
        <w:t>, в условиях</w:t>
      </w:r>
      <w:r w:rsidR="00391B65">
        <w:rPr>
          <w:rFonts w:ascii="Times New Roman" w:hAnsi="Times New Roman"/>
          <w:sz w:val="28"/>
          <w:szCs w:val="28"/>
        </w:rPr>
        <w:t xml:space="preserve"> </w:t>
      </w:r>
      <w:r w:rsidRPr="001C6FDE">
        <w:rPr>
          <w:rFonts w:ascii="Times New Roman" w:hAnsi="Times New Roman"/>
          <w:i/>
          <w:sz w:val="28"/>
          <w:szCs w:val="28"/>
        </w:rPr>
        <w:t>ценового пола</w:t>
      </w:r>
      <w:r>
        <w:rPr>
          <w:rFonts w:ascii="Times New Roman" w:hAnsi="Times New Roman"/>
          <w:sz w:val="28"/>
          <w:szCs w:val="28"/>
        </w:rPr>
        <w:t xml:space="preserve">, </w:t>
      </w:r>
      <w:r w:rsidR="00391B65">
        <w:rPr>
          <w:rFonts w:ascii="Times New Roman" w:hAnsi="Times New Roman"/>
          <w:sz w:val="28"/>
          <w:szCs w:val="28"/>
        </w:rPr>
        <w:t xml:space="preserve">равна </w:t>
      </w:r>
      <w:r>
        <w:rPr>
          <w:rFonts w:ascii="Times New Roman" w:hAnsi="Times New Roman"/>
          <w:b/>
          <w:sz w:val="28"/>
          <w:szCs w:val="28"/>
        </w:rPr>
        <w:t>9 150</w:t>
      </w:r>
      <w:r w:rsidR="00391B65">
        <w:rPr>
          <w:rFonts w:ascii="Times New Roman" w:hAnsi="Times New Roman"/>
          <w:sz w:val="28"/>
          <w:szCs w:val="28"/>
        </w:rPr>
        <w:t xml:space="preserve"> денежным единицам.</w:t>
      </w:r>
    </w:p>
    <w:p w:rsidR="007F0F0D" w:rsidRDefault="007F0F0D" w:rsidP="007F0F0D">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расчета </w:t>
      </w:r>
      <w:r w:rsidR="001C6FDE">
        <w:rPr>
          <w:rFonts w:ascii="Times New Roman" w:hAnsi="Times New Roman"/>
          <w:sz w:val="28"/>
          <w:szCs w:val="28"/>
        </w:rPr>
        <w:t>всей прибыли</w:t>
      </w:r>
      <w:r w:rsidR="00C551A4">
        <w:rPr>
          <w:rFonts w:ascii="Times New Roman" w:hAnsi="Times New Roman"/>
          <w:sz w:val="28"/>
          <w:szCs w:val="28"/>
        </w:rPr>
        <w:t>,</w:t>
      </w:r>
      <w:r>
        <w:rPr>
          <w:rFonts w:ascii="Times New Roman" w:hAnsi="Times New Roman"/>
          <w:sz w:val="28"/>
          <w:szCs w:val="28"/>
        </w:rPr>
        <w:t xml:space="preserve"> </w:t>
      </w:r>
      <w:r w:rsidR="00C551A4">
        <w:rPr>
          <w:rFonts w:ascii="Times New Roman" w:hAnsi="Times New Roman"/>
          <w:sz w:val="28"/>
          <w:szCs w:val="28"/>
        </w:rPr>
        <w:t xml:space="preserve">в условиях </w:t>
      </w:r>
      <w:r w:rsidR="001C6FDE">
        <w:rPr>
          <w:rFonts w:ascii="Times New Roman" w:hAnsi="Times New Roman"/>
          <w:sz w:val="28"/>
          <w:szCs w:val="28"/>
        </w:rPr>
        <w:t>«</w:t>
      </w:r>
      <w:r w:rsidR="00C551A4">
        <w:rPr>
          <w:rFonts w:ascii="Times New Roman" w:hAnsi="Times New Roman"/>
          <w:sz w:val="28"/>
          <w:szCs w:val="28"/>
        </w:rPr>
        <w:t>ценового пола</w:t>
      </w:r>
      <w:r w:rsidR="001C6FDE">
        <w:rPr>
          <w:rFonts w:ascii="Times New Roman" w:hAnsi="Times New Roman"/>
          <w:sz w:val="28"/>
          <w:szCs w:val="28"/>
        </w:rPr>
        <w:t>»</w:t>
      </w:r>
      <w:r w:rsidR="00C551A4">
        <w:rPr>
          <w:rFonts w:ascii="Times New Roman" w:hAnsi="Times New Roman"/>
          <w:sz w:val="28"/>
          <w:szCs w:val="28"/>
        </w:rPr>
        <w:t xml:space="preserve">, </w:t>
      </w:r>
      <w:r>
        <w:rPr>
          <w:rFonts w:ascii="Times New Roman" w:hAnsi="Times New Roman"/>
          <w:sz w:val="28"/>
          <w:szCs w:val="28"/>
        </w:rPr>
        <w:t xml:space="preserve">необходимо узнать площадь прямоугольного треугольника </w:t>
      </w:r>
      <w:r>
        <w:rPr>
          <w:rFonts w:ascii="Times New Roman" w:hAnsi="Times New Roman"/>
          <w:sz w:val="28"/>
          <w:szCs w:val="28"/>
          <w:lang w:val="en-US"/>
        </w:rPr>
        <w:t>S</w:t>
      </w:r>
      <w:r>
        <w:rPr>
          <w:rFonts w:ascii="Times New Roman" w:hAnsi="Times New Roman"/>
          <w:sz w:val="28"/>
          <w:szCs w:val="28"/>
        </w:rPr>
        <w:t>∆</w:t>
      </w:r>
      <w:r>
        <w:rPr>
          <w:rFonts w:ascii="Times New Roman" w:hAnsi="Times New Roman"/>
          <w:sz w:val="28"/>
          <w:szCs w:val="28"/>
          <w:lang w:val="en-US"/>
        </w:rPr>
        <w:t>LHO</w:t>
      </w:r>
      <w:r>
        <w:rPr>
          <w:rFonts w:ascii="Times New Roman" w:hAnsi="Times New Roman"/>
          <w:sz w:val="28"/>
          <w:szCs w:val="28"/>
        </w:rPr>
        <w:t xml:space="preserve">. </w:t>
      </w:r>
      <w:proofErr w:type="gramStart"/>
      <w:r>
        <w:rPr>
          <w:rFonts w:ascii="Times New Roman" w:hAnsi="Times New Roman"/>
          <w:sz w:val="28"/>
          <w:szCs w:val="28"/>
        </w:rPr>
        <w:t xml:space="preserve">Длинна отрезка </w:t>
      </w:r>
      <w:r>
        <w:rPr>
          <w:rFonts w:ascii="Times New Roman" w:hAnsi="Times New Roman"/>
          <w:sz w:val="28"/>
          <w:szCs w:val="28"/>
          <w:lang w:val="en-US"/>
        </w:rPr>
        <w:t>HO</w:t>
      </w:r>
      <w:r>
        <w:rPr>
          <w:rFonts w:ascii="Times New Roman" w:hAnsi="Times New Roman"/>
          <w:sz w:val="28"/>
          <w:szCs w:val="28"/>
        </w:rPr>
        <w:t xml:space="preserve"> будет равняться спросу (</w:t>
      </w:r>
      <w:r>
        <w:rPr>
          <w:rFonts w:ascii="Times New Roman" w:hAnsi="Times New Roman"/>
          <w:sz w:val="28"/>
          <w:szCs w:val="28"/>
          <w:lang w:val="en-US"/>
        </w:rPr>
        <w:t>D</w:t>
      </w:r>
      <w:r>
        <w:rPr>
          <w:rFonts w:ascii="Times New Roman" w:hAnsi="Times New Roman"/>
          <w:sz w:val="28"/>
          <w:szCs w:val="28"/>
        </w:rPr>
        <w:t xml:space="preserve">), на данном рынке и изменяться при каждом новом значении цены </w:t>
      </w:r>
      <w:r w:rsidRPr="00571182">
        <w:rPr>
          <w:rFonts w:ascii="Times New Roman" w:hAnsi="Times New Roman"/>
          <w:sz w:val="28"/>
          <w:szCs w:val="28"/>
        </w:rPr>
        <w:t>(</w:t>
      </w:r>
      <w:r>
        <w:rPr>
          <w:rFonts w:ascii="Times New Roman" w:hAnsi="Times New Roman"/>
          <w:sz w:val="28"/>
          <w:szCs w:val="28"/>
        </w:rPr>
        <w:t xml:space="preserve">Рис. </w:t>
      </w:r>
      <w:r w:rsidRPr="007F0F0D">
        <w:rPr>
          <w:rFonts w:ascii="Times New Roman" w:hAnsi="Times New Roman"/>
          <w:sz w:val="28"/>
          <w:szCs w:val="28"/>
        </w:rPr>
        <w:t>2</w:t>
      </w:r>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 xml:space="preserve">Отрезок </w:t>
      </w:r>
      <w:r>
        <w:rPr>
          <w:rFonts w:ascii="Times New Roman" w:hAnsi="Times New Roman"/>
          <w:sz w:val="28"/>
          <w:szCs w:val="28"/>
          <w:lang w:val="en-US"/>
        </w:rPr>
        <w:t>HO</w:t>
      </w:r>
      <w:r w:rsidRPr="00571182">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 xml:space="preserve"> Поскольку, выручка от реализации продукции это количество товара проданного по текущей цене, то каждое значение объема </w:t>
      </w:r>
      <w:r w:rsidR="00694CD2">
        <w:rPr>
          <w:rFonts w:ascii="Times New Roman" w:hAnsi="Times New Roman"/>
          <w:sz w:val="28"/>
          <w:szCs w:val="28"/>
        </w:rPr>
        <w:t>реализуемой продукции</w:t>
      </w:r>
      <w:r>
        <w:rPr>
          <w:rFonts w:ascii="Times New Roman" w:hAnsi="Times New Roman"/>
          <w:sz w:val="28"/>
          <w:szCs w:val="28"/>
        </w:rPr>
        <w:t xml:space="preserve"> необходимо умножать на текущую цену, следовательно </w:t>
      </w:r>
      <w:r w:rsidRPr="006C421D">
        <w:rPr>
          <w:rFonts w:ascii="Times New Roman" w:hAnsi="Times New Roman"/>
          <w:sz w:val="28"/>
          <w:szCs w:val="28"/>
        </w:rPr>
        <w:t>(</w:t>
      </w:r>
      <w:r>
        <w:rPr>
          <w:rFonts w:ascii="Times New Roman" w:hAnsi="Times New Roman"/>
          <w:sz w:val="28"/>
          <w:szCs w:val="28"/>
          <w:lang w:val="en-US"/>
        </w:rPr>
        <w:t>HO</w:t>
      </w:r>
      <w:r w:rsidRPr="006C421D">
        <w:rPr>
          <w:rFonts w:ascii="Times New Roman" w:hAnsi="Times New Roman"/>
          <w:sz w:val="28"/>
          <w:szCs w:val="28"/>
        </w:rPr>
        <w:t xml:space="preserve"> = </w:t>
      </w:r>
      <w:r>
        <w:rPr>
          <w:rFonts w:ascii="Times New Roman" w:hAnsi="Times New Roman"/>
          <w:sz w:val="28"/>
          <w:szCs w:val="28"/>
          <w:lang w:val="en-US"/>
        </w:rPr>
        <w:t>D</w:t>
      </w:r>
      <w:r w:rsidRPr="006C421D">
        <w:rPr>
          <w:rFonts w:ascii="Times New Roman" w:hAnsi="Times New Roman"/>
          <w:sz w:val="28"/>
          <w:szCs w:val="28"/>
        </w:rPr>
        <w:t xml:space="preserve"> · </w:t>
      </w:r>
      <w:r>
        <w:rPr>
          <w:rFonts w:ascii="Times New Roman" w:hAnsi="Times New Roman"/>
          <w:sz w:val="28"/>
          <w:szCs w:val="28"/>
          <w:lang w:val="en-US"/>
        </w:rPr>
        <w:t>P</w:t>
      </w:r>
      <w:r w:rsidRPr="006C421D">
        <w:rPr>
          <w:rFonts w:ascii="Times New Roman" w:hAnsi="Times New Roman"/>
          <w:sz w:val="28"/>
          <w:szCs w:val="28"/>
        </w:rPr>
        <w:t>)</w:t>
      </w:r>
      <w:r>
        <w:rPr>
          <w:rFonts w:ascii="Times New Roman" w:hAnsi="Times New Roman"/>
          <w:sz w:val="28"/>
          <w:szCs w:val="28"/>
        </w:rPr>
        <w:t xml:space="preserve">. </w:t>
      </w:r>
    </w:p>
    <w:p w:rsidR="007F0F0D" w:rsidRDefault="007F0F0D" w:rsidP="007F0F0D">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Нам необходимо узнать, сколько значений может принимать цена данного товара. </w:t>
      </w:r>
      <w:proofErr w:type="gramStart"/>
      <w:r>
        <w:rPr>
          <w:rFonts w:ascii="Times New Roman" w:hAnsi="Times New Roman"/>
          <w:sz w:val="28"/>
          <w:szCs w:val="28"/>
        </w:rPr>
        <w:t xml:space="preserve">Для этого необходимо от «запретительной цены» отнять значение «ценового пола» (Рис. </w:t>
      </w:r>
      <w:r w:rsidR="00085586" w:rsidRPr="00085586">
        <w:rPr>
          <w:rFonts w:ascii="Times New Roman" w:hAnsi="Times New Roman"/>
          <w:sz w:val="28"/>
          <w:szCs w:val="28"/>
        </w:rPr>
        <w:t>2</w:t>
      </w:r>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Отрез</w:t>
      </w:r>
      <w:r w:rsidR="00085586">
        <w:rPr>
          <w:rFonts w:ascii="Times New Roman" w:hAnsi="Times New Roman"/>
          <w:sz w:val="28"/>
          <w:szCs w:val="28"/>
        </w:rPr>
        <w:t>о</w:t>
      </w:r>
      <w:r>
        <w:rPr>
          <w:rFonts w:ascii="Times New Roman" w:hAnsi="Times New Roman"/>
          <w:sz w:val="28"/>
          <w:szCs w:val="28"/>
        </w:rPr>
        <w:t xml:space="preserve">к </w:t>
      </w:r>
      <w:r>
        <w:rPr>
          <w:rFonts w:ascii="Times New Roman" w:hAnsi="Times New Roman"/>
          <w:sz w:val="28"/>
          <w:szCs w:val="28"/>
          <w:lang w:val="en-US"/>
        </w:rPr>
        <w:t>H</w:t>
      </w:r>
      <w:r w:rsidR="00085586">
        <w:rPr>
          <w:rFonts w:ascii="Times New Roman" w:hAnsi="Times New Roman"/>
          <w:sz w:val="28"/>
          <w:szCs w:val="28"/>
          <w:lang w:val="en-US"/>
        </w:rPr>
        <w:t>L</w:t>
      </w:r>
      <w:r>
        <w:rPr>
          <w:rFonts w:ascii="Times New Roman" w:hAnsi="Times New Roman"/>
          <w:sz w:val="28"/>
          <w:szCs w:val="28"/>
        </w:rPr>
        <w:t>):</w:t>
      </w:r>
      <w:proofErr w:type="gramEnd"/>
    </w:p>
    <w:p w:rsidR="007F0F0D" w:rsidRPr="00085586" w:rsidRDefault="007F0F0D" w:rsidP="007F0F0D">
      <w:pPr>
        <w:spacing w:before="120" w:after="120" w:line="240" w:lineRule="auto"/>
        <w:jc w:val="center"/>
        <w:rPr>
          <w:rFonts w:ascii="Times New Roman" w:hAnsi="Times New Roman"/>
          <w:sz w:val="28"/>
          <w:szCs w:val="28"/>
        </w:rPr>
      </w:pPr>
      <w:r>
        <w:rPr>
          <w:rFonts w:ascii="Times New Roman" w:hAnsi="Times New Roman"/>
          <w:sz w:val="28"/>
          <w:szCs w:val="28"/>
          <w:lang w:val="en-US"/>
        </w:rPr>
        <w:t>HL</w:t>
      </w:r>
      <w:r w:rsidRPr="00931506">
        <w:rPr>
          <w:rFonts w:ascii="Times New Roman" w:hAnsi="Times New Roman"/>
          <w:sz w:val="28"/>
          <w:szCs w:val="28"/>
        </w:rPr>
        <w:t xml:space="preserve"> = 136 – 6</w:t>
      </w:r>
      <w:r w:rsidR="00770E19">
        <w:rPr>
          <w:rFonts w:ascii="Times New Roman" w:hAnsi="Times New Roman"/>
          <w:sz w:val="28"/>
          <w:szCs w:val="28"/>
        </w:rPr>
        <w:t>1</w:t>
      </w:r>
      <w:r w:rsidRPr="00931506">
        <w:rPr>
          <w:rFonts w:ascii="Times New Roman" w:hAnsi="Times New Roman"/>
          <w:sz w:val="28"/>
          <w:szCs w:val="28"/>
        </w:rPr>
        <w:t xml:space="preserve"> = </w:t>
      </w:r>
      <w:r>
        <w:rPr>
          <w:rFonts w:ascii="Times New Roman" w:hAnsi="Times New Roman"/>
          <w:sz w:val="28"/>
          <w:szCs w:val="28"/>
        </w:rPr>
        <w:t>7</w:t>
      </w:r>
      <w:r w:rsidR="00770E19">
        <w:rPr>
          <w:rFonts w:ascii="Times New Roman" w:hAnsi="Times New Roman"/>
          <w:sz w:val="28"/>
          <w:szCs w:val="28"/>
        </w:rPr>
        <w:t>5</w:t>
      </w:r>
    </w:p>
    <w:p w:rsidR="007F0F0D" w:rsidRDefault="007F0F0D" w:rsidP="007F0F0D">
      <w:pPr>
        <w:spacing w:after="0" w:line="240" w:lineRule="auto"/>
        <w:ind w:firstLine="709"/>
        <w:jc w:val="both"/>
        <w:rPr>
          <w:rFonts w:ascii="Times New Roman" w:hAnsi="Times New Roman"/>
          <w:sz w:val="28"/>
          <w:szCs w:val="28"/>
        </w:rPr>
      </w:pPr>
      <w:r>
        <w:rPr>
          <w:rFonts w:ascii="Times New Roman" w:hAnsi="Times New Roman"/>
          <w:sz w:val="28"/>
          <w:szCs w:val="28"/>
        </w:rPr>
        <w:t>Рассчитываем площадь прямоугольного треугольника ∆</w:t>
      </w:r>
      <w:r>
        <w:rPr>
          <w:rFonts w:ascii="Times New Roman" w:hAnsi="Times New Roman"/>
          <w:sz w:val="28"/>
          <w:szCs w:val="28"/>
          <w:lang w:val="en-US"/>
        </w:rPr>
        <w:t>LHO</w:t>
      </w:r>
      <w:r>
        <w:rPr>
          <w:rFonts w:ascii="Times New Roman" w:hAnsi="Times New Roman"/>
          <w:sz w:val="28"/>
          <w:szCs w:val="28"/>
        </w:rPr>
        <w:t xml:space="preserve">, следует помнить, что реализация продукции начнется не с нулевой цены, а с минимальной цены перекрывающей все издержки производства </w:t>
      </w:r>
      <w:proofErr w:type="gramStart"/>
      <w:r>
        <w:rPr>
          <w:rFonts w:ascii="Times New Roman" w:hAnsi="Times New Roman"/>
          <w:sz w:val="28"/>
          <w:szCs w:val="28"/>
        </w:rPr>
        <w:t>фирмы</w:t>
      </w:r>
      <w:proofErr w:type="gramEnd"/>
      <w:r>
        <w:rPr>
          <w:rFonts w:ascii="Times New Roman" w:hAnsi="Times New Roman"/>
          <w:sz w:val="28"/>
          <w:szCs w:val="28"/>
        </w:rPr>
        <w:t xml:space="preserve"> т.е. с «точки бегства», поэтому значение начальной цены должно быть в виде </w:t>
      </w:r>
      <w:r w:rsidRPr="000E5EC0">
        <w:rPr>
          <w:rFonts w:ascii="Times New Roman" w:hAnsi="Times New Roman"/>
          <w:sz w:val="28"/>
          <w:szCs w:val="28"/>
        </w:rPr>
        <w:t>(</w:t>
      </w:r>
      <w:r>
        <w:rPr>
          <w:rFonts w:ascii="Times New Roman" w:hAnsi="Times New Roman"/>
          <w:sz w:val="28"/>
          <w:szCs w:val="28"/>
          <w:lang w:val="en-US"/>
        </w:rPr>
        <w:t>P</w:t>
      </w:r>
      <w:r w:rsidRPr="000E5EC0">
        <w:rPr>
          <w:rFonts w:ascii="Times New Roman" w:hAnsi="Times New Roman"/>
          <w:sz w:val="28"/>
          <w:szCs w:val="28"/>
        </w:rPr>
        <w:t>+6</w:t>
      </w:r>
      <w:r w:rsidRPr="007F0F0D">
        <w:rPr>
          <w:rFonts w:ascii="Times New Roman" w:hAnsi="Times New Roman"/>
          <w:sz w:val="28"/>
          <w:szCs w:val="28"/>
        </w:rPr>
        <w:t>0</w:t>
      </w:r>
      <w:r w:rsidRPr="000E5EC0">
        <w:rPr>
          <w:rFonts w:ascii="Times New Roman" w:hAnsi="Times New Roman"/>
          <w:sz w:val="28"/>
          <w:szCs w:val="28"/>
        </w:rPr>
        <w:t>)</w:t>
      </w:r>
      <w:r>
        <w:rPr>
          <w:rFonts w:ascii="Times New Roman" w:hAnsi="Times New Roman"/>
          <w:sz w:val="28"/>
          <w:szCs w:val="28"/>
        </w:rPr>
        <w:t>, исходя из этого рассчитываем максимальную суммарную выручку:</w:t>
      </w:r>
    </w:p>
    <w:p w:rsidR="00770E19" w:rsidRPr="00C14FCE" w:rsidRDefault="006D40CA" w:rsidP="006D40CA">
      <w:pPr>
        <w:spacing w:before="120" w:after="0" w:line="360" w:lineRule="auto"/>
        <w:jc w:val="center"/>
        <w:rPr>
          <w:rFonts w:ascii="Times New Roman" w:hAnsi="Times New Roman"/>
          <w:sz w:val="28"/>
          <w:szCs w:val="28"/>
          <w:lang w:val="en-US"/>
        </w:rPr>
      </w:pPr>
      <w:r>
        <w:rPr>
          <w:rFonts w:ascii="Times New Roman" w:hAnsi="Times New Roman"/>
          <w:sz w:val="28"/>
          <w:szCs w:val="28"/>
          <w:lang w:val="en-US"/>
        </w:rPr>
        <w:t>TR</w:t>
      </w:r>
      <w:r w:rsidRPr="006D40CA">
        <w:rPr>
          <w:rFonts w:ascii="Times New Roman" w:hAnsi="Times New Roman"/>
          <w:sz w:val="28"/>
          <w:szCs w:val="28"/>
          <w:vertAlign w:val="subscript"/>
          <w:lang w:val="en-US"/>
        </w:rPr>
        <w:t>1</w:t>
      </w:r>
      <w:r>
        <w:rPr>
          <w:rFonts w:ascii="Times New Roman" w:hAnsi="Times New Roman"/>
          <w:sz w:val="28"/>
          <w:szCs w:val="28"/>
          <w:lang w:val="en-US"/>
        </w:rPr>
        <w:t xml:space="preserve"> = </w:t>
      </w:r>
      <w:r w:rsidR="007F0F0D">
        <w:rPr>
          <w:rFonts w:ascii="Times New Roman" w:hAnsi="Times New Roman"/>
          <w:sz w:val="28"/>
          <w:szCs w:val="28"/>
          <w:lang w:val="en-US"/>
        </w:rPr>
        <w:t>S</w:t>
      </w:r>
      <w:r w:rsidR="007F0F0D" w:rsidRPr="0011294A">
        <w:rPr>
          <w:rFonts w:ascii="Times New Roman" w:hAnsi="Times New Roman"/>
          <w:sz w:val="28"/>
          <w:szCs w:val="28"/>
          <w:lang w:val="en-US"/>
        </w:rPr>
        <w:t>∆</w:t>
      </w:r>
      <w:r w:rsidR="007F0F0D">
        <w:rPr>
          <w:rFonts w:ascii="Times New Roman" w:hAnsi="Times New Roman"/>
          <w:sz w:val="28"/>
          <w:szCs w:val="28"/>
          <w:lang w:val="en-US"/>
        </w:rPr>
        <w:t>LHO</w:t>
      </w:r>
      <w:r w:rsidR="007F0F0D" w:rsidRPr="0011294A">
        <w:rPr>
          <w:rFonts w:ascii="Times New Roman" w:hAnsi="Times New Roman"/>
          <w:sz w:val="28"/>
          <w:szCs w:val="28"/>
          <w:lang w:val="en-US"/>
        </w:rPr>
        <w:t xml:space="preserve"> = </w:t>
      </w:r>
      <m:oMath>
        <m:nary>
          <m:naryPr>
            <m:chr m:val="∑"/>
            <m:limLoc m:val="undOvr"/>
            <m:ctrlPr>
              <w:rPr>
                <w:rFonts w:ascii="Cambria Math" w:hAnsi="Cambria Math"/>
                <w:i/>
                <w:sz w:val="28"/>
                <w:szCs w:val="28"/>
                <w:lang w:val="en-US"/>
              </w:rPr>
            </m:ctrlPr>
          </m:naryPr>
          <m:sub>
            <m:r>
              <w:rPr>
                <w:rFonts w:ascii="Cambria Math" w:hAnsi="Cambria Math"/>
                <w:sz w:val="28"/>
                <w:szCs w:val="28"/>
                <w:lang w:val="en-US"/>
              </w:rPr>
              <m:t>n=1</m:t>
            </m:r>
          </m:sub>
          <m:sup>
            <m:r>
              <w:rPr>
                <w:rFonts w:ascii="Cambria Math" w:hAnsi="Cambria Math"/>
                <w:sz w:val="28"/>
                <w:szCs w:val="28"/>
                <w:lang w:val="en-US"/>
              </w:rPr>
              <m:t>75</m:t>
            </m:r>
          </m:sup>
          <m:e>
            <m:r>
              <w:rPr>
                <w:rFonts w:ascii="Cambria Math" w:hAnsi="Cambria Math"/>
                <w:sz w:val="28"/>
                <w:szCs w:val="28"/>
                <w:lang w:val="en-US"/>
              </w:rPr>
              <m:t>D ∙</m:t>
            </m:r>
            <m:d>
              <m:dPr>
                <m:ctrlPr>
                  <w:rPr>
                    <w:rFonts w:ascii="Cambria Math" w:hAnsi="Cambria Math"/>
                    <w:i/>
                    <w:sz w:val="28"/>
                    <w:szCs w:val="28"/>
                    <w:lang w:val="en-US"/>
                  </w:rPr>
                </m:ctrlPr>
              </m:dPr>
              <m:e>
                <m:r>
                  <w:rPr>
                    <w:rFonts w:ascii="Cambria Math" w:hAnsi="Cambria Math"/>
                    <w:sz w:val="28"/>
                    <w:szCs w:val="28"/>
                    <w:lang w:val="en-US"/>
                  </w:rPr>
                  <m:t>P+61</m:t>
                </m:r>
              </m:e>
            </m:d>
          </m:e>
        </m:nary>
        <m:r>
          <w:rPr>
            <w:rFonts w:ascii="Cambria Math" w:hAnsi="Cambria Math"/>
            <w:sz w:val="28"/>
            <w:szCs w:val="28"/>
            <w:lang w:val="en-US"/>
          </w:rPr>
          <m:t xml:space="preserve"> </m:t>
        </m:r>
      </m:oMath>
      <w:r w:rsidR="007F0F0D">
        <w:rPr>
          <w:rFonts w:ascii="Times New Roman" w:hAnsi="Times New Roman"/>
          <w:sz w:val="28"/>
          <w:szCs w:val="28"/>
          <w:lang w:val="en-US"/>
        </w:rPr>
        <w:t>=</w:t>
      </w:r>
      <m:oMath>
        <m:r>
          <w:rPr>
            <w:rFonts w:ascii="Cambria Math" w:hAnsi="Cambria Math"/>
            <w:sz w:val="28"/>
            <w:szCs w:val="28"/>
            <w:lang w:val="en-US"/>
          </w:rPr>
          <m:t xml:space="preserve"> </m:t>
        </m:r>
        <m:nary>
          <m:naryPr>
            <m:chr m:val="∑"/>
            <m:limLoc m:val="undOvr"/>
            <m:ctrlPr>
              <w:rPr>
                <w:rFonts w:ascii="Cambria Math" w:hAnsi="Cambria Math"/>
                <w:i/>
                <w:sz w:val="28"/>
                <w:szCs w:val="28"/>
                <w:lang w:val="en-US"/>
              </w:rPr>
            </m:ctrlPr>
          </m:naryPr>
          <m:sub>
            <m:r>
              <w:rPr>
                <w:rFonts w:ascii="Cambria Math" w:hAnsi="Cambria Math"/>
                <w:sz w:val="28"/>
                <w:szCs w:val="28"/>
                <w:lang w:val="en-US"/>
              </w:rPr>
              <m:t>n=1</m:t>
            </m:r>
          </m:sub>
          <m:sup>
            <m:r>
              <w:rPr>
                <w:rFonts w:ascii="Cambria Math" w:hAnsi="Cambria Math"/>
                <w:sz w:val="28"/>
                <w:szCs w:val="28"/>
                <w:lang w:val="en-US"/>
              </w:rPr>
              <m:t>75</m:t>
            </m:r>
          </m:sup>
          <m:e>
            <m:d>
              <m:dPr>
                <m:ctrlPr>
                  <w:rPr>
                    <w:rFonts w:ascii="Cambria Math" w:hAnsi="Cambria Math"/>
                    <w:i/>
                    <w:sz w:val="28"/>
                    <w:szCs w:val="28"/>
                    <w:lang w:val="en-US"/>
                  </w:rPr>
                </m:ctrlPr>
              </m:dPr>
              <m:e>
                <m:r>
                  <w:rPr>
                    <w:rFonts w:ascii="Cambria Math" w:hAnsi="Cambria Math"/>
                    <w:sz w:val="28"/>
                    <w:szCs w:val="28"/>
                    <w:lang w:val="en-US"/>
                  </w:rPr>
                  <m:t>272-2</m:t>
                </m:r>
                <m:d>
                  <m:dPr>
                    <m:ctrlPr>
                      <w:rPr>
                        <w:rFonts w:ascii="Cambria Math" w:hAnsi="Cambria Math"/>
                        <w:i/>
                        <w:sz w:val="28"/>
                        <w:szCs w:val="28"/>
                        <w:lang w:val="en-US"/>
                      </w:rPr>
                    </m:ctrlPr>
                  </m:dPr>
                  <m:e>
                    <m:r>
                      <w:rPr>
                        <w:rFonts w:ascii="Cambria Math" w:hAnsi="Cambria Math"/>
                        <w:sz w:val="28"/>
                        <w:szCs w:val="28"/>
                        <w:lang w:val="en-US"/>
                      </w:rPr>
                      <m:t>P+61</m:t>
                    </m:r>
                  </m:e>
                </m:d>
              </m:e>
            </m:d>
            <m:r>
              <w:rPr>
                <w:rFonts w:ascii="Cambria Math" w:hAnsi="Cambria Math"/>
                <w:sz w:val="28"/>
                <w:szCs w:val="28"/>
                <w:lang w:val="en-US"/>
              </w:rPr>
              <m:t>∙</m:t>
            </m:r>
            <m:d>
              <m:dPr>
                <m:ctrlPr>
                  <w:rPr>
                    <w:rFonts w:ascii="Cambria Math" w:hAnsi="Cambria Math"/>
                    <w:i/>
                    <w:sz w:val="28"/>
                    <w:szCs w:val="28"/>
                    <w:lang w:val="en-US"/>
                  </w:rPr>
                </m:ctrlPr>
              </m:dPr>
              <m:e>
                <m:r>
                  <w:rPr>
                    <w:rFonts w:ascii="Cambria Math" w:hAnsi="Cambria Math"/>
                    <w:sz w:val="28"/>
                    <w:szCs w:val="28"/>
                    <w:lang w:val="en-US"/>
                  </w:rPr>
                  <m:t>P+61</m:t>
                </m:r>
              </m:e>
            </m:d>
          </m:e>
        </m:nary>
        <m:r>
          <w:rPr>
            <w:rFonts w:ascii="Cambria Math" w:hAnsi="Cambria Math"/>
            <w:sz w:val="28"/>
            <w:szCs w:val="28"/>
            <w:lang w:val="en-US"/>
          </w:rPr>
          <m:t>=</m:t>
        </m:r>
      </m:oMath>
    </w:p>
    <w:p w:rsidR="007F0F0D" w:rsidRPr="00770E19" w:rsidRDefault="007F0F0D" w:rsidP="006D40CA">
      <w:pPr>
        <w:spacing w:before="120" w:after="0" w:line="360" w:lineRule="auto"/>
        <w:jc w:val="center"/>
        <w:rPr>
          <w:rFonts w:ascii="Times New Roman" w:hAnsi="Times New Roman"/>
          <w:sz w:val="28"/>
          <w:szCs w:val="28"/>
        </w:rPr>
      </w:pPr>
      <w:r w:rsidRPr="00770E19">
        <w:rPr>
          <w:rFonts w:ascii="Times New Roman" w:hAnsi="Times New Roman"/>
          <w:sz w:val="28"/>
          <w:szCs w:val="28"/>
        </w:rPr>
        <w:t>= 4</w:t>
      </w:r>
      <w:r w:rsidR="00770E19">
        <w:rPr>
          <w:rFonts w:ascii="Times New Roman" w:hAnsi="Times New Roman"/>
          <w:sz w:val="28"/>
          <w:szCs w:val="28"/>
        </w:rPr>
        <w:t>88 30</w:t>
      </w:r>
      <w:r w:rsidRPr="00770E19">
        <w:rPr>
          <w:rFonts w:ascii="Times New Roman" w:hAnsi="Times New Roman"/>
          <w:sz w:val="28"/>
          <w:szCs w:val="28"/>
        </w:rPr>
        <w:t>0</w:t>
      </w:r>
    </w:p>
    <w:p w:rsidR="007F0F0D" w:rsidRDefault="007F0F0D" w:rsidP="007F0F0D">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Максимальная </w:t>
      </w:r>
      <w:r w:rsidR="001C6FDE">
        <w:rPr>
          <w:rFonts w:ascii="Times New Roman" w:hAnsi="Times New Roman"/>
          <w:i/>
          <w:sz w:val="28"/>
          <w:szCs w:val="28"/>
        </w:rPr>
        <w:t>прибыль</w:t>
      </w:r>
      <w:r>
        <w:rPr>
          <w:rFonts w:ascii="Times New Roman" w:hAnsi="Times New Roman"/>
          <w:sz w:val="28"/>
          <w:szCs w:val="28"/>
        </w:rPr>
        <w:t xml:space="preserve"> будет равна </w:t>
      </w:r>
      <w:r w:rsidRPr="00F06C47">
        <w:rPr>
          <w:rFonts w:ascii="Times New Roman" w:hAnsi="Times New Roman"/>
          <w:b/>
          <w:sz w:val="28"/>
          <w:szCs w:val="28"/>
        </w:rPr>
        <w:t>4</w:t>
      </w:r>
      <w:r w:rsidR="00770E19">
        <w:rPr>
          <w:rFonts w:ascii="Times New Roman" w:hAnsi="Times New Roman"/>
          <w:b/>
          <w:sz w:val="28"/>
          <w:szCs w:val="28"/>
        </w:rPr>
        <w:t>88</w:t>
      </w:r>
      <w:r w:rsidR="005061D1" w:rsidRPr="005061D1">
        <w:rPr>
          <w:rFonts w:ascii="Times New Roman" w:hAnsi="Times New Roman"/>
          <w:b/>
          <w:sz w:val="28"/>
          <w:szCs w:val="28"/>
        </w:rPr>
        <w:t xml:space="preserve"> </w:t>
      </w:r>
      <w:r w:rsidR="00770E19">
        <w:rPr>
          <w:rFonts w:ascii="Times New Roman" w:hAnsi="Times New Roman"/>
          <w:b/>
          <w:sz w:val="28"/>
          <w:szCs w:val="28"/>
        </w:rPr>
        <w:t>30</w:t>
      </w:r>
      <w:r w:rsidRPr="00F06C47">
        <w:rPr>
          <w:rFonts w:ascii="Times New Roman" w:hAnsi="Times New Roman"/>
          <w:b/>
          <w:sz w:val="28"/>
          <w:szCs w:val="28"/>
        </w:rPr>
        <w:t>0</w:t>
      </w:r>
      <w:r>
        <w:rPr>
          <w:rFonts w:ascii="Times New Roman" w:hAnsi="Times New Roman"/>
          <w:sz w:val="28"/>
          <w:szCs w:val="28"/>
        </w:rPr>
        <w:t xml:space="preserve"> денежным единицам.</w:t>
      </w:r>
    </w:p>
    <w:p w:rsidR="001C6FDE" w:rsidRDefault="001C6FDE" w:rsidP="001C6FD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Для расчета выручки, в условиях ценового потолка, необходимо максимальное значение цены «ценового потолка» умножить на количество товара продаваемого по этой цене:</w:t>
      </w:r>
    </w:p>
    <w:p w:rsidR="001C6FDE" w:rsidRPr="001C6FDE" w:rsidRDefault="001C6FDE" w:rsidP="001C6FDE">
      <w:pPr>
        <w:spacing w:before="120" w:after="120" w:line="240" w:lineRule="auto"/>
        <w:jc w:val="center"/>
        <w:rPr>
          <w:rFonts w:ascii="Times New Roman" w:hAnsi="Times New Roman"/>
          <w:sz w:val="28"/>
          <w:szCs w:val="28"/>
        </w:rPr>
      </w:pPr>
      <w:r>
        <w:rPr>
          <w:rFonts w:ascii="Times New Roman" w:hAnsi="Times New Roman"/>
          <w:sz w:val="28"/>
          <w:szCs w:val="28"/>
          <w:lang w:val="en-US"/>
        </w:rPr>
        <w:t>TR</w:t>
      </w:r>
      <w:proofErr w:type="spellStart"/>
      <w:r>
        <w:rPr>
          <w:rFonts w:ascii="Times New Roman" w:hAnsi="Times New Roman"/>
          <w:sz w:val="28"/>
          <w:szCs w:val="28"/>
          <w:vertAlign w:val="subscript"/>
        </w:rPr>
        <w:t>ц.пот</w:t>
      </w:r>
      <w:proofErr w:type="spellEnd"/>
      <w:r>
        <w:rPr>
          <w:rFonts w:ascii="Times New Roman" w:hAnsi="Times New Roman"/>
          <w:sz w:val="28"/>
          <w:szCs w:val="28"/>
          <w:vertAlign w:val="subscript"/>
        </w:rPr>
        <w:t>.</w:t>
      </w:r>
      <w:r>
        <w:rPr>
          <w:rFonts w:ascii="Times New Roman" w:hAnsi="Times New Roman"/>
          <w:sz w:val="28"/>
          <w:szCs w:val="28"/>
        </w:rPr>
        <w:t xml:space="preserve"> </w:t>
      </w:r>
      <w:r w:rsidRPr="00391B65">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P</w:t>
      </w:r>
      <w:proofErr w:type="spellStart"/>
      <w:r>
        <w:rPr>
          <w:rFonts w:ascii="Times New Roman" w:hAnsi="Times New Roman"/>
          <w:sz w:val="28"/>
          <w:szCs w:val="28"/>
          <w:vertAlign w:val="subscript"/>
        </w:rPr>
        <w:t>ц.пот</w:t>
      </w:r>
      <w:proofErr w:type="spellEnd"/>
      <w:r>
        <w:rPr>
          <w:rFonts w:ascii="Times New Roman" w:hAnsi="Times New Roman"/>
          <w:sz w:val="28"/>
          <w:szCs w:val="28"/>
          <w:vertAlign w:val="subscript"/>
        </w:rPr>
        <w:t xml:space="preserve">. </w:t>
      </w:r>
      <w:r w:rsidRPr="00391B65">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Q</w:t>
      </w:r>
      <w:r>
        <w:rPr>
          <w:rFonts w:ascii="Times New Roman" w:hAnsi="Times New Roman"/>
          <w:sz w:val="28"/>
          <w:szCs w:val="28"/>
          <w:vertAlign w:val="subscript"/>
          <w:lang w:val="en-US"/>
        </w:rPr>
        <w:t>s</w:t>
      </w:r>
      <w:r w:rsidRPr="001C6FDE">
        <w:rPr>
          <w:rFonts w:ascii="Times New Roman" w:hAnsi="Times New Roman"/>
          <w:sz w:val="28"/>
          <w:szCs w:val="28"/>
          <w:vertAlign w:val="subscript"/>
        </w:rPr>
        <w:t>2</w:t>
      </w:r>
      <w:r>
        <w:rPr>
          <w:rFonts w:ascii="Times New Roman" w:hAnsi="Times New Roman"/>
          <w:sz w:val="28"/>
          <w:szCs w:val="28"/>
          <w:vertAlign w:val="subscript"/>
        </w:rPr>
        <w:t xml:space="preserve"> </w:t>
      </w:r>
      <w:r w:rsidRPr="00391B65">
        <w:rPr>
          <w:rFonts w:ascii="Times New Roman" w:hAnsi="Times New Roman"/>
          <w:sz w:val="28"/>
          <w:szCs w:val="28"/>
        </w:rPr>
        <w:t>=</w:t>
      </w:r>
      <w:r>
        <w:rPr>
          <w:rFonts w:ascii="Times New Roman" w:hAnsi="Times New Roman"/>
          <w:sz w:val="28"/>
          <w:szCs w:val="28"/>
        </w:rPr>
        <w:t xml:space="preserve"> </w:t>
      </w:r>
      <w:r w:rsidRPr="001C6FDE">
        <w:rPr>
          <w:rFonts w:ascii="Times New Roman" w:hAnsi="Times New Roman"/>
          <w:sz w:val="28"/>
          <w:szCs w:val="28"/>
        </w:rPr>
        <w:t>41</w:t>
      </w:r>
      <w:r w:rsidRPr="00391B65">
        <w:rPr>
          <w:rFonts w:ascii="Times New Roman" w:hAnsi="Times New Roman"/>
          <w:sz w:val="28"/>
          <w:szCs w:val="28"/>
        </w:rPr>
        <w:t>·</w:t>
      </w:r>
      <w:r>
        <w:rPr>
          <w:rFonts w:ascii="Times New Roman" w:hAnsi="Times New Roman"/>
          <w:sz w:val="28"/>
          <w:szCs w:val="28"/>
        </w:rPr>
        <w:t xml:space="preserve"> </w:t>
      </w:r>
      <w:r w:rsidRPr="001C6FDE">
        <w:rPr>
          <w:rFonts w:ascii="Times New Roman" w:hAnsi="Times New Roman"/>
          <w:sz w:val="28"/>
          <w:szCs w:val="28"/>
        </w:rPr>
        <w:t>136</w:t>
      </w:r>
      <w:r>
        <w:rPr>
          <w:rFonts w:ascii="Times New Roman" w:hAnsi="Times New Roman"/>
          <w:sz w:val="28"/>
          <w:szCs w:val="28"/>
        </w:rPr>
        <w:t xml:space="preserve"> </w:t>
      </w:r>
      <w:r w:rsidRPr="00391B65">
        <w:rPr>
          <w:rFonts w:ascii="Times New Roman" w:hAnsi="Times New Roman"/>
          <w:sz w:val="28"/>
          <w:szCs w:val="28"/>
        </w:rPr>
        <w:t>=</w:t>
      </w:r>
      <w:r>
        <w:rPr>
          <w:rFonts w:ascii="Times New Roman" w:hAnsi="Times New Roman"/>
          <w:sz w:val="28"/>
          <w:szCs w:val="28"/>
        </w:rPr>
        <w:t xml:space="preserve"> </w:t>
      </w:r>
      <w:r w:rsidRPr="001C6FDE">
        <w:rPr>
          <w:rFonts w:ascii="Times New Roman" w:hAnsi="Times New Roman"/>
          <w:sz w:val="28"/>
          <w:szCs w:val="28"/>
        </w:rPr>
        <w:t>5 576</w:t>
      </w:r>
    </w:p>
    <w:p w:rsidR="001C6FDE" w:rsidRPr="008A1290" w:rsidRDefault="001C6FDE" w:rsidP="001C6FDE">
      <w:pPr>
        <w:spacing w:after="0" w:line="240" w:lineRule="auto"/>
        <w:ind w:firstLine="709"/>
        <w:jc w:val="both"/>
        <w:rPr>
          <w:rFonts w:ascii="Times New Roman" w:hAnsi="Times New Roman"/>
          <w:sz w:val="28"/>
          <w:szCs w:val="28"/>
        </w:rPr>
      </w:pPr>
      <w:r w:rsidRPr="001C6FDE">
        <w:rPr>
          <w:rFonts w:ascii="Times New Roman" w:hAnsi="Times New Roman"/>
          <w:i/>
          <w:sz w:val="28"/>
          <w:szCs w:val="28"/>
        </w:rPr>
        <w:t>Выручка</w:t>
      </w:r>
      <w:r>
        <w:rPr>
          <w:rFonts w:ascii="Times New Roman" w:hAnsi="Times New Roman"/>
          <w:sz w:val="28"/>
          <w:szCs w:val="28"/>
        </w:rPr>
        <w:t xml:space="preserve">, в условиях </w:t>
      </w:r>
      <w:r w:rsidRPr="001C6FDE">
        <w:rPr>
          <w:rFonts w:ascii="Times New Roman" w:hAnsi="Times New Roman"/>
          <w:i/>
          <w:sz w:val="28"/>
          <w:szCs w:val="28"/>
        </w:rPr>
        <w:t>ценового потолка</w:t>
      </w:r>
      <w:r>
        <w:rPr>
          <w:rFonts w:ascii="Times New Roman" w:hAnsi="Times New Roman"/>
          <w:sz w:val="28"/>
          <w:szCs w:val="28"/>
        </w:rPr>
        <w:t xml:space="preserve">, равна </w:t>
      </w:r>
      <w:r w:rsidRPr="001C6FDE">
        <w:rPr>
          <w:rFonts w:ascii="Times New Roman" w:hAnsi="Times New Roman"/>
          <w:b/>
          <w:sz w:val="28"/>
          <w:szCs w:val="28"/>
        </w:rPr>
        <w:t>5</w:t>
      </w:r>
      <w:r>
        <w:rPr>
          <w:rFonts w:ascii="Times New Roman" w:hAnsi="Times New Roman"/>
          <w:b/>
          <w:sz w:val="28"/>
          <w:szCs w:val="28"/>
        </w:rPr>
        <w:t xml:space="preserve"> </w:t>
      </w:r>
      <w:r w:rsidRPr="001C6FDE">
        <w:rPr>
          <w:rFonts w:ascii="Times New Roman" w:hAnsi="Times New Roman"/>
          <w:b/>
          <w:sz w:val="28"/>
          <w:szCs w:val="28"/>
        </w:rPr>
        <w:t>576</w:t>
      </w:r>
      <w:r>
        <w:rPr>
          <w:rFonts w:ascii="Times New Roman" w:hAnsi="Times New Roman"/>
          <w:sz w:val="28"/>
          <w:szCs w:val="28"/>
        </w:rPr>
        <w:t xml:space="preserve"> денежным единицам.</w:t>
      </w:r>
    </w:p>
    <w:p w:rsidR="00694CD2" w:rsidRDefault="00C551A4" w:rsidP="00C551A4">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расчета </w:t>
      </w:r>
      <w:r w:rsidR="001C6FDE">
        <w:rPr>
          <w:rFonts w:ascii="Times New Roman" w:hAnsi="Times New Roman"/>
          <w:sz w:val="28"/>
          <w:szCs w:val="28"/>
        </w:rPr>
        <w:t>всей прибыли</w:t>
      </w:r>
      <w:r>
        <w:rPr>
          <w:rFonts w:ascii="Times New Roman" w:hAnsi="Times New Roman"/>
          <w:sz w:val="28"/>
          <w:szCs w:val="28"/>
        </w:rPr>
        <w:t xml:space="preserve">, в условиях ценового потолка, необходимо узнать площадь прямоугольника </w:t>
      </w:r>
      <w:r w:rsidR="00F06C47">
        <w:rPr>
          <w:rFonts w:ascii="Times New Roman" w:hAnsi="Times New Roman"/>
          <w:sz w:val="28"/>
          <w:szCs w:val="28"/>
          <w:lang w:val="en-US"/>
        </w:rPr>
        <w:t>S</w:t>
      </w:r>
      <w:r>
        <w:rPr>
          <w:rFonts w:ascii="Times New Roman" w:hAnsi="Times New Roman"/>
          <w:sz w:val="28"/>
          <w:szCs w:val="28"/>
        </w:rPr>
        <w:t>□</w:t>
      </w:r>
      <w:r>
        <w:rPr>
          <w:rFonts w:ascii="Times New Roman" w:hAnsi="Times New Roman"/>
          <w:sz w:val="28"/>
          <w:szCs w:val="28"/>
          <w:lang w:val="en-US"/>
        </w:rPr>
        <w:t>FKTH</w:t>
      </w:r>
      <w:r>
        <w:rPr>
          <w:rFonts w:ascii="Times New Roman" w:hAnsi="Times New Roman"/>
          <w:sz w:val="28"/>
          <w:szCs w:val="28"/>
        </w:rPr>
        <w:t xml:space="preserve">. </w:t>
      </w:r>
      <w:proofErr w:type="gramStart"/>
      <w:r>
        <w:rPr>
          <w:rFonts w:ascii="Times New Roman" w:hAnsi="Times New Roman"/>
          <w:sz w:val="28"/>
          <w:szCs w:val="28"/>
        </w:rPr>
        <w:t>Длинн</w:t>
      </w:r>
      <w:r w:rsidR="00694CD2">
        <w:rPr>
          <w:rFonts w:ascii="Times New Roman" w:hAnsi="Times New Roman"/>
          <w:sz w:val="28"/>
          <w:szCs w:val="28"/>
        </w:rPr>
        <w:t>а</w:t>
      </w:r>
      <w:r>
        <w:rPr>
          <w:rFonts w:ascii="Times New Roman" w:hAnsi="Times New Roman"/>
          <w:sz w:val="28"/>
          <w:szCs w:val="28"/>
        </w:rPr>
        <w:t xml:space="preserve"> отрезк</w:t>
      </w:r>
      <w:r w:rsidR="00694CD2">
        <w:rPr>
          <w:rFonts w:ascii="Times New Roman" w:hAnsi="Times New Roman"/>
          <w:sz w:val="28"/>
          <w:szCs w:val="28"/>
        </w:rPr>
        <w:t>а</w:t>
      </w:r>
      <w:r>
        <w:rPr>
          <w:rFonts w:ascii="Times New Roman" w:hAnsi="Times New Roman"/>
          <w:sz w:val="28"/>
          <w:szCs w:val="28"/>
        </w:rPr>
        <w:t xml:space="preserve"> </w:t>
      </w:r>
      <w:r>
        <w:rPr>
          <w:rFonts w:ascii="Times New Roman" w:hAnsi="Times New Roman"/>
          <w:sz w:val="28"/>
          <w:szCs w:val="28"/>
          <w:lang w:val="en-US"/>
        </w:rPr>
        <w:t>KT</w:t>
      </w:r>
      <w:r w:rsidR="00694CD2" w:rsidRPr="00694CD2">
        <w:rPr>
          <w:rFonts w:ascii="Times New Roman" w:hAnsi="Times New Roman"/>
          <w:sz w:val="28"/>
          <w:szCs w:val="28"/>
        </w:rPr>
        <w:t>=</w:t>
      </w:r>
      <w:r w:rsidR="00694CD2">
        <w:rPr>
          <w:rFonts w:ascii="Times New Roman" w:hAnsi="Times New Roman"/>
          <w:sz w:val="28"/>
          <w:szCs w:val="28"/>
          <w:lang w:val="en-US"/>
        </w:rPr>
        <w:t>FH</w:t>
      </w:r>
      <w:r>
        <w:rPr>
          <w:rFonts w:ascii="Times New Roman" w:hAnsi="Times New Roman"/>
          <w:sz w:val="28"/>
          <w:szCs w:val="28"/>
        </w:rPr>
        <w:t xml:space="preserve"> </w:t>
      </w:r>
      <w:r w:rsidR="00694CD2">
        <w:rPr>
          <w:rFonts w:ascii="Times New Roman" w:hAnsi="Times New Roman"/>
          <w:sz w:val="28"/>
          <w:szCs w:val="28"/>
        </w:rPr>
        <w:t xml:space="preserve">и </w:t>
      </w:r>
      <w:r>
        <w:rPr>
          <w:rFonts w:ascii="Times New Roman" w:hAnsi="Times New Roman"/>
          <w:sz w:val="28"/>
          <w:szCs w:val="28"/>
        </w:rPr>
        <w:t>будет соответствовать максимальному объему товара, которое предоставит фирма</w:t>
      </w:r>
      <w:r w:rsidR="00694CD2" w:rsidRPr="00694CD2">
        <w:rPr>
          <w:rFonts w:ascii="Times New Roman" w:hAnsi="Times New Roman"/>
          <w:sz w:val="28"/>
          <w:szCs w:val="28"/>
        </w:rPr>
        <w:t xml:space="preserve"> </w:t>
      </w:r>
      <w:r w:rsidR="00694CD2">
        <w:rPr>
          <w:rFonts w:ascii="Times New Roman" w:hAnsi="Times New Roman"/>
          <w:sz w:val="28"/>
          <w:szCs w:val="28"/>
        </w:rPr>
        <w:t xml:space="preserve">при данном уровне </w:t>
      </w:r>
      <w:r w:rsidR="00085586">
        <w:rPr>
          <w:rFonts w:ascii="Times New Roman" w:hAnsi="Times New Roman"/>
          <w:sz w:val="28"/>
          <w:szCs w:val="28"/>
        </w:rPr>
        <w:t>цен,</w:t>
      </w:r>
      <w:r>
        <w:rPr>
          <w:rFonts w:ascii="Times New Roman" w:hAnsi="Times New Roman"/>
          <w:sz w:val="28"/>
          <w:szCs w:val="28"/>
        </w:rPr>
        <w:t xml:space="preserve"> </w:t>
      </w:r>
      <w:r w:rsidR="00694CD2">
        <w:rPr>
          <w:rFonts w:ascii="Times New Roman" w:hAnsi="Times New Roman"/>
          <w:sz w:val="28"/>
          <w:szCs w:val="28"/>
        </w:rPr>
        <w:t xml:space="preserve">т.е. </w:t>
      </w:r>
      <w:r w:rsidR="00085586">
        <w:rPr>
          <w:rFonts w:ascii="Times New Roman" w:hAnsi="Times New Roman"/>
          <w:sz w:val="28"/>
          <w:szCs w:val="28"/>
        </w:rPr>
        <w:t xml:space="preserve">максимальному значению </w:t>
      </w:r>
      <w:r w:rsidR="00694CD2">
        <w:rPr>
          <w:rFonts w:ascii="Times New Roman" w:hAnsi="Times New Roman"/>
          <w:sz w:val="28"/>
          <w:szCs w:val="28"/>
        </w:rPr>
        <w:t>предложени</w:t>
      </w:r>
      <w:r w:rsidR="00085586">
        <w:rPr>
          <w:rFonts w:ascii="Times New Roman" w:hAnsi="Times New Roman"/>
          <w:sz w:val="28"/>
          <w:szCs w:val="28"/>
        </w:rPr>
        <w:t>я</w:t>
      </w:r>
      <w:r w:rsidR="00694CD2">
        <w:rPr>
          <w:rFonts w:ascii="Times New Roman" w:hAnsi="Times New Roman"/>
          <w:sz w:val="28"/>
          <w:szCs w:val="28"/>
        </w:rPr>
        <w:t xml:space="preserve"> (</w:t>
      </w:r>
      <w:proofErr w:type="spellStart"/>
      <w:r w:rsidR="00694CD2">
        <w:rPr>
          <w:rFonts w:ascii="Times New Roman" w:hAnsi="Times New Roman"/>
          <w:sz w:val="28"/>
          <w:szCs w:val="28"/>
          <w:lang w:val="en-US"/>
        </w:rPr>
        <w:t>S</w:t>
      </w:r>
      <w:r w:rsidR="00085586" w:rsidRPr="00085586">
        <w:rPr>
          <w:rFonts w:ascii="Times New Roman" w:hAnsi="Times New Roman"/>
          <w:sz w:val="28"/>
          <w:szCs w:val="28"/>
          <w:vertAlign w:val="subscript"/>
          <w:lang w:val="en-US"/>
        </w:rPr>
        <w:t>max</w:t>
      </w:r>
      <w:proofErr w:type="spellEnd"/>
      <w:r w:rsidR="00694CD2">
        <w:rPr>
          <w:rFonts w:ascii="Times New Roman" w:hAnsi="Times New Roman"/>
          <w:sz w:val="28"/>
          <w:szCs w:val="28"/>
        </w:rPr>
        <w:t>)</w:t>
      </w:r>
      <w:r w:rsidR="00694CD2" w:rsidRPr="00085586">
        <w:rPr>
          <w:rFonts w:ascii="Times New Roman" w:hAnsi="Times New Roman"/>
          <w:sz w:val="28"/>
          <w:szCs w:val="28"/>
        </w:rPr>
        <w:t xml:space="preserve"> </w:t>
      </w:r>
      <w:r w:rsidRPr="00571182">
        <w:rPr>
          <w:rFonts w:ascii="Times New Roman" w:hAnsi="Times New Roman"/>
          <w:sz w:val="28"/>
          <w:szCs w:val="28"/>
        </w:rPr>
        <w:t>(</w:t>
      </w:r>
      <w:r>
        <w:rPr>
          <w:rFonts w:ascii="Times New Roman" w:hAnsi="Times New Roman"/>
          <w:sz w:val="28"/>
          <w:szCs w:val="28"/>
        </w:rPr>
        <w:t xml:space="preserve">Рис. </w:t>
      </w:r>
      <w:r w:rsidRPr="007F0F0D">
        <w:rPr>
          <w:rFonts w:ascii="Times New Roman" w:hAnsi="Times New Roman"/>
          <w:sz w:val="28"/>
          <w:szCs w:val="28"/>
        </w:rPr>
        <w:t>2</w:t>
      </w:r>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 xml:space="preserve">Отрезок </w:t>
      </w:r>
      <w:r w:rsidR="00694CD2">
        <w:rPr>
          <w:rFonts w:ascii="Times New Roman" w:hAnsi="Times New Roman"/>
          <w:sz w:val="28"/>
          <w:szCs w:val="28"/>
          <w:lang w:val="en-US"/>
        </w:rPr>
        <w:t>KT</w:t>
      </w:r>
      <w:r w:rsidR="00694CD2">
        <w:rPr>
          <w:rFonts w:ascii="Times New Roman" w:hAnsi="Times New Roman"/>
          <w:sz w:val="28"/>
          <w:szCs w:val="28"/>
        </w:rPr>
        <w:t xml:space="preserve"> и </w:t>
      </w:r>
      <w:r w:rsidR="00694CD2">
        <w:rPr>
          <w:rFonts w:ascii="Times New Roman" w:hAnsi="Times New Roman"/>
          <w:sz w:val="28"/>
          <w:szCs w:val="28"/>
          <w:lang w:val="en-US"/>
        </w:rPr>
        <w:t>FH</w:t>
      </w:r>
      <w:r w:rsidRPr="00571182">
        <w:rPr>
          <w:rFonts w:ascii="Times New Roman" w:hAnsi="Times New Roman"/>
          <w:sz w:val="28"/>
          <w:szCs w:val="28"/>
        </w:rPr>
        <w:t>)</w:t>
      </w:r>
      <w:r w:rsidR="00694CD2">
        <w:rPr>
          <w:rFonts w:ascii="Times New Roman" w:hAnsi="Times New Roman"/>
          <w:sz w:val="28"/>
          <w:szCs w:val="28"/>
        </w:rPr>
        <w:t>:</w:t>
      </w:r>
      <w:proofErr w:type="gramEnd"/>
    </w:p>
    <w:p w:rsidR="00C551A4" w:rsidRPr="00085586" w:rsidRDefault="00694CD2" w:rsidP="00694CD2">
      <w:pPr>
        <w:spacing w:before="120" w:after="120" w:line="240" w:lineRule="auto"/>
        <w:jc w:val="center"/>
        <w:rPr>
          <w:rFonts w:ascii="Times New Roman" w:hAnsi="Times New Roman"/>
          <w:sz w:val="28"/>
          <w:szCs w:val="28"/>
        </w:rPr>
      </w:pPr>
      <w:r>
        <w:rPr>
          <w:rFonts w:ascii="Times New Roman" w:hAnsi="Times New Roman"/>
          <w:sz w:val="28"/>
          <w:szCs w:val="28"/>
          <w:lang w:val="en-US"/>
        </w:rPr>
        <w:t>KT</w:t>
      </w:r>
      <w:r w:rsidRPr="00085586">
        <w:rPr>
          <w:rFonts w:ascii="Times New Roman" w:hAnsi="Times New Roman"/>
          <w:sz w:val="28"/>
          <w:szCs w:val="28"/>
        </w:rPr>
        <w:t xml:space="preserve"> </w:t>
      </w:r>
      <w:r w:rsidRPr="00694CD2">
        <w:rPr>
          <w:rFonts w:ascii="Times New Roman" w:hAnsi="Times New Roman"/>
          <w:sz w:val="28"/>
          <w:szCs w:val="28"/>
        </w:rPr>
        <w:t>=</w:t>
      </w:r>
      <w:r w:rsidRPr="00085586">
        <w:rPr>
          <w:rFonts w:ascii="Times New Roman" w:hAnsi="Times New Roman"/>
          <w:sz w:val="28"/>
          <w:szCs w:val="28"/>
        </w:rPr>
        <w:t xml:space="preserve"> </w:t>
      </w:r>
      <w:r>
        <w:rPr>
          <w:rFonts w:ascii="Times New Roman" w:hAnsi="Times New Roman"/>
          <w:sz w:val="28"/>
          <w:szCs w:val="28"/>
          <w:lang w:val="en-US"/>
        </w:rPr>
        <w:t>FH</w:t>
      </w:r>
      <w:r w:rsidR="00C551A4" w:rsidRPr="006C421D">
        <w:rPr>
          <w:rFonts w:ascii="Times New Roman" w:hAnsi="Times New Roman"/>
          <w:sz w:val="28"/>
          <w:szCs w:val="28"/>
        </w:rPr>
        <w:t xml:space="preserve"> = </w:t>
      </w:r>
      <w:r w:rsidRPr="001D4998">
        <w:rPr>
          <w:rFonts w:ascii="Times New Roman" w:hAnsi="Times New Roman"/>
          <w:sz w:val="28"/>
          <w:szCs w:val="28"/>
        </w:rPr>
        <w:t>Q</w:t>
      </w:r>
      <w:r w:rsidRPr="001D4998">
        <w:rPr>
          <w:rFonts w:ascii="Times New Roman" w:hAnsi="Times New Roman"/>
          <w:sz w:val="28"/>
          <w:szCs w:val="28"/>
          <w:vertAlign w:val="subscript"/>
        </w:rPr>
        <w:t>S2</w:t>
      </w:r>
      <w:r w:rsidR="00085586">
        <w:rPr>
          <w:rFonts w:ascii="Times New Roman" w:hAnsi="Times New Roman"/>
          <w:sz w:val="28"/>
          <w:szCs w:val="28"/>
          <w:vertAlign w:val="subscript"/>
          <w:lang w:val="en-US"/>
        </w:rPr>
        <w:t>max</w:t>
      </w:r>
      <w:r>
        <w:rPr>
          <w:rFonts w:ascii="Times New Roman" w:hAnsi="Times New Roman"/>
          <w:sz w:val="28"/>
          <w:szCs w:val="28"/>
        </w:rPr>
        <w:t xml:space="preserve"> </w:t>
      </w:r>
      <w:r w:rsidRPr="001D4998">
        <w:rPr>
          <w:rFonts w:ascii="Times New Roman" w:hAnsi="Times New Roman"/>
          <w:sz w:val="28"/>
          <w:szCs w:val="28"/>
        </w:rPr>
        <w:t>=</w:t>
      </w:r>
      <w:r>
        <w:rPr>
          <w:rFonts w:ascii="Times New Roman" w:hAnsi="Times New Roman"/>
          <w:sz w:val="28"/>
          <w:szCs w:val="28"/>
        </w:rPr>
        <w:t xml:space="preserve"> </w:t>
      </w:r>
      <w:r w:rsidRPr="001D4998">
        <w:rPr>
          <w:rFonts w:ascii="Times New Roman" w:hAnsi="Times New Roman"/>
          <w:sz w:val="28"/>
          <w:szCs w:val="28"/>
        </w:rPr>
        <w:t>-</w:t>
      </w:r>
      <w:r>
        <w:rPr>
          <w:rFonts w:ascii="Times New Roman" w:hAnsi="Times New Roman"/>
          <w:sz w:val="28"/>
          <w:szCs w:val="28"/>
        </w:rPr>
        <w:t xml:space="preserve"> </w:t>
      </w:r>
      <w:r w:rsidRPr="001D4998">
        <w:rPr>
          <w:rFonts w:ascii="Times New Roman" w:hAnsi="Times New Roman"/>
          <w:sz w:val="28"/>
          <w:szCs w:val="28"/>
        </w:rPr>
        <w:t>2</w:t>
      </w:r>
      <w:r w:rsidR="00553E8B">
        <w:rPr>
          <w:rFonts w:ascii="Times New Roman" w:hAnsi="Times New Roman"/>
          <w:sz w:val="28"/>
          <w:szCs w:val="28"/>
        </w:rPr>
        <w:t>8</w:t>
      </w:r>
      <w:r>
        <w:rPr>
          <w:rFonts w:ascii="Times New Roman" w:hAnsi="Times New Roman"/>
          <w:sz w:val="28"/>
          <w:szCs w:val="28"/>
        </w:rPr>
        <w:t xml:space="preserve"> </w:t>
      </w:r>
      <w:r w:rsidRPr="001D4998">
        <w:rPr>
          <w:rFonts w:ascii="Times New Roman" w:hAnsi="Times New Roman"/>
          <w:sz w:val="28"/>
          <w:szCs w:val="28"/>
        </w:rPr>
        <w:t>+</w:t>
      </w:r>
      <w:r>
        <w:rPr>
          <w:rFonts w:ascii="Times New Roman" w:hAnsi="Times New Roman"/>
          <w:sz w:val="28"/>
          <w:szCs w:val="28"/>
        </w:rPr>
        <w:t xml:space="preserve"> </w:t>
      </w:r>
      <w:r w:rsidRPr="001D4998">
        <w:rPr>
          <w:rFonts w:ascii="Times New Roman" w:hAnsi="Times New Roman"/>
          <w:sz w:val="28"/>
          <w:szCs w:val="28"/>
        </w:rPr>
        <w:t>4</w:t>
      </w:r>
      <w:r>
        <w:rPr>
          <w:rFonts w:ascii="Times New Roman" w:hAnsi="Times New Roman"/>
          <w:sz w:val="28"/>
          <w:szCs w:val="28"/>
        </w:rPr>
        <w:t xml:space="preserve"> </w:t>
      </w:r>
      <w:r w:rsidRPr="001D4998">
        <w:rPr>
          <w:rFonts w:ascii="Times New Roman" w:hAnsi="Times New Roman"/>
          <w:sz w:val="28"/>
          <w:szCs w:val="28"/>
        </w:rPr>
        <w:t>·</w:t>
      </w:r>
      <w:r>
        <w:rPr>
          <w:rFonts w:ascii="Times New Roman" w:hAnsi="Times New Roman"/>
          <w:sz w:val="28"/>
          <w:szCs w:val="28"/>
        </w:rPr>
        <w:t xml:space="preserve"> </w:t>
      </w:r>
      <w:r w:rsidRPr="001D4998">
        <w:rPr>
          <w:rFonts w:ascii="Times New Roman" w:hAnsi="Times New Roman"/>
          <w:sz w:val="28"/>
          <w:szCs w:val="28"/>
        </w:rPr>
        <w:t>41</w:t>
      </w:r>
      <w:r>
        <w:rPr>
          <w:rFonts w:ascii="Times New Roman" w:hAnsi="Times New Roman"/>
          <w:sz w:val="28"/>
          <w:szCs w:val="28"/>
        </w:rPr>
        <w:t xml:space="preserve"> </w:t>
      </w:r>
      <w:r w:rsidRPr="001D4998">
        <w:rPr>
          <w:rFonts w:ascii="Times New Roman" w:hAnsi="Times New Roman"/>
          <w:sz w:val="28"/>
          <w:szCs w:val="28"/>
        </w:rPr>
        <w:t>=</w:t>
      </w:r>
      <w:r>
        <w:rPr>
          <w:rFonts w:ascii="Times New Roman" w:hAnsi="Times New Roman"/>
          <w:sz w:val="28"/>
          <w:szCs w:val="28"/>
        </w:rPr>
        <w:t xml:space="preserve"> </w:t>
      </w:r>
      <w:r w:rsidRPr="001D4998">
        <w:rPr>
          <w:rFonts w:ascii="Times New Roman" w:hAnsi="Times New Roman"/>
          <w:sz w:val="28"/>
          <w:szCs w:val="28"/>
        </w:rPr>
        <w:t>1</w:t>
      </w:r>
      <w:r w:rsidR="00553E8B">
        <w:rPr>
          <w:rFonts w:ascii="Times New Roman" w:hAnsi="Times New Roman"/>
          <w:sz w:val="28"/>
          <w:szCs w:val="28"/>
        </w:rPr>
        <w:t>36</w:t>
      </w:r>
      <w:r w:rsidR="00C551A4">
        <w:rPr>
          <w:rFonts w:ascii="Times New Roman" w:hAnsi="Times New Roman"/>
          <w:sz w:val="28"/>
          <w:szCs w:val="28"/>
        </w:rPr>
        <w:t xml:space="preserve">. </w:t>
      </w:r>
    </w:p>
    <w:p w:rsidR="00C551A4" w:rsidRDefault="00085586" w:rsidP="00C551A4">
      <w:pPr>
        <w:spacing w:after="0" w:line="240" w:lineRule="auto"/>
        <w:ind w:firstLine="709"/>
        <w:jc w:val="both"/>
        <w:rPr>
          <w:rFonts w:ascii="Times New Roman" w:hAnsi="Times New Roman"/>
          <w:sz w:val="28"/>
          <w:szCs w:val="28"/>
        </w:rPr>
      </w:pPr>
      <w:r>
        <w:rPr>
          <w:rFonts w:ascii="Times New Roman" w:hAnsi="Times New Roman"/>
          <w:sz w:val="28"/>
          <w:szCs w:val="28"/>
        </w:rPr>
        <w:t>Поскольку, выручка от реализации продукции это количество товара проданного по текущей цене, то каждое значение объема реализуемой продукции необходимо умножать на текущую цену, следовательно</w:t>
      </w:r>
      <w:r w:rsidRPr="00085586">
        <w:rPr>
          <w:rFonts w:ascii="Times New Roman" w:hAnsi="Times New Roman"/>
          <w:sz w:val="28"/>
          <w:szCs w:val="28"/>
        </w:rPr>
        <w:t xml:space="preserve"> (</w:t>
      </w:r>
      <w:r>
        <w:rPr>
          <w:rFonts w:ascii="Times New Roman" w:hAnsi="Times New Roman"/>
          <w:sz w:val="28"/>
          <w:szCs w:val="28"/>
          <w:lang w:val="en-US"/>
        </w:rPr>
        <w:t>KT</w:t>
      </w:r>
      <w:r w:rsidRPr="00085586">
        <w:rPr>
          <w:rFonts w:ascii="Times New Roman" w:hAnsi="Times New Roman"/>
          <w:sz w:val="28"/>
          <w:szCs w:val="28"/>
        </w:rPr>
        <w:t xml:space="preserve"> </w:t>
      </w:r>
      <w:r w:rsidRPr="00694CD2">
        <w:rPr>
          <w:rFonts w:ascii="Times New Roman" w:hAnsi="Times New Roman"/>
          <w:sz w:val="28"/>
          <w:szCs w:val="28"/>
        </w:rPr>
        <w:t>=</w:t>
      </w:r>
      <w:r w:rsidRPr="00085586">
        <w:rPr>
          <w:rFonts w:ascii="Times New Roman" w:hAnsi="Times New Roman"/>
          <w:sz w:val="28"/>
          <w:szCs w:val="28"/>
        </w:rPr>
        <w:t xml:space="preserve"> </w:t>
      </w:r>
      <w:r>
        <w:rPr>
          <w:rFonts w:ascii="Times New Roman" w:hAnsi="Times New Roman"/>
          <w:sz w:val="28"/>
          <w:szCs w:val="28"/>
          <w:lang w:val="en-US"/>
        </w:rPr>
        <w:t>FH</w:t>
      </w:r>
      <w:r w:rsidRPr="006C421D">
        <w:rPr>
          <w:rFonts w:ascii="Times New Roman" w:hAnsi="Times New Roman"/>
          <w:sz w:val="28"/>
          <w:szCs w:val="28"/>
        </w:rPr>
        <w:t xml:space="preserve"> =</w:t>
      </w:r>
      <w:r w:rsidRPr="00085586">
        <w:rPr>
          <w:rFonts w:ascii="Times New Roman" w:hAnsi="Times New Roman"/>
          <w:sz w:val="28"/>
          <w:szCs w:val="28"/>
        </w:rPr>
        <w:t xml:space="preserve"> </w:t>
      </w:r>
      <w:proofErr w:type="gramStart"/>
      <w:r>
        <w:rPr>
          <w:rFonts w:ascii="Times New Roman" w:hAnsi="Times New Roman"/>
          <w:sz w:val="28"/>
          <w:szCs w:val="28"/>
          <w:lang w:val="en-US"/>
        </w:rPr>
        <w:t>S</w:t>
      </w:r>
      <w:proofErr w:type="gramEnd"/>
      <w:r w:rsidRPr="00085586">
        <w:rPr>
          <w:rFonts w:ascii="Times New Roman" w:hAnsi="Times New Roman"/>
          <w:sz w:val="28"/>
          <w:szCs w:val="28"/>
          <w:vertAlign w:val="subscript"/>
        </w:rPr>
        <w:t>мах</w:t>
      </w:r>
      <w:r w:rsidRPr="00085586">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en-US"/>
        </w:rPr>
        <w:t>P</w:t>
      </w:r>
      <w:r w:rsidRPr="00085586">
        <w:rPr>
          <w:rFonts w:ascii="Times New Roman" w:hAnsi="Times New Roman"/>
          <w:sz w:val="28"/>
          <w:szCs w:val="28"/>
        </w:rPr>
        <w:t xml:space="preserve">). </w:t>
      </w:r>
      <w:r>
        <w:rPr>
          <w:rFonts w:ascii="Times New Roman" w:hAnsi="Times New Roman"/>
          <w:sz w:val="28"/>
          <w:szCs w:val="28"/>
        </w:rPr>
        <w:t>Помимо этого н</w:t>
      </w:r>
      <w:r w:rsidR="00C551A4">
        <w:rPr>
          <w:rFonts w:ascii="Times New Roman" w:hAnsi="Times New Roman"/>
          <w:sz w:val="28"/>
          <w:szCs w:val="28"/>
        </w:rPr>
        <w:t xml:space="preserve">ам необходимо узнать, сколько значений может принимать цена данного товара. </w:t>
      </w:r>
      <w:proofErr w:type="gramStart"/>
      <w:r w:rsidR="00C551A4">
        <w:rPr>
          <w:rFonts w:ascii="Times New Roman" w:hAnsi="Times New Roman"/>
          <w:sz w:val="28"/>
          <w:szCs w:val="28"/>
        </w:rPr>
        <w:t>Для этого необходимо от значения «ценового потолка» отнять значение «точки бегства» (Рис. 1.</w:t>
      </w:r>
      <w:proofErr w:type="gramEnd"/>
      <w:r w:rsidR="00C551A4">
        <w:rPr>
          <w:rFonts w:ascii="Times New Roman" w:hAnsi="Times New Roman"/>
          <w:sz w:val="28"/>
          <w:szCs w:val="28"/>
        </w:rPr>
        <w:t xml:space="preserve"> </w:t>
      </w:r>
      <w:proofErr w:type="gramStart"/>
      <w:r>
        <w:rPr>
          <w:rFonts w:ascii="Times New Roman" w:hAnsi="Times New Roman"/>
          <w:sz w:val="28"/>
          <w:szCs w:val="28"/>
        </w:rPr>
        <w:t xml:space="preserve">Отрезки </w:t>
      </w:r>
      <w:r>
        <w:rPr>
          <w:rFonts w:ascii="Times New Roman" w:hAnsi="Times New Roman"/>
          <w:sz w:val="28"/>
          <w:szCs w:val="28"/>
          <w:lang w:val="en-US"/>
        </w:rPr>
        <w:t>HT</w:t>
      </w:r>
      <w:r>
        <w:rPr>
          <w:rFonts w:ascii="Times New Roman" w:hAnsi="Times New Roman"/>
          <w:sz w:val="28"/>
          <w:szCs w:val="28"/>
        </w:rPr>
        <w:t xml:space="preserve"> и </w:t>
      </w:r>
      <w:r>
        <w:rPr>
          <w:rFonts w:ascii="Times New Roman" w:hAnsi="Times New Roman"/>
          <w:sz w:val="28"/>
          <w:szCs w:val="28"/>
          <w:lang w:val="en-US"/>
        </w:rPr>
        <w:t>FK</w:t>
      </w:r>
      <w:r w:rsidR="00C551A4">
        <w:rPr>
          <w:rFonts w:ascii="Times New Roman" w:hAnsi="Times New Roman"/>
          <w:sz w:val="28"/>
          <w:szCs w:val="28"/>
        </w:rPr>
        <w:t>):</w:t>
      </w:r>
      <w:proofErr w:type="gramEnd"/>
    </w:p>
    <w:p w:rsidR="00C551A4" w:rsidRPr="00085586" w:rsidRDefault="00C551A4" w:rsidP="00C551A4">
      <w:pPr>
        <w:spacing w:before="120" w:after="120" w:line="240" w:lineRule="auto"/>
        <w:jc w:val="center"/>
        <w:rPr>
          <w:rFonts w:ascii="Times New Roman" w:hAnsi="Times New Roman"/>
          <w:sz w:val="28"/>
          <w:szCs w:val="28"/>
        </w:rPr>
      </w:pPr>
      <w:r>
        <w:rPr>
          <w:rFonts w:ascii="Times New Roman" w:hAnsi="Times New Roman"/>
          <w:sz w:val="28"/>
          <w:szCs w:val="28"/>
          <w:lang w:val="en-US"/>
        </w:rPr>
        <w:t>FK</w:t>
      </w:r>
      <w:r w:rsidRPr="00931506">
        <w:rPr>
          <w:rFonts w:ascii="Times New Roman" w:hAnsi="Times New Roman"/>
          <w:sz w:val="28"/>
          <w:szCs w:val="28"/>
        </w:rPr>
        <w:t xml:space="preserve"> = </w:t>
      </w:r>
      <w:r w:rsidRPr="00085586">
        <w:rPr>
          <w:rFonts w:ascii="Times New Roman" w:hAnsi="Times New Roman"/>
          <w:sz w:val="28"/>
          <w:szCs w:val="28"/>
        </w:rPr>
        <w:t>41</w:t>
      </w:r>
      <w:r w:rsidRPr="00931506">
        <w:rPr>
          <w:rFonts w:ascii="Times New Roman" w:hAnsi="Times New Roman"/>
          <w:sz w:val="28"/>
          <w:szCs w:val="28"/>
        </w:rPr>
        <w:t xml:space="preserve"> – </w:t>
      </w:r>
      <w:r w:rsidR="00770E19">
        <w:rPr>
          <w:rFonts w:ascii="Times New Roman" w:hAnsi="Times New Roman"/>
          <w:sz w:val="28"/>
          <w:szCs w:val="28"/>
        </w:rPr>
        <w:t>7</w:t>
      </w:r>
      <w:r w:rsidRPr="00931506">
        <w:rPr>
          <w:rFonts w:ascii="Times New Roman" w:hAnsi="Times New Roman"/>
          <w:sz w:val="28"/>
          <w:szCs w:val="28"/>
        </w:rPr>
        <w:t xml:space="preserve"> = </w:t>
      </w:r>
      <w:r w:rsidRPr="00085586">
        <w:rPr>
          <w:rFonts w:ascii="Times New Roman" w:hAnsi="Times New Roman"/>
          <w:sz w:val="28"/>
          <w:szCs w:val="28"/>
        </w:rPr>
        <w:t>3</w:t>
      </w:r>
      <w:r w:rsidR="00770E19">
        <w:rPr>
          <w:rFonts w:ascii="Times New Roman" w:hAnsi="Times New Roman"/>
          <w:sz w:val="28"/>
          <w:szCs w:val="28"/>
        </w:rPr>
        <w:t>4</w:t>
      </w:r>
    </w:p>
    <w:p w:rsidR="00C551A4" w:rsidRDefault="00C551A4" w:rsidP="00C551A4">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Рассчитываем площадь </w:t>
      </w:r>
      <w:r w:rsidR="00085586">
        <w:rPr>
          <w:rFonts w:ascii="Times New Roman" w:hAnsi="Times New Roman"/>
          <w:sz w:val="28"/>
          <w:szCs w:val="28"/>
        </w:rPr>
        <w:t xml:space="preserve">прямоугольника </w:t>
      </w:r>
      <w:r w:rsidR="00F06C47">
        <w:rPr>
          <w:rFonts w:ascii="Times New Roman" w:hAnsi="Times New Roman"/>
          <w:sz w:val="28"/>
          <w:szCs w:val="28"/>
          <w:lang w:val="en-US"/>
        </w:rPr>
        <w:t>S</w:t>
      </w:r>
      <w:r w:rsidR="00085586">
        <w:rPr>
          <w:rFonts w:ascii="Times New Roman" w:hAnsi="Times New Roman"/>
          <w:sz w:val="28"/>
          <w:szCs w:val="28"/>
        </w:rPr>
        <w:t>□</w:t>
      </w:r>
      <w:r w:rsidR="00085586">
        <w:rPr>
          <w:rFonts w:ascii="Times New Roman" w:hAnsi="Times New Roman"/>
          <w:sz w:val="28"/>
          <w:szCs w:val="28"/>
          <w:lang w:val="en-US"/>
        </w:rPr>
        <w:t>FKTH</w:t>
      </w:r>
      <w:r>
        <w:rPr>
          <w:rFonts w:ascii="Times New Roman" w:hAnsi="Times New Roman"/>
          <w:sz w:val="28"/>
          <w:szCs w:val="28"/>
        </w:rPr>
        <w:t xml:space="preserve">, следует помнить, что реализация продукции начнется не с нулевой цены, а с минимальной цены перекрывающей все издержки производства </w:t>
      </w:r>
      <w:proofErr w:type="gramStart"/>
      <w:r>
        <w:rPr>
          <w:rFonts w:ascii="Times New Roman" w:hAnsi="Times New Roman"/>
          <w:sz w:val="28"/>
          <w:szCs w:val="28"/>
        </w:rPr>
        <w:t>фирмы</w:t>
      </w:r>
      <w:proofErr w:type="gramEnd"/>
      <w:r>
        <w:rPr>
          <w:rFonts w:ascii="Times New Roman" w:hAnsi="Times New Roman"/>
          <w:sz w:val="28"/>
          <w:szCs w:val="28"/>
        </w:rPr>
        <w:t xml:space="preserve"> т.е. с «точки бегства», поэтому значение начальной цены должно быть в виде </w:t>
      </w:r>
      <w:r w:rsidRPr="000E5EC0">
        <w:rPr>
          <w:rFonts w:ascii="Times New Roman" w:hAnsi="Times New Roman"/>
          <w:sz w:val="28"/>
          <w:szCs w:val="28"/>
        </w:rPr>
        <w:t>(</w:t>
      </w:r>
      <w:r>
        <w:rPr>
          <w:rFonts w:ascii="Times New Roman" w:hAnsi="Times New Roman"/>
          <w:sz w:val="28"/>
          <w:szCs w:val="28"/>
          <w:lang w:val="en-US"/>
        </w:rPr>
        <w:t>P</w:t>
      </w:r>
      <w:r w:rsidRPr="000E5EC0">
        <w:rPr>
          <w:rFonts w:ascii="Times New Roman" w:hAnsi="Times New Roman"/>
          <w:sz w:val="28"/>
          <w:szCs w:val="28"/>
        </w:rPr>
        <w:t>+</w:t>
      </w:r>
      <w:r w:rsidR="00770E19">
        <w:rPr>
          <w:rFonts w:ascii="Times New Roman" w:hAnsi="Times New Roman"/>
          <w:sz w:val="28"/>
          <w:szCs w:val="28"/>
        </w:rPr>
        <w:t>7</w:t>
      </w:r>
      <w:r w:rsidRPr="000E5EC0">
        <w:rPr>
          <w:rFonts w:ascii="Times New Roman" w:hAnsi="Times New Roman"/>
          <w:sz w:val="28"/>
          <w:szCs w:val="28"/>
        </w:rPr>
        <w:t>)</w:t>
      </w:r>
      <w:r>
        <w:rPr>
          <w:rFonts w:ascii="Times New Roman" w:hAnsi="Times New Roman"/>
          <w:sz w:val="28"/>
          <w:szCs w:val="28"/>
        </w:rPr>
        <w:t>, исходя из этого рассчитываем максимальную суммарную выручку:</w:t>
      </w:r>
    </w:p>
    <w:p w:rsidR="00C551A4" w:rsidRPr="0011294A" w:rsidRDefault="006D40CA" w:rsidP="00C551A4">
      <w:pPr>
        <w:spacing w:before="120" w:after="120" w:line="240" w:lineRule="auto"/>
        <w:jc w:val="center"/>
        <w:rPr>
          <w:rFonts w:ascii="Times New Roman" w:hAnsi="Times New Roman"/>
          <w:sz w:val="28"/>
          <w:szCs w:val="28"/>
          <w:lang w:val="en-US"/>
        </w:rPr>
      </w:pPr>
      <w:r>
        <w:rPr>
          <w:rFonts w:ascii="Times New Roman" w:hAnsi="Times New Roman"/>
          <w:sz w:val="28"/>
          <w:szCs w:val="28"/>
          <w:lang w:val="en-US"/>
        </w:rPr>
        <w:t>TR</w:t>
      </w:r>
      <w:r w:rsidRPr="006D40CA">
        <w:rPr>
          <w:rFonts w:ascii="Times New Roman" w:hAnsi="Times New Roman"/>
          <w:sz w:val="28"/>
          <w:szCs w:val="28"/>
          <w:vertAlign w:val="subscript"/>
          <w:lang w:val="en-US"/>
        </w:rPr>
        <w:t>2</w:t>
      </w:r>
      <w:r>
        <w:rPr>
          <w:rFonts w:ascii="Times New Roman" w:hAnsi="Times New Roman"/>
          <w:sz w:val="28"/>
          <w:szCs w:val="28"/>
          <w:lang w:val="en-US"/>
        </w:rPr>
        <w:t xml:space="preserve"> = </w:t>
      </w:r>
      <w:r w:rsidR="00F06C47">
        <w:rPr>
          <w:rFonts w:ascii="Times New Roman" w:hAnsi="Times New Roman"/>
          <w:sz w:val="28"/>
          <w:szCs w:val="28"/>
          <w:lang w:val="en-US"/>
        </w:rPr>
        <w:t>S</w:t>
      </w:r>
      <w:r w:rsidR="00F06C47" w:rsidRPr="00F06C47">
        <w:rPr>
          <w:rFonts w:ascii="Times New Roman" w:hAnsi="Times New Roman"/>
          <w:sz w:val="28"/>
          <w:szCs w:val="28"/>
          <w:lang w:val="en-US"/>
        </w:rPr>
        <w:t>□</w:t>
      </w:r>
      <w:r w:rsidR="00F06C47">
        <w:rPr>
          <w:rFonts w:ascii="Times New Roman" w:hAnsi="Times New Roman"/>
          <w:sz w:val="28"/>
          <w:szCs w:val="28"/>
          <w:lang w:val="en-US"/>
        </w:rPr>
        <w:t>FKTH</w:t>
      </w:r>
      <w:r w:rsidR="00C551A4" w:rsidRPr="0011294A">
        <w:rPr>
          <w:rFonts w:ascii="Times New Roman" w:hAnsi="Times New Roman"/>
          <w:sz w:val="28"/>
          <w:szCs w:val="28"/>
          <w:lang w:val="en-US"/>
        </w:rPr>
        <w:t xml:space="preserve"> = </w:t>
      </w:r>
      <m:oMath>
        <m:nary>
          <m:naryPr>
            <m:chr m:val="∑"/>
            <m:limLoc m:val="undOvr"/>
            <m:ctrlPr>
              <w:rPr>
                <w:rFonts w:ascii="Cambria Math" w:hAnsi="Cambria Math"/>
                <w:i/>
                <w:sz w:val="28"/>
                <w:szCs w:val="28"/>
                <w:lang w:val="en-US"/>
              </w:rPr>
            </m:ctrlPr>
          </m:naryPr>
          <m:sub>
            <m:r>
              <w:rPr>
                <w:rFonts w:ascii="Cambria Math" w:hAnsi="Cambria Math"/>
                <w:sz w:val="28"/>
                <w:szCs w:val="28"/>
                <w:lang w:val="en-US"/>
              </w:rPr>
              <m:t>n=1</m:t>
            </m:r>
          </m:sub>
          <m:sup>
            <m:r>
              <w:rPr>
                <w:rFonts w:ascii="Cambria Math" w:hAnsi="Cambria Math"/>
                <w:sz w:val="28"/>
                <w:szCs w:val="28"/>
                <w:lang w:val="en-US"/>
              </w:rPr>
              <m:t>34</m:t>
            </m:r>
          </m:sup>
          <m:e>
            <m:r>
              <m:rPr>
                <m:sty m:val="p"/>
              </m:rPr>
              <w:rPr>
                <w:rFonts w:ascii="Cambria Math" w:hAnsi="Cambria Math"/>
                <w:sz w:val="28"/>
                <w:szCs w:val="28"/>
                <w:lang w:val="en-US"/>
              </w:rPr>
              <m:t>S</m:t>
            </m:r>
            <m:r>
              <m:rPr>
                <m:sty m:val="p"/>
              </m:rPr>
              <w:rPr>
                <w:rFonts w:ascii="Cambria Math" w:hAnsi="Cambria Math"/>
                <w:sz w:val="28"/>
                <w:szCs w:val="28"/>
                <w:vertAlign w:val="subscript"/>
                <w:lang w:val="en-US"/>
              </w:rPr>
              <m:t>max</m:t>
            </m:r>
            <m:r>
              <w:rPr>
                <w:rFonts w:ascii="Cambria Math" w:hAnsi="Cambria Math"/>
                <w:sz w:val="28"/>
                <w:szCs w:val="28"/>
                <w:lang w:val="en-US"/>
              </w:rPr>
              <m:t xml:space="preserve"> ∙(P+7)</m:t>
            </m:r>
          </m:e>
        </m:nary>
        <m:r>
          <w:rPr>
            <w:rFonts w:ascii="Cambria Math" w:hAnsi="Cambria Math"/>
            <w:sz w:val="28"/>
            <w:szCs w:val="28"/>
            <w:lang w:val="en-US"/>
          </w:rPr>
          <m:t xml:space="preserve"> </m:t>
        </m:r>
      </m:oMath>
      <w:r w:rsidR="00C551A4">
        <w:rPr>
          <w:rFonts w:ascii="Times New Roman" w:hAnsi="Times New Roman"/>
          <w:sz w:val="28"/>
          <w:szCs w:val="28"/>
          <w:lang w:val="en-US"/>
        </w:rPr>
        <w:t>=</w:t>
      </w:r>
      <m:oMath>
        <m:r>
          <w:rPr>
            <w:rFonts w:ascii="Cambria Math" w:hAnsi="Cambria Math"/>
            <w:sz w:val="28"/>
            <w:szCs w:val="28"/>
            <w:lang w:val="en-US"/>
          </w:rPr>
          <m:t xml:space="preserve"> </m:t>
        </m:r>
        <m:nary>
          <m:naryPr>
            <m:chr m:val="∑"/>
            <m:limLoc m:val="undOvr"/>
            <m:ctrlPr>
              <w:rPr>
                <w:rFonts w:ascii="Cambria Math" w:hAnsi="Cambria Math"/>
                <w:i/>
                <w:sz w:val="28"/>
                <w:szCs w:val="28"/>
                <w:lang w:val="en-US"/>
              </w:rPr>
            </m:ctrlPr>
          </m:naryPr>
          <m:sub>
            <m:r>
              <w:rPr>
                <w:rFonts w:ascii="Cambria Math" w:hAnsi="Cambria Math"/>
                <w:sz w:val="28"/>
                <w:szCs w:val="28"/>
                <w:lang w:val="en-US"/>
              </w:rPr>
              <m:t>n=1</m:t>
            </m:r>
          </m:sub>
          <m:sup>
            <m:r>
              <w:rPr>
                <w:rFonts w:ascii="Cambria Math" w:hAnsi="Cambria Math"/>
                <w:sz w:val="28"/>
                <w:szCs w:val="28"/>
                <w:lang w:val="en-US"/>
              </w:rPr>
              <m:t>34</m:t>
            </m:r>
          </m:sup>
          <m:e>
            <m:r>
              <w:rPr>
                <w:rFonts w:ascii="Cambria Math" w:hAnsi="Cambria Math"/>
                <w:sz w:val="28"/>
                <w:szCs w:val="28"/>
                <w:lang w:val="en-US"/>
              </w:rPr>
              <m:t>140 ∙(P+7)</m:t>
            </m:r>
          </m:e>
        </m:nary>
        <m:r>
          <w:rPr>
            <w:rFonts w:ascii="Cambria Math" w:hAnsi="Cambria Math"/>
            <w:sz w:val="28"/>
            <w:szCs w:val="28"/>
            <w:lang w:val="en-US"/>
          </w:rPr>
          <m:t xml:space="preserve"> </m:t>
        </m:r>
      </m:oMath>
      <w:r w:rsidR="00C551A4">
        <w:rPr>
          <w:rFonts w:ascii="Times New Roman" w:hAnsi="Times New Roman"/>
          <w:sz w:val="28"/>
          <w:szCs w:val="28"/>
          <w:lang w:val="en-US"/>
        </w:rPr>
        <w:t xml:space="preserve">= </w:t>
      </w:r>
      <w:r w:rsidR="00F06C47">
        <w:rPr>
          <w:rFonts w:ascii="Times New Roman" w:hAnsi="Times New Roman"/>
          <w:sz w:val="28"/>
          <w:szCs w:val="28"/>
          <w:lang w:val="en-US"/>
        </w:rPr>
        <w:t>11</w:t>
      </w:r>
      <w:r w:rsidR="00770E19" w:rsidRPr="00770E19">
        <w:rPr>
          <w:rFonts w:ascii="Times New Roman" w:hAnsi="Times New Roman"/>
          <w:sz w:val="28"/>
          <w:szCs w:val="28"/>
          <w:lang w:val="en-US"/>
        </w:rPr>
        <w:t>7</w:t>
      </w:r>
      <w:r w:rsidR="005061D1">
        <w:rPr>
          <w:rFonts w:ascii="Times New Roman" w:hAnsi="Times New Roman"/>
          <w:sz w:val="28"/>
          <w:szCs w:val="28"/>
          <w:lang w:val="en-US"/>
        </w:rPr>
        <w:t xml:space="preserve"> </w:t>
      </w:r>
      <w:r w:rsidR="00770E19" w:rsidRPr="00770E19">
        <w:rPr>
          <w:rFonts w:ascii="Times New Roman" w:hAnsi="Times New Roman"/>
          <w:sz w:val="28"/>
          <w:szCs w:val="28"/>
          <w:lang w:val="en-US"/>
        </w:rPr>
        <w:t>60</w:t>
      </w:r>
      <w:r w:rsidR="00F06C47">
        <w:rPr>
          <w:rFonts w:ascii="Times New Roman" w:hAnsi="Times New Roman"/>
          <w:sz w:val="28"/>
          <w:szCs w:val="28"/>
          <w:lang w:val="en-US"/>
        </w:rPr>
        <w:t>0</w:t>
      </w:r>
    </w:p>
    <w:p w:rsidR="00CB35E7" w:rsidRPr="005061D1" w:rsidRDefault="00C551A4" w:rsidP="00C551A4">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Максимальная </w:t>
      </w:r>
      <w:r w:rsidR="001C6FDE">
        <w:rPr>
          <w:rFonts w:ascii="Times New Roman" w:hAnsi="Times New Roman"/>
          <w:i/>
          <w:sz w:val="28"/>
          <w:szCs w:val="28"/>
        </w:rPr>
        <w:t>прибыль</w:t>
      </w:r>
      <w:r>
        <w:rPr>
          <w:rFonts w:ascii="Times New Roman" w:hAnsi="Times New Roman"/>
          <w:sz w:val="28"/>
          <w:szCs w:val="28"/>
        </w:rPr>
        <w:t xml:space="preserve"> будет равна </w:t>
      </w:r>
      <w:r w:rsidR="00F06C47" w:rsidRPr="00F06C47">
        <w:rPr>
          <w:rFonts w:ascii="Times New Roman" w:hAnsi="Times New Roman"/>
          <w:b/>
          <w:sz w:val="28"/>
          <w:szCs w:val="28"/>
        </w:rPr>
        <w:t>11</w:t>
      </w:r>
      <w:r w:rsidR="00770E19">
        <w:rPr>
          <w:rFonts w:ascii="Times New Roman" w:hAnsi="Times New Roman"/>
          <w:b/>
          <w:sz w:val="28"/>
          <w:szCs w:val="28"/>
        </w:rPr>
        <w:t>7</w:t>
      </w:r>
      <w:r w:rsidR="005061D1" w:rsidRPr="005061D1">
        <w:rPr>
          <w:rFonts w:ascii="Times New Roman" w:hAnsi="Times New Roman"/>
          <w:b/>
          <w:sz w:val="28"/>
          <w:szCs w:val="28"/>
        </w:rPr>
        <w:t xml:space="preserve"> </w:t>
      </w:r>
      <w:r w:rsidR="00770E19">
        <w:rPr>
          <w:rFonts w:ascii="Times New Roman" w:hAnsi="Times New Roman"/>
          <w:b/>
          <w:sz w:val="28"/>
          <w:szCs w:val="28"/>
        </w:rPr>
        <w:t>60</w:t>
      </w:r>
      <w:r w:rsidR="00F06C47" w:rsidRPr="00F06C47">
        <w:rPr>
          <w:rFonts w:ascii="Times New Roman" w:hAnsi="Times New Roman"/>
          <w:b/>
          <w:sz w:val="28"/>
          <w:szCs w:val="28"/>
        </w:rPr>
        <w:t>0</w:t>
      </w:r>
      <w:r>
        <w:rPr>
          <w:rFonts w:ascii="Times New Roman" w:hAnsi="Times New Roman"/>
          <w:sz w:val="28"/>
          <w:szCs w:val="28"/>
        </w:rPr>
        <w:t xml:space="preserve"> денежным единицам.</w:t>
      </w:r>
    </w:p>
    <w:p w:rsidR="00FB4DD9" w:rsidRDefault="00FB4DD9" w:rsidP="00C551A4">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Рассчитываем абсолютное </w:t>
      </w:r>
      <w:r w:rsidR="008867C9">
        <w:rPr>
          <w:rFonts w:ascii="Times New Roman" w:hAnsi="Times New Roman"/>
          <w:sz w:val="28"/>
          <w:szCs w:val="28"/>
        </w:rPr>
        <w:t xml:space="preserve">и относительное </w:t>
      </w:r>
      <w:r>
        <w:rPr>
          <w:rFonts w:ascii="Times New Roman" w:hAnsi="Times New Roman"/>
          <w:sz w:val="28"/>
          <w:szCs w:val="28"/>
        </w:rPr>
        <w:t>изменение цены:</w:t>
      </w:r>
    </w:p>
    <w:p w:rsidR="00FB4DD9" w:rsidRPr="00484A1D" w:rsidRDefault="00484A1D" w:rsidP="008867C9">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Pr="00484A1D">
        <w:rPr>
          <w:rFonts w:ascii="Times New Roman" w:hAnsi="Times New Roman"/>
          <w:sz w:val="28"/>
          <w:szCs w:val="28"/>
          <w:vertAlign w:val="subscript"/>
        </w:rPr>
        <w:t>отн.1</w:t>
      </w:r>
      <w:r>
        <w:rPr>
          <w:rFonts w:ascii="Times New Roman" w:hAnsi="Times New Roman"/>
          <w:sz w:val="28"/>
          <w:szCs w:val="28"/>
          <w:vertAlign w:val="subscript"/>
        </w:rPr>
        <w:t xml:space="preserve"> </w:t>
      </w:r>
      <w:r>
        <w:rPr>
          <w:rFonts w:ascii="Times New Roman" w:hAnsi="Times New Roman"/>
          <w:sz w:val="28"/>
          <w:szCs w:val="28"/>
        </w:rPr>
        <w:t xml:space="preserve">= </w:t>
      </w:r>
      <w:r w:rsidR="008867C9" w:rsidRPr="008867C9">
        <w:rPr>
          <w:rFonts w:ascii="Times New Roman" w:hAnsi="Times New Roman"/>
          <w:sz w:val="28"/>
          <w:szCs w:val="28"/>
        </w:rPr>
        <w:t>P</w:t>
      </w:r>
      <w:r w:rsidRPr="00484A1D">
        <w:rPr>
          <w:rFonts w:ascii="Times New Roman" w:hAnsi="Times New Roman"/>
          <w:sz w:val="28"/>
          <w:szCs w:val="28"/>
          <w:vertAlign w:val="subscript"/>
        </w:rPr>
        <w:t>1</w:t>
      </w:r>
      <w:r w:rsidR="008867C9">
        <w:rPr>
          <w:rFonts w:ascii="Times New Roman" w:hAnsi="Times New Roman"/>
          <w:sz w:val="28"/>
          <w:szCs w:val="28"/>
        </w:rPr>
        <w:t xml:space="preserve"> </w:t>
      </w:r>
      <w:r w:rsidR="008867C9" w:rsidRPr="008867C9">
        <w:rPr>
          <w:rFonts w:ascii="Times New Roman" w:hAnsi="Times New Roman"/>
          <w:sz w:val="28"/>
          <w:szCs w:val="28"/>
        </w:rPr>
        <w:t>-</w:t>
      </w:r>
      <w:r w:rsidR="008867C9">
        <w:rPr>
          <w:rFonts w:ascii="Times New Roman" w:hAnsi="Times New Roman"/>
          <w:sz w:val="28"/>
          <w:szCs w:val="28"/>
        </w:rPr>
        <w:t xml:space="preserve"> </w:t>
      </w:r>
      <w:r w:rsidR="008867C9" w:rsidRPr="008867C9">
        <w:rPr>
          <w:rFonts w:ascii="Times New Roman" w:hAnsi="Times New Roman"/>
          <w:sz w:val="28"/>
          <w:szCs w:val="28"/>
        </w:rPr>
        <w:t>P</w:t>
      </w:r>
      <w:r w:rsidR="008867C9">
        <w:rPr>
          <w:rFonts w:ascii="Times New Roman" w:hAnsi="Times New Roman"/>
          <w:sz w:val="28"/>
          <w:szCs w:val="28"/>
          <w:vertAlign w:val="subscript"/>
        </w:rPr>
        <w:t xml:space="preserve"> </w:t>
      </w:r>
      <w:r w:rsidR="008867C9" w:rsidRPr="008867C9">
        <w:rPr>
          <w:rFonts w:ascii="Times New Roman" w:hAnsi="Times New Roman"/>
          <w:sz w:val="28"/>
          <w:szCs w:val="28"/>
        </w:rPr>
        <w:t>=</w:t>
      </w:r>
      <w:r w:rsidR="008867C9">
        <w:rPr>
          <w:rFonts w:ascii="Times New Roman" w:hAnsi="Times New Roman"/>
          <w:sz w:val="28"/>
          <w:szCs w:val="28"/>
        </w:rPr>
        <w:t xml:space="preserve"> </w:t>
      </w:r>
      <w:r>
        <w:rPr>
          <w:rFonts w:ascii="Times New Roman" w:hAnsi="Times New Roman"/>
          <w:sz w:val="28"/>
          <w:szCs w:val="28"/>
        </w:rPr>
        <w:t>6</w:t>
      </w:r>
      <w:r w:rsidR="008207FF">
        <w:rPr>
          <w:rFonts w:ascii="Times New Roman" w:hAnsi="Times New Roman"/>
          <w:sz w:val="28"/>
          <w:szCs w:val="28"/>
        </w:rPr>
        <w:t>1</w:t>
      </w:r>
      <w:r w:rsidR="008867C9">
        <w:rPr>
          <w:rFonts w:ascii="Times New Roman" w:hAnsi="Times New Roman"/>
          <w:sz w:val="28"/>
          <w:szCs w:val="28"/>
        </w:rPr>
        <w:t xml:space="preserve"> </w:t>
      </w:r>
      <w:r w:rsidR="008867C9" w:rsidRPr="008867C9">
        <w:rPr>
          <w:rFonts w:ascii="Times New Roman" w:hAnsi="Times New Roman"/>
          <w:sz w:val="28"/>
          <w:szCs w:val="28"/>
        </w:rPr>
        <w:t>–</w:t>
      </w:r>
      <w:r w:rsidR="008867C9">
        <w:rPr>
          <w:rFonts w:ascii="Times New Roman" w:hAnsi="Times New Roman"/>
          <w:sz w:val="28"/>
          <w:szCs w:val="28"/>
        </w:rPr>
        <w:t xml:space="preserve"> </w:t>
      </w:r>
      <w:r w:rsidR="008207FF">
        <w:rPr>
          <w:rFonts w:ascii="Times New Roman" w:hAnsi="Times New Roman"/>
          <w:sz w:val="28"/>
          <w:szCs w:val="28"/>
        </w:rPr>
        <w:t>50</w:t>
      </w:r>
      <w:r w:rsidR="008867C9">
        <w:rPr>
          <w:rFonts w:ascii="Times New Roman" w:hAnsi="Times New Roman"/>
          <w:sz w:val="28"/>
          <w:szCs w:val="28"/>
        </w:rPr>
        <w:t xml:space="preserve"> </w:t>
      </w:r>
      <w:r w:rsidR="008867C9" w:rsidRPr="008867C9">
        <w:rPr>
          <w:rFonts w:ascii="Times New Roman" w:hAnsi="Times New Roman"/>
          <w:sz w:val="28"/>
          <w:szCs w:val="28"/>
        </w:rPr>
        <w:t>=</w:t>
      </w:r>
      <w:r w:rsidR="008867C9">
        <w:rPr>
          <w:rFonts w:ascii="Times New Roman" w:hAnsi="Times New Roman"/>
          <w:sz w:val="28"/>
          <w:szCs w:val="28"/>
        </w:rPr>
        <w:t xml:space="preserve"> </w:t>
      </w:r>
      <w:r>
        <w:rPr>
          <w:rFonts w:ascii="Times New Roman" w:hAnsi="Times New Roman"/>
          <w:sz w:val="28"/>
          <w:szCs w:val="28"/>
        </w:rPr>
        <w:t>1</w:t>
      </w:r>
      <w:r w:rsidR="008207FF">
        <w:rPr>
          <w:rFonts w:ascii="Times New Roman" w:hAnsi="Times New Roman"/>
          <w:sz w:val="28"/>
          <w:szCs w:val="28"/>
        </w:rPr>
        <w:t>1</w:t>
      </w:r>
    </w:p>
    <w:p w:rsidR="005F002D" w:rsidRPr="00484A1D" w:rsidRDefault="00484A1D" w:rsidP="005F002D">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Pr="00484A1D">
        <w:rPr>
          <w:rFonts w:ascii="Times New Roman" w:hAnsi="Times New Roman"/>
          <w:sz w:val="28"/>
          <w:szCs w:val="28"/>
          <w:vertAlign w:val="subscript"/>
        </w:rPr>
        <w:t>отн.</w:t>
      </w:r>
      <w:r>
        <w:rPr>
          <w:rFonts w:ascii="Times New Roman" w:hAnsi="Times New Roman"/>
          <w:sz w:val="28"/>
          <w:szCs w:val="28"/>
          <w:vertAlign w:val="subscript"/>
        </w:rPr>
        <w:t xml:space="preserve">2 </w:t>
      </w:r>
      <w:r>
        <w:rPr>
          <w:rFonts w:ascii="Times New Roman" w:hAnsi="Times New Roman"/>
          <w:sz w:val="28"/>
          <w:szCs w:val="28"/>
        </w:rPr>
        <w:t xml:space="preserve">= </w:t>
      </w:r>
      <w:r w:rsidR="005F002D">
        <w:rPr>
          <w:rFonts w:ascii="Times New Roman" w:hAnsi="Times New Roman"/>
          <w:sz w:val="28"/>
          <w:szCs w:val="28"/>
          <w:lang w:val="en-US"/>
        </w:rPr>
        <w:t>P</w:t>
      </w:r>
      <w:r w:rsidR="005F002D">
        <w:rPr>
          <w:rFonts w:ascii="Times New Roman" w:hAnsi="Times New Roman"/>
          <w:sz w:val="28"/>
          <w:szCs w:val="28"/>
          <w:vertAlign w:val="subscript"/>
        </w:rPr>
        <w:t xml:space="preserve"> </w:t>
      </w:r>
      <w:r>
        <w:rPr>
          <w:rFonts w:ascii="Times New Roman" w:hAnsi="Times New Roman"/>
          <w:sz w:val="28"/>
          <w:szCs w:val="28"/>
        </w:rPr>
        <w:t>–</w:t>
      </w:r>
      <w:r w:rsidR="005F002D">
        <w:rPr>
          <w:rFonts w:ascii="Times New Roman" w:hAnsi="Times New Roman"/>
          <w:sz w:val="28"/>
          <w:szCs w:val="28"/>
        </w:rPr>
        <w:t xml:space="preserve"> </w:t>
      </w:r>
      <w:r w:rsidR="005F002D">
        <w:rPr>
          <w:rFonts w:ascii="Times New Roman" w:hAnsi="Times New Roman"/>
          <w:sz w:val="28"/>
          <w:szCs w:val="28"/>
          <w:lang w:val="en-US"/>
        </w:rPr>
        <w:t>P</w:t>
      </w:r>
      <w:r w:rsidRPr="00484A1D">
        <w:rPr>
          <w:rFonts w:ascii="Times New Roman" w:hAnsi="Times New Roman"/>
          <w:sz w:val="28"/>
          <w:szCs w:val="28"/>
          <w:vertAlign w:val="subscript"/>
        </w:rPr>
        <w:t>2</w:t>
      </w:r>
      <w:r w:rsidR="005F002D">
        <w:rPr>
          <w:rFonts w:ascii="Times New Roman" w:hAnsi="Times New Roman"/>
          <w:sz w:val="28"/>
          <w:szCs w:val="28"/>
          <w:vertAlign w:val="subscript"/>
        </w:rPr>
        <w:t xml:space="preserve"> </w:t>
      </w:r>
      <w:r w:rsidR="005F002D" w:rsidRPr="008867C9">
        <w:rPr>
          <w:rFonts w:ascii="Times New Roman" w:hAnsi="Times New Roman"/>
          <w:sz w:val="28"/>
          <w:szCs w:val="28"/>
        </w:rPr>
        <w:t>=</w:t>
      </w:r>
      <w:r w:rsidR="005F002D">
        <w:rPr>
          <w:rFonts w:ascii="Times New Roman" w:hAnsi="Times New Roman"/>
          <w:sz w:val="28"/>
          <w:szCs w:val="28"/>
        </w:rPr>
        <w:t xml:space="preserve"> </w:t>
      </w:r>
      <w:r w:rsidR="008207FF">
        <w:rPr>
          <w:rFonts w:ascii="Times New Roman" w:hAnsi="Times New Roman"/>
          <w:sz w:val="28"/>
          <w:szCs w:val="28"/>
        </w:rPr>
        <w:t>50</w:t>
      </w:r>
      <w:r w:rsidR="005F002D">
        <w:rPr>
          <w:rFonts w:ascii="Times New Roman" w:hAnsi="Times New Roman"/>
          <w:sz w:val="28"/>
          <w:szCs w:val="28"/>
        </w:rPr>
        <w:t xml:space="preserve"> </w:t>
      </w:r>
      <w:r w:rsidR="005F002D" w:rsidRPr="008867C9">
        <w:rPr>
          <w:rFonts w:ascii="Times New Roman" w:hAnsi="Times New Roman"/>
          <w:sz w:val="28"/>
          <w:szCs w:val="28"/>
        </w:rPr>
        <w:t>-</w:t>
      </w:r>
      <w:r w:rsidR="005F002D">
        <w:rPr>
          <w:rFonts w:ascii="Times New Roman" w:hAnsi="Times New Roman"/>
          <w:sz w:val="28"/>
          <w:szCs w:val="28"/>
        </w:rPr>
        <w:t xml:space="preserve"> </w:t>
      </w:r>
      <w:r w:rsidR="005F002D" w:rsidRPr="008867C9">
        <w:rPr>
          <w:rFonts w:ascii="Times New Roman" w:hAnsi="Times New Roman"/>
          <w:sz w:val="28"/>
          <w:szCs w:val="28"/>
        </w:rPr>
        <w:t>41</w:t>
      </w:r>
      <w:r w:rsidR="005F002D">
        <w:rPr>
          <w:rFonts w:ascii="Times New Roman" w:hAnsi="Times New Roman"/>
          <w:sz w:val="28"/>
          <w:szCs w:val="28"/>
        </w:rPr>
        <w:t xml:space="preserve"> </w:t>
      </w:r>
      <w:r w:rsidR="005F002D" w:rsidRPr="008867C9">
        <w:rPr>
          <w:rFonts w:ascii="Times New Roman" w:hAnsi="Times New Roman"/>
          <w:sz w:val="28"/>
          <w:szCs w:val="28"/>
        </w:rPr>
        <w:t>=</w:t>
      </w:r>
      <w:r w:rsidR="005F002D">
        <w:rPr>
          <w:rFonts w:ascii="Times New Roman" w:hAnsi="Times New Roman"/>
          <w:sz w:val="28"/>
          <w:szCs w:val="28"/>
        </w:rPr>
        <w:t xml:space="preserve"> </w:t>
      </w:r>
      <w:r w:rsidR="008207FF">
        <w:rPr>
          <w:rFonts w:ascii="Times New Roman" w:hAnsi="Times New Roman"/>
          <w:sz w:val="28"/>
          <w:szCs w:val="28"/>
        </w:rPr>
        <w:t>9</w:t>
      </w:r>
    </w:p>
    <w:p w:rsidR="00484A1D" w:rsidRPr="008867C9" w:rsidRDefault="00484A1D" w:rsidP="00484A1D">
      <w:pPr>
        <w:spacing w:before="120" w:after="120" w:line="240" w:lineRule="auto"/>
        <w:jc w:val="center"/>
        <w:rPr>
          <w:rFonts w:ascii="Times New Roman" w:hAnsi="Times New Roman"/>
          <w:sz w:val="28"/>
          <w:szCs w:val="28"/>
        </w:rPr>
      </w:pPr>
      <w:r>
        <w:rPr>
          <w:rFonts w:ascii="Times New Roman" w:hAnsi="Times New Roman"/>
          <w:sz w:val="28"/>
          <w:szCs w:val="28"/>
          <w:lang w:val="en-US"/>
        </w:rPr>
        <w:t>P</w:t>
      </w:r>
      <w:proofErr w:type="spellStart"/>
      <w:r>
        <w:rPr>
          <w:rFonts w:ascii="Times New Roman" w:hAnsi="Times New Roman"/>
          <w:sz w:val="28"/>
          <w:szCs w:val="28"/>
          <w:vertAlign w:val="subscript"/>
        </w:rPr>
        <w:t>абс</w:t>
      </w:r>
      <w:proofErr w:type="spellEnd"/>
      <w:r>
        <w:rPr>
          <w:rFonts w:ascii="Times New Roman" w:hAnsi="Times New Roman"/>
          <w:sz w:val="28"/>
          <w:szCs w:val="28"/>
          <w:vertAlign w:val="subscript"/>
        </w:rPr>
        <w:t xml:space="preserve">. </w:t>
      </w:r>
      <w:r>
        <w:rPr>
          <w:rFonts w:ascii="Times New Roman" w:hAnsi="Times New Roman"/>
          <w:sz w:val="28"/>
          <w:szCs w:val="28"/>
        </w:rPr>
        <w:t xml:space="preserve">= </w:t>
      </w:r>
      <w:r>
        <w:rPr>
          <w:rFonts w:ascii="Times New Roman" w:hAnsi="Times New Roman"/>
          <w:sz w:val="28"/>
          <w:szCs w:val="28"/>
          <w:lang w:val="en-US"/>
        </w:rPr>
        <w:t>P</w:t>
      </w:r>
      <w:r w:rsidRPr="00484A1D">
        <w:rPr>
          <w:rFonts w:ascii="Times New Roman" w:hAnsi="Times New Roman"/>
          <w:sz w:val="28"/>
          <w:szCs w:val="28"/>
          <w:vertAlign w:val="subscript"/>
        </w:rPr>
        <w:t>отн.1</w:t>
      </w:r>
      <w:r>
        <w:rPr>
          <w:rFonts w:ascii="Times New Roman" w:hAnsi="Times New Roman"/>
          <w:sz w:val="28"/>
          <w:szCs w:val="28"/>
          <w:vertAlign w:val="subscript"/>
        </w:rPr>
        <w:t xml:space="preserve"> </w:t>
      </w:r>
      <w:r>
        <w:rPr>
          <w:rFonts w:ascii="Times New Roman" w:hAnsi="Times New Roman"/>
          <w:sz w:val="28"/>
          <w:szCs w:val="28"/>
        </w:rPr>
        <w:t xml:space="preserve">+ </w:t>
      </w:r>
      <w:r>
        <w:rPr>
          <w:rFonts w:ascii="Times New Roman" w:hAnsi="Times New Roman"/>
          <w:sz w:val="28"/>
          <w:szCs w:val="28"/>
          <w:lang w:val="en-US"/>
        </w:rPr>
        <w:t>P</w:t>
      </w:r>
      <w:r w:rsidRPr="00484A1D">
        <w:rPr>
          <w:rFonts w:ascii="Times New Roman" w:hAnsi="Times New Roman"/>
          <w:sz w:val="28"/>
          <w:szCs w:val="28"/>
          <w:vertAlign w:val="subscript"/>
        </w:rPr>
        <w:t>отн.</w:t>
      </w:r>
      <w:r>
        <w:rPr>
          <w:rFonts w:ascii="Times New Roman" w:hAnsi="Times New Roman"/>
          <w:sz w:val="28"/>
          <w:szCs w:val="28"/>
          <w:vertAlign w:val="subscript"/>
        </w:rPr>
        <w:t>2</w:t>
      </w:r>
      <w:r>
        <w:rPr>
          <w:rFonts w:ascii="Times New Roman" w:hAnsi="Times New Roman"/>
          <w:sz w:val="28"/>
          <w:szCs w:val="28"/>
        </w:rPr>
        <w:t xml:space="preserve"> </w:t>
      </w:r>
      <w:r w:rsidRPr="008867C9">
        <w:rPr>
          <w:rFonts w:ascii="Times New Roman" w:hAnsi="Times New Roman"/>
          <w:sz w:val="28"/>
          <w:szCs w:val="28"/>
        </w:rPr>
        <w:t>=</w:t>
      </w:r>
      <w:r>
        <w:rPr>
          <w:rFonts w:ascii="Times New Roman" w:hAnsi="Times New Roman"/>
          <w:sz w:val="28"/>
          <w:szCs w:val="28"/>
        </w:rPr>
        <w:t xml:space="preserve"> 11 + </w:t>
      </w:r>
      <w:r w:rsidR="008207FF">
        <w:rPr>
          <w:rFonts w:ascii="Times New Roman" w:hAnsi="Times New Roman"/>
          <w:sz w:val="28"/>
          <w:szCs w:val="28"/>
        </w:rPr>
        <w:t>9</w:t>
      </w:r>
      <w:r>
        <w:rPr>
          <w:rFonts w:ascii="Times New Roman" w:hAnsi="Times New Roman"/>
          <w:sz w:val="28"/>
          <w:szCs w:val="28"/>
        </w:rPr>
        <w:t xml:space="preserve"> </w:t>
      </w:r>
      <w:r w:rsidRPr="008867C9">
        <w:rPr>
          <w:rFonts w:ascii="Times New Roman" w:hAnsi="Times New Roman"/>
          <w:sz w:val="28"/>
          <w:szCs w:val="28"/>
        </w:rPr>
        <w:t>=</w:t>
      </w:r>
      <w:r>
        <w:rPr>
          <w:rFonts w:ascii="Times New Roman" w:hAnsi="Times New Roman"/>
          <w:sz w:val="28"/>
          <w:szCs w:val="28"/>
        </w:rPr>
        <w:t xml:space="preserve"> </w:t>
      </w:r>
      <w:r w:rsidR="008207FF">
        <w:rPr>
          <w:rFonts w:ascii="Times New Roman" w:hAnsi="Times New Roman"/>
          <w:sz w:val="28"/>
          <w:szCs w:val="28"/>
        </w:rPr>
        <w:t>20</w:t>
      </w:r>
    </w:p>
    <w:p w:rsidR="008867C9" w:rsidRDefault="008867C9" w:rsidP="008867C9">
      <w:pPr>
        <w:spacing w:after="0" w:line="240" w:lineRule="auto"/>
        <w:ind w:firstLine="709"/>
        <w:jc w:val="both"/>
        <w:rPr>
          <w:rFonts w:ascii="Times New Roman" w:hAnsi="Times New Roman"/>
          <w:sz w:val="28"/>
          <w:szCs w:val="28"/>
        </w:rPr>
      </w:pPr>
      <w:r w:rsidRPr="008867C9">
        <w:rPr>
          <w:rFonts w:ascii="Times New Roman" w:hAnsi="Times New Roman"/>
          <w:sz w:val="28"/>
          <w:szCs w:val="28"/>
        </w:rPr>
        <w:t>Под влиянием государства</w:t>
      </w:r>
      <w:r>
        <w:rPr>
          <w:rFonts w:ascii="Times New Roman" w:hAnsi="Times New Roman"/>
          <w:i/>
          <w:sz w:val="28"/>
          <w:szCs w:val="28"/>
        </w:rPr>
        <w:t xml:space="preserve"> а</w:t>
      </w:r>
      <w:r w:rsidRPr="008867C9">
        <w:rPr>
          <w:rFonts w:ascii="Times New Roman" w:hAnsi="Times New Roman"/>
          <w:i/>
          <w:sz w:val="28"/>
          <w:szCs w:val="28"/>
        </w:rPr>
        <w:t>бсолютное</w:t>
      </w:r>
      <w:r>
        <w:rPr>
          <w:rFonts w:ascii="Times New Roman" w:hAnsi="Times New Roman"/>
          <w:sz w:val="28"/>
          <w:szCs w:val="28"/>
        </w:rPr>
        <w:t xml:space="preserve"> изменение </w:t>
      </w:r>
      <w:r w:rsidRPr="00484A1D">
        <w:rPr>
          <w:rFonts w:ascii="Times New Roman" w:hAnsi="Times New Roman"/>
          <w:i/>
          <w:sz w:val="28"/>
          <w:szCs w:val="28"/>
        </w:rPr>
        <w:t>цены</w:t>
      </w:r>
      <w:r>
        <w:rPr>
          <w:rFonts w:ascii="Times New Roman" w:hAnsi="Times New Roman"/>
          <w:sz w:val="28"/>
          <w:szCs w:val="28"/>
        </w:rPr>
        <w:t xml:space="preserve"> составило </w:t>
      </w:r>
      <w:r w:rsidR="008207FF">
        <w:rPr>
          <w:rFonts w:ascii="Times New Roman" w:hAnsi="Times New Roman"/>
          <w:b/>
          <w:sz w:val="28"/>
          <w:szCs w:val="28"/>
        </w:rPr>
        <w:t>20</w:t>
      </w:r>
      <w:r>
        <w:rPr>
          <w:rFonts w:ascii="Times New Roman" w:hAnsi="Times New Roman"/>
          <w:sz w:val="28"/>
          <w:szCs w:val="28"/>
        </w:rPr>
        <w:t xml:space="preserve"> денежных единиц, а </w:t>
      </w:r>
      <w:r w:rsidRPr="008867C9">
        <w:rPr>
          <w:rFonts w:ascii="Times New Roman" w:hAnsi="Times New Roman"/>
          <w:i/>
          <w:sz w:val="28"/>
          <w:szCs w:val="28"/>
        </w:rPr>
        <w:t>относительное</w:t>
      </w:r>
      <w:r>
        <w:rPr>
          <w:rFonts w:ascii="Times New Roman" w:hAnsi="Times New Roman"/>
          <w:sz w:val="28"/>
          <w:szCs w:val="28"/>
        </w:rPr>
        <w:t xml:space="preserve"> изменение </w:t>
      </w:r>
      <w:r w:rsidR="008207FF">
        <w:rPr>
          <w:rFonts w:ascii="Times New Roman" w:hAnsi="Times New Roman"/>
          <w:b/>
          <w:sz w:val="28"/>
          <w:szCs w:val="28"/>
        </w:rPr>
        <w:t>9</w:t>
      </w:r>
      <w:r>
        <w:rPr>
          <w:rFonts w:ascii="Times New Roman" w:hAnsi="Times New Roman"/>
          <w:sz w:val="28"/>
          <w:szCs w:val="28"/>
        </w:rPr>
        <w:t xml:space="preserve"> и </w:t>
      </w:r>
      <w:r w:rsidRPr="008867C9">
        <w:rPr>
          <w:rFonts w:ascii="Times New Roman" w:hAnsi="Times New Roman"/>
          <w:b/>
          <w:sz w:val="28"/>
          <w:szCs w:val="28"/>
        </w:rPr>
        <w:t>11</w:t>
      </w:r>
      <w:r>
        <w:rPr>
          <w:rFonts w:ascii="Times New Roman" w:hAnsi="Times New Roman"/>
          <w:sz w:val="28"/>
          <w:szCs w:val="28"/>
        </w:rPr>
        <w:t xml:space="preserve"> денежных единиц.</w:t>
      </w:r>
    </w:p>
    <w:p w:rsidR="008867C9" w:rsidRDefault="008867C9" w:rsidP="008867C9">
      <w:pPr>
        <w:spacing w:after="0" w:line="240" w:lineRule="auto"/>
        <w:ind w:firstLine="709"/>
        <w:jc w:val="both"/>
        <w:rPr>
          <w:rFonts w:ascii="Times New Roman" w:hAnsi="Times New Roman"/>
          <w:sz w:val="28"/>
          <w:szCs w:val="28"/>
        </w:rPr>
      </w:pPr>
      <w:r>
        <w:rPr>
          <w:rFonts w:ascii="Times New Roman" w:hAnsi="Times New Roman"/>
          <w:sz w:val="28"/>
          <w:szCs w:val="28"/>
        </w:rPr>
        <w:t>Рассчитываем абсолютное и относительное изменение объема реализа</w:t>
      </w:r>
      <w:r w:rsidR="00484A1D">
        <w:rPr>
          <w:rFonts w:ascii="Times New Roman" w:hAnsi="Times New Roman"/>
          <w:sz w:val="28"/>
          <w:szCs w:val="28"/>
        </w:rPr>
        <w:t>ции</w:t>
      </w:r>
      <w:r>
        <w:rPr>
          <w:rFonts w:ascii="Times New Roman" w:hAnsi="Times New Roman"/>
          <w:sz w:val="28"/>
          <w:szCs w:val="28"/>
        </w:rPr>
        <w:t xml:space="preserve"> </w:t>
      </w:r>
      <w:r w:rsidR="00484A1D">
        <w:rPr>
          <w:rFonts w:ascii="Times New Roman" w:hAnsi="Times New Roman"/>
          <w:sz w:val="28"/>
          <w:szCs w:val="28"/>
        </w:rPr>
        <w:t>товара</w:t>
      </w:r>
      <w:r>
        <w:rPr>
          <w:rFonts w:ascii="Times New Roman" w:hAnsi="Times New Roman"/>
          <w:sz w:val="28"/>
          <w:szCs w:val="28"/>
        </w:rPr>
        <w:t>:</w:t>
      </w:r>
    </w:p>
    <w:p w:rsidR="008867C9" w:rsidRDefault="008867C9" w:rsidP="00484A1D">
      <w:pPr>
        <w:spacing w:before="120" w:after="120" w:line="240" w:lineRule="auto"/>
        <w:jc w:val="center"/>
        <w:rPr>
          <w:rFonts w:ascii="Times New Roman" w:hAnsi="Times New Roman"/>
          <w:sz w:val="28"/>
          <w:szCs w:val="28"/>
        </w:rPr>
      </w:pPr>
      <w:r>
        <w:rPr>
          <w:rFonts w:ascii="Times New Roman" w:hAnsi="Times New Roman"/>
          <w:sz w:val="28"/>
          <w:szCs w:val="28"/>
          <w:lang w:val="en-US"/>
        </w:rPr>
        <w:t>Q</w:t>
      </w:r>
      <w:r>
        <w:rPr>
          <w:rFonts w:ascii="Times New Roman" w:hAnsi="Times New Roman"/>
          <w:sz w:val="28"/>
          <w:szCs w:val="28"/>
          <w:vertAlign w:val="subscript"/>
        </w:rPr>
        <w:t>отн</w:t>
      </w:r>
      <w:r w:rsidRPr="005F002D">
        <w:rPr>
          <w:rFonts w:ascii="Times New Roman" w:hAnsi="Times New Roman"/>
          <w:sz w:val="28"/>
          <w:szCs w:val="28"/>
          <w:vertAlign w:val="subscript"/>
        </w:rPr>
        <w:t>.1</w:t>
      </w:r>
      <w:r w:rsidR="005F002D" w:rsidRPr="005F002D">
        <w:rPr>
          <w:rFonts w:ascii="Times New Roman" w:hAnsi="Times New Roman"/>
          <w:sz w:val="28"/>
          <w:szCs w:val="28"/>
          <w:vertAlign w:val="subscript"/>
        </w:rPr>
        <w:t xml:space="preserve"> </w:t>
      </w:r>
      <w:r w:rsidRPr="005F002D">
        <w:rPr>
          <w:rFonts w:ascii="Times New Roman" w:hAnsi="Times New Roman"/>
          <w:sz w:val="28"/>
          <w:szCs w:val="28"/>
        </w:rPr>
        <w:t xml:space="preserve">= </w:t>
      </w:r>
      <w:proofErr w:type="spellStart"/>
      <w:r w:rsidR="005F002D">
        <w:rPr>
          <w:rFonts w:ascii="Times New Roman" w:hAnsi="Times New Roman"/>
          <w:sz w:val="28"/>
          <w:szCs w:val="28"/>
          <w:lang w:val="en-US"/>
        </w:rPr>
        <w:t>Q</w:t>
      </w:r>
      <w:r w:rsidR="005F002D" w:rsidRPr="005F002D">
        <w:rPr>
          <w:rFonts w:ascii="Times New Roman" w:hAnsi="Times New Roman"/>
          <w:sz w:val="28"/>
          <w:szCs w:val="28"/>
          <w:vertAlign w:val="subscript"/>
          <w:lang w:val="en-US"/>
        </w:rPr>
        <w:t>e</w:t>
      </w:r>
      <w:proofErr w:type="spellEnd"/>
      <w:r w:rsidR="005F002D" w:rsidRPr="005F002D">
        <w:rPr>
          <w:rFonts w:ascii="Times New Roman" w:hAnsi="Times New Roman"/>
          <w:sz w:val="28"/>
          <w:szCs w:val="28"/>
        </w:rPr>
        <w:t xml:space="preserve"> </w:t>
      </w:r>
      <w:r w:rsidR="005F002D">
        <w:rPr>
          <w:rFonts w:ascii="Times New Roman" w:hAnsi="Times New Roman"/>
          <w:sz w:val="28"/>
          <w:szCs w:val="28"/>
        </w:rPr>
        <w:t>–</w:t>
      </w:r>
      <w:r w:rsidR="005F002D" w:rsidRPr="005F002D">
        <w:rPr>
          <w:rFonts w:ascii="Times New Roman" w:hAnsi="Times New Roman"/>
          <w:sz w:val="28"/>
          <w:szCs w:val="28"/>
        </w:rPr>
        <w:t xml:space="preserve"> </w:t>
      </w:r>
      <w:proofErr w:type="spellStart"/>
      <w:r w:rsidR="005F002D">
        <w:rPr>
          <w:rFonts w:ascii="Times New Roman" w:hAnsi="Times New Roman"/>
          <w:sz w:val="28"/>
          <w:szCs w:val="28"/>
          <w:lang w:val="en-US"/>
        </w:rPr>
        <w:t>Q</w:t>
      </w:r>
      <w:r w:rsidR="005F002D" w:rsidRPr="005F002D">
        <w:rPr>
          <w:rFonts w:ascii="Times New Roman" w:hAnsi="Times New Roman"/>
          <w:sz w:val="28"/>
          <w:szCs w:val="28"/>
          <w:vertAlign w:val="subscript"/>
          <w:lang w:val="en-US"/>
        </w:rPr>
        <w:t>d</w:t>
      </w:r>
      <w:proofErr w:type="spellEnd"/>
      <w:r w:rsidR="005F002D" w:rsidRPr="005F002D">
        <w:rPr>
          <w:rFonts w:ascii="Times New Roman" w:hAnsi="Times New Roman"/>
          <w:sz w:val="28"/>
          <w:szCs w:val="28"/>
          <w:vertAlign w:val="subscript"/>
        </w:rPr>
        <w:t>1</w:t>
      </w:r>
      <w:r w:rsidR="005F002D" w:rsidRPr="005F002D">
        <w:rPr>
          <w:rFonts w:ascii="Times New Roman" w:hAnsi="Times New Roman"/>
          <w:sz w:val="28"/>
          <w:szCs w:val="28"/>
        </w:rPr>
        <w:t xml:space="preserve"> =17</w:t>
      </w:r>
      <w:r w:rsidR="00553E8B">
        <w:rPr>
          <w:rFonts w:ascii="Times New Roman" w:hAnsi="Times New Roman"/>
          <w:sz w:val="28"/>
          <w:szCs w:val="28"/>
        </w:rPr>
        <w:t>2</w:t>
      </w:r>
      <w:r w:rsidR="005F002D" w:rsidRPr="005F002D">
        <w:rPr>
          <w:rFonts w:ascii="Times New Roman" w:hAnsi="Times New Roman"/>
          <w:sz w:val="28"/>
          <w:szCs w:val="28"/>
        </w:rPr>
        <w:t xml:space="preserve"> </w:t>
      </w:r>
      <w:r w:rsidR="005F002D">
        <w:rPr>
          <w:rFonts w:ascii="Times New Roman" w:hAnsi="Times New Roman"/>
          <w:sz w:val="28"/>
          <w:szCs w:val="28"/>
        </w:rPr>
        <w:t>–</w:t>
      </w:r>
      <w:r w:rsidR="005F002D" w:rsidRPr="005F002D">
        <w:rPr>
          <w:rFonts w:ascii="Times New Roman" w:hAnsi="Times New Roman"/>
          <w:sz w:val="28"/>
          <w:szCs w:val="28"/>
        </w:rPr>
        <w:t xml:space="preserve"> 15</w:t>
      </w:r>
      <w:r w:rsidR="008207FF">
        <w:rPr>
          <w:rFonts w:ascii="Times New Roman" w:hAnsi="Times New Roman"/>
          <w:sz w:val="28"/>
          <w:szCs w:val="28"/>
        </w:rPr>
        <w:t>0</w:t>
      </w:r>
      <w:r w:rsidR="005F002D" w:rsidRPr="005F002D">
        <w:rPr>
          <w:rFonts w:ascii="Times New Roman" w:hAnsi="Times New Roman"/>
          <w:sz w:val="28"/>
          <w:szCs w:val="28"/>
        </w:rPr>
        <w:t xml:space="preserve"> = 2</w:t>
      </w:r>
      <w:r w:rsidR="00553E8B">
        <w:rPr>
          <w:rFonts w:ascii="Times New Roman" w:hAnsi="Times New Roman"/>
          <w:sz w:val="28"/>
          <w:szCs w:val="28"/>
        </w:rPr>
        <w:t>2</w:t>
      </w:r>
    </w:p>
    <w:p w:rsidR="00484A1D" w:rsidRPr="005F002D" w:rsidRDefault="00484A1D" w:rsidP="00484A1D">
      <w:pPr>
        <w:spacing w:before="120" w:after="120" w:line="240" w:lineRule="auto"/>
        <w:jc w:val="center"/>
        <w:rPr>
          <w:rFonts w:ascii="Times New Roman" w:hAnsi="Times New Roman"/>
          <w:sz w:val="28"/>
          <w:szCs w:val="28"/>
        </w:rPr>
      </w:pPr>
      <w:r>
        <w:rPr>
          <w:rFonts w:ascii="Times New Roman" w:hAnsi="Times New Roman"/>
          <w:sz w:val="28"/>
          <w:szCs w:val="28"/>
          <w:lang w:val="en-US"/>
        </w:rPr>
        <w:t>Q</w:t>
      </w:r>
      <w:r>
        <w:rPr>
          <w:rFonts w:ascii="Times New Roman" w:hAnsi="Times New Roman"/>
          <w:sz w:val="28"/>
          <w:szCs w:val="28"/>
          <w:vertAlign w:val="subscript"/>
        </w:rPr>
        <w:t>отн</w:t>
      </w:r>
      <w:r w:rsidRPr="005F002D">
        <w:rPr>
          <w:rFonts w:ascii="Times New Roman" w:hAnsi="Times New Roman"/>
          <w:sz w:val="28"/>
          <w:szCs w:val="28"/>
          <w:vertAlign w:val="subscript"/>
        </w:rPr>
        <w:t xml:space="preserve">.2 </w:t>
      </w:r>
      <w:r>
        <w:rPr>
          <w:rFonts w:ascii="Times New Roman" w:hAnsi="Times New Roman"/>
          <w:sz w:val="28"/>
          <w:szCs w:val="28"/>
        </w:rPr>
        <w:t xml:space="preserve">= </w:t>
      </w:r>
      <w:proofErr w:type="spellStart"/>
      <w:r>
        <w:rPr>
          <w:rFonts w:ascii="Times New Roman" w:hAnsi="Times New Roman"/>
          <w:sz w:val="28"/>
          <w:szCs w:val="28"/>
          <w:lang w:val="en-US"/>
        </w:rPr>
        <w:t>Q</w:t>
      </w:r>
      <w:r w:rsidRPr="005F002D">
        <w:rPr>
          <w:rFonts w:ascii="Times New Roman" w:hAnsi="Times New Roman"/>
          <w:sz w:val="28"/>
          <w:szCs w:val="28"/>
          <w:vertAlign w:val="subscript"/>
          <w:lang w:val="en-US"/>
        </w:rPr>
        <w:t>e</w:t>
      </w:r>
      <w:proofErr w:type="spellEnd"/>
      <w:r w:rsidRPr="005F002D">
        <w:rPr>
          <w:rFonts w:ascii="Times New Roman" w:hAnsi="Times New Roman"/>
          <w:sz w:val="28"/>
          <w:szCs w:val="28"/>
        </w:rPr>
        <w:t xml:space="preserve"> </w:t>
      </w:r>
      <w:r>
        <w:rPr>
          <w:rFonts w:ascii="Times New Roman" w:hAnsi="Times New Roman"/>
          <w:sz w:val="28"/>
          <w:szCs w:val="28"/>
        </w:rPr>
        <w:t>–</w:t>
      </w:r>
      <w:r w:rsidRPr="005F002D">
        <w:rPr>
          <w:rFonts w:ascii="Times New Roman" w:hAnsi="Times New Roman"/>
          <w:sz w:val="28"/>
          <w:szCs w:val="28"/>
        </w:rPr>
        <w:t xml:space="preserve"> </w:t>
      </w:r>
      <w:r>
        <w:rPr>
          <w:rFonts w:ascii="Times New Roman" w:hAnsi="Times New Roman"/>
          <w:sz w:val="28"/>
          <w:szCs w:val="28"/>
          <w:lang w:val="en-US"/>
        </w:rPr>
        <w:t>Q</w:t>
      </w:r>
      <w:r w:rsidRPr="005F002D">
        <w:rPr>
          <w:rFonts w:ascii="Times New Roman" w:hAnsi="Times New Roman"/>
          <w:sz w:val="28"/>
          <w:szCs w:val="28"/>
          <w:vertAlign w:val="subscript"/>
          <w:lang w:val="en-US"/>
        </w:rPr>
        <w:t>s</w:t>
      </w:r>
      <w:r w:rsidRPr="005F002D">
        <w:rPr>
          <w:rFonts w:ascii="Times New Roman" w:hAnsi="Times New Roman"/>
          <w:sz w:val="28"/>
          <w:szCs w:val="28"/>
          <w:vertAlign w:val="subscript"/>
        </w:rPr>
        <w:t>2</w:t>
      </w:r>
      <w:r w:rsidRPr="005F002D">
        <w:rPr>
          <w:rFonts w:ascii="Times New Roman" w:hAnsi="Times New Roman"/>
          <w:sz w:val="28"/>
          <w:szCs w:val="28"/>
        </w:rPr>
        <w:t xml:space="preserve"> = 17</w:t>
      </w:r>
      <w:r w:rsidR="00553E8B">
        <w:rPr>
          <w:rFonts w:ascii="Times New Roman" w:hAnsi="Times New Roman"/>
          <w:sz w:val="28"/>
          <w:szCs w:val="28"/>
        </w:rPr>
        <w:t>2</w:t>
      </w:r>
      <w:r w:rsidRPr="005F002D">
        <w:rPr>
          <w:rFonts w:ascii="Times New Roman" w:hAnsi="Times New Roman"/>
          <w:sz w:val="28"/>
          <w:szCs w:val="28"/>
        </w:rPr>
        <w:t xml:space="preserve"> </w:t>
      </w:r>
      <w:r>
        <w:rPr>
          <w:rFonts w:ascii="Times New Roman" w:hAnsi="Times New Roman"/>
          <w:sz w:val="28"/>
          <w:szCs w:val="28"/>
        </w:rPr>
        <w:t>–</w:t>
      </w:r>
      <w:r w:rsidRPr="005F002D">
        <w:rPr>
          <w:rFonts w:ascii="Times New Roman" w:hAnsi="Times New Roman"/>
          <w:sz w:val="28"/>
          <w:szCs w:val="28"/>
        </w:rPr>
        <w:t xml:space="preserve"> 140 = 3</w:t>
      </w:r>
      <w:r w:rsidR="00553E8B">
        <w:rPr>
          <w:rFonts w:ascii="Times New Roman" w:hAnsi="Times New Roman"/>
          <w:sz w:val="28"/>
          <w:szCs w:val="28"/>
        </w:rPr>
        <w:t>2</w:t>
      </w:r>
    </w:p>
    <w:p w:rsidR="008867C9" w:rsidRDefault="005F002D" w:rsidP="00484A1D">
      <w:pPr>
        <w:spacing w:before="120" w:after="120" w:line="240" w:lineRule="auto"/>
        <w:jc w:val="center"/>
        <w:rPr>
          <w:rFonts w:ascii="Times New Roman" w:hAnsi="Times New Roman"/>
          <w:sz w:val="28"/>
          <w:szCs w:val="28"/>
        </w:rPr>
      </w:pPr>
      <w:r>
        <w:rPr>
          <w:rFonts w:ascii="Times New Roman" w:hAnsi="Times New Roman"/>
          <w:sz w:val="28"/>
          <w:szCs w:val="28"/>
          <w:lang w:val="en-US"/>
        </w:rPr>
        <w:t>Q</w:t>
      </w:r>
      <w:proofErr w:type="spellStart"/>
      <w:r w:rsidRPr="008867C9">
        <w:rPr>
          <w:rFonts w:ascii="Times New Roman" w:hAnsi="Times New Roman"/>
          <w:sz w:val="28"/>
          <w:szCs w:val="28"/>
          <w:vertAlign w:val="subscript"/>
        </w:rPr>
        <w:t>абс</w:t>
      </w:r>
      <w:proofErr w:type="spellEnd"/>
      <w:r w:rsidRPr="005F002D">
        <w:rPr>
          <w:rFonts w:ascii="Times New Roman" w:hAnsi="Times New Roman"/>
          <w:sz w:val="28"/>
          <w:szCs w:val="28"/>
          <w:vertAlign w:val="subscript"/>
        </w:rPr>
        <w:t>.</w:t>
      </w:r>
      <w:r w:rsidRPr="005F002D">
        <w:rPr>
          <w:rFonts w:ascii="Times New Roman" w:hAnsi="Times New Roman"/>
          <w:sz w:val="28"/>
          <w:szCs w:val="28"/>
        </w:rPr>
        <w:t xml:space="preserve"> </w:t>
      </w:r>
      <w:r w:rsidR="008867C9" w:rsidRPr="005F002D">
        <w:rPr>
          <w:rFonts w:ascii="Times New Roman" w:hAnsi="Times New Roman"/>
          <w:sz w:val="28"/>
          <w:szCs w:val="28"/>
        </w:rPr>
        <w:t>=</w:t>
      </w:r>
      <w:r w:rsidRPr="005F002D">
        <w:rPr>
          <w:rFonts w:ascii="Times New Roman" w:hAnsi="Times New Roman"/>
          <w:sz w:val="28"/>
          <w:szCs w:val="28"/>
        </w:rPr>
        <w:t xml:space="preserve"> </w:t>
      </w:r>
      <w:r>
        <w:rPr>
          <w:rFonts w:ascii="Times New Roman" w:hAnsi="Times New Roman"/>
          <w:sz w:val="28"/>
          <w:szCs w:val="28"/>
          <w:lang w:val="en-US"/>
        </w:rPr>
        <w:t>Q</w:t>
      </w:r>
      <w:r>
        <w:rPr>
          <w:rFonts w:ascii="Times New Roman" w:hAnsi="Times New Roman"/>
          <w:sz w:val="28"/>
          <w:szCs w:val="28"/>
          <w:vertAlign w:val="subscript"/>
        </w:rPr>
        <w:t>отн</w:t>
      </w:r>
      <w:r w:rsidRPr="005F002D">
        <w:rPr>
          <w:rFonts w:ascii="Times New Roman" w:hAnsi="Times New Roman"/>
          <w:sz w:val="28"/>
          <w:szCs w:val="28"/>
          <w:vertAlign w:val="subscript"/>
        </w:rPr>
        <w:t>.1</w:t>
      </w:r>
      <w:r w:rsidRPr="005F002D">
        <w:rPr>
          <w:rFonts w:ascii="Times New Roman" w:hAnsi="Times New Roman"/>
          <w:sz w:val="28"/>
          <w:szCs w:val="28"/>
        </w:rPr>
        <w:t xml:space="preserve"> </w:t>
      </w:r>
      <w:r w:rsidR="00484A1D" w:rsidRPr="00484A1D">
        <w:rPr>
          <w:rFonts w:ascii="Times New Roman" w:hAnsi="Times New Roman"/>
          <w:sz w:val="28"/>
          <w:szCs w:val="28"/>
        </w:rPr>
        <w:t>+</w:t>
      </w:r>
      <w:r w:rsidRPr="005F002D">
        <w:rPr>
          <w:rFonts w:ascii="Times New Roman" w:hAnsi="Times New Roman"/>
          <w:sz w:val="28"/>
          <w:szCs w:val="28"/>
        </w:rPr>
        <w:t xml:space="preserve"> </w:t>
      </w:r>
      <w:r>
        <w:rPr>
          <w:rFonts w:ascii="Times New Roman" w:hAnsi="Times New Roman"/>
          <w:sz w:val="28"/>
          <w:szCs w:val="28"/>
          <w:lang w:val="en-US"/>
        </w:rPr>
        <w:t>Q</w:t>
      </w:r>
      <w:r>
        <w:rPr>
          <w:rFonts w:ascii="Times New Roman" w:hAnsi="Times New Roman"/>
          <w:sz w:val="28"/>
          <w:szCs w:val="28"/>
          <w:vertAlign w:val="subscript"/>
        </w:rPr>
        <w:t>отн</w:t>
      </w:r>
      <w:r w:rsidRPr="005F002D">
        <w:rPr>
          <w:rFonts w:ascii="Times New Roman" w:hAnsi="Times New Roman"/>
          <w:sz w:val="28"/>
          <w:szCs w:val="28"/>
          <w:vertAlign w:val="subscript"/>
        </w:rPr>
        <w:t>.2</w:t>
      </w:r>
      <w:r w:rsidRPr="00484A1D">
        <w:rPr>
          <w:rFonts w:ascii="Times New Roman" w:hAnsi="Times New Roman"/>
          <w:sz w:val="28"/>
          <w:szCs w:val="28"/>
          <w:vertAlign w:val="subscript"/>
        </w:rPr>
        <w:t xml:space="preserve"> </w:t>
      </w:r>
      <w:r w:rsidRPr="005F002D">
        <w:rPr>
          <w:rFonts w:ascii="Times New Roman" w:hAnsi="Times New Roman"/>
          <w:sz w:val="28"/>
          <w:szCs w:val="28"/>
        </w:rPr>
        <w:t>=</w:t>
      </w:r>
      <w:r w:rsidRPr="00484A1D">
        <w:rPr>
          <w:rFonts w:ascii="Times New Roman" w:hAnsi="Times New Roman"/>
          <w:sz w:val="28"/>
          <w:szCs w:val="28"/>
        </w:rPr>
        <w:t xml:space="preserve"> 3</w:t>
      </w:r>
      <w:r w:rsidR="00553E8B">
        <w:rPr>
          <w:rFonts w:ascii="Times New Roman" w:hAnsi="Times New Roman"/>
          <w:sz w:val="28"/>
          <w:szCs w:val="28"/>
        </w:rPr>
        <w:t>2</w:t>
      </w:r>
      <w:r w:rsidRPr="00484A1D">
        <w:rPr>
          <w:rFonts w:ascii="Times New Roman" w:hAnsi="Times New Roman"/>
          <w:sz w:val="28"/>
          <w:szCs w:val="28"/>
        </w:rPr>
        <w:t xml:space="preserve"> + 2</w:t>
      </w:r>
      <w:r w:rsidR="00553E8B">
        <w:rPr>
          <w:rFonts w:ascii="Times New Roman" w:hAnsi="Times New Roman"/>
          <w:sz w:val="28"/>
          <w:szCs w:val="28"/>
        </w:rPr>
        <w:t>2</w:t>
      </w:r>
      <w:r w:rsidRPr="00484A1D">
        <w:rPr>
          <w:rFonts w:ascii="Times New Roman" w:hAnsi="Times New Roman"/>
          <w:sz w:val="28"/>
          <w:szCs w:val="28"/>
        </w:rPr>
        <w:t xml:space="preserve"> = 5</w:t>
      </w:r>
      <w:r w:rsidR="00553E8B">
        <w:rPr>
          <w:rFonts w:ascii="Times New Roman" w:hAnsi="Times New Roman"/>
          <w:sz w:val="28"/>
          <w:szCs w:val="28"/>
        </w:rPr>
        <w:t>4</w:t>
      </w:r>
    </w:p>
    <w:p w:rsidR="00484A1D" w:rsidRDefault="00484A1D" w:rsidP="006D40CA">
      <w:pPr>
        <w:spacing w:after="0" w:line="240" w:lineRule="auto"/>
        <w:ind w:firstLine="709"/>
        <w:jc w:val="both"/>
        <w:rPr>
          <w:rFonts w:ascii="Times New Roman" w:hAnsi="Times New Roman"/>
          <w:sz w:val="28"/>
          <w:szCs w:val="28"/>
        </w:rPr>
      </w:pPr>
      <w:r w:rsidRPr="008867C9">
        <w:rPr>
          <w:rFonts w:ascii="Times New Roman" w:hAnsi="Times New Roman"/>
          <w:sz w:val="28"/>
          <w:szCs w:val="28"/>
        </w:rPr>
        <w:lastRenderedPageBreak/>
        <w:t>Под влиянием государства</w:t>
      </w:r>
      <w:r>
        <w:rPr>
          <w:rFonts w:ascii="Times New Roman" w:hAnsi="Times New Roman"/>
          <w:i/>
          <w:sz w:val="28"/>
          <w:szCs w:val="28"/>
        </w:rPr>
        <w:t xml:space="preserve"> а</w:t>
      </w:r>
      <w:r w:rsidRPr="008867C9">
        <w:rPr>
          <w:rFonts w:ascii="Times New Roman" w:hAnsi="Times New Roman"/>
          <w:i/>
          <w:sz w:val="28"/>
          <w:szCs w:val="28"/>
        </w:rPr>
        <w:t>бсолютное</w:t>
      </w:r>
      <w:r>
        <w:rPr>
          <w:rFonts w:ascii="Times New Roman" w:hAnsi="Times New Roman"/>
          <w:sz w:val="28"/>
          <w:szCs w:val="28"/>
        </w:rPr>
        <w:t xml:space="preserve"> изменение </w:t>
      </w:r>
      <w:r w:rsidRPr="00484A1D">
        <w:rPr>
          <w:rFonts w:ascii="Times New Roman" w:hAnsi="Times New Roman"/>
          <w:i/>
          <w:sz w:val="28"/>
          <w:szCs w:val="28"/>
        </w:rPr>
        <w:t>объема реализации</w:t>
      </w:r>
      <w:r>
        <w:rPr>
          <w:rFonts w:ascii="Times New Roman" w:hAnsi="Times New Roman"/>
          <w:sz w:val="28"/>
          <w:szCs w:val="28"/>
        </w:rPr>
        <w:t xml:space="preserve"> товара составило </w:t>
      </w:r>
      <w:r>
        <w:rPr>
          <w:rFonts w:ascii="Times New Roman" w:hAnsi="Times New Roman"/>
          <w:b/>
          <w:sz w:val="28"/>
          <w:szCs w:val="28"/>
        </w:rPr>
        <w:t>5</w:t>
      </w:r>
      <w:r w:rsidR="00553E8B">
        <w:rPr>
          <w:rFonts w:ascii="Times New Roman" w:hAnsi="Times New Roman"/>
          <w:b/>
          <w:sz w:val="28"/>
          <w:szCs w:val="28"/>
        </w:rPr>
        <w:t>4</w:t>
      </w:r>
      <w:r>
        <w:rPr>
          <w:rFonts w:ascii="Times New Roman" w:hAnsi="Times New Roman"/>
          <w:sz w:val="28"/>
          <w:szCs w:val="28"/>
        </w:rPr>
        <w:t xml:space="preserve"> единица, а </w:t>
      </w:r>
      <w:r w:rsidRPr="008867C9">
        <w:rPr>
          <w:rFonts w:ascii="Times New Roman" w:hAnsi="Times New Roman"/>
          <w:i/>
          <w:sz w:val="28"/>
          <w:szCs w:val="28"/>
        </w:rPr>
        <w:t>относительное</w:t>
      </w:r>
      <w:r>
        <w:rPr>
          <w:rFonts w:ascii="Times New Roman" w:hAnsi="Times New Roman"/>
          <w:sz w:val="28"/>
          <w:szCs w:val="28"/>
        </w:rPr>
        <w:t xml:space="preserve"> изменение </w:t>
      </w:r>
      <w:r>
        <w:rPr>
          <w:rFonts w:ascii="Times New Roman" w:hAnsi="Times New Roman"/>
          <w:b/>
          <w:sz w:val="28"/>
          <w:szCs w:val="28"/>
        </w:rPr>
        <w:t>2</w:t>
      </w:r>
      <w:r w:rsidR="00553E8B">
        <w:rPr>
          <w:rFonts w:ascii="Times New Roman" w:hAnsi="Times New Roman"/>
          <w:b/>
          <w:sz w:val="28"/>
          <w:szCs w:val="28"/>
        </w:rPr>
        <w:t>2</w:t>
      </w:r>
      <w:r>
        <w:rPr>
          <w:rFonts w:ascii="Times New Roman" w:hAnsi="Times New Roman"/>
          <w:sz w:val="28"/>
          <w:szCs w:val="28"/>
        </w:rPr>
        <w:t xml:space="preserve"> и </w:t>
      </w:r>
      <w:r>
        <w:rPr>
          <w:rFonts w:ascii="Times New Roman" w:hAnsi="Times New Roman"/>
          <w:b/>
          <w:sz w:val="28"/>
          <w:szCs w:val="28"/>
        </w:rPr>
        <w:t>3</w:t>
      </w:r>
      <w:r w:rsidR="00553E8B">
        <w:rPr>
          <w:rFonts w:ascii="Times New Roman" w:hAnsi="Times New Roman"/>
          <w:b/>
          <w:sz w:val="28"/>
          <w:szCs w:val="28"/>
        </w:rPr>
        <w:t>2</w:t>
      </w:r>
      <w:r>
        <w:rPr>
          <w:rFonts w:ascii="Times New Roman" w:hAnsi="Times New Roman"/>
          <w:sz w:val="28"/>
          <w:szCs w:val="28"/>
        </w:rPr>
        <w:t xml:space="preserve"> единиц.</w:t>
      </w:r>
    </w:p>
    <w:p w:rsidR="00484A1D" w:rsidRDefault="00484A1D" w:rsidP="00484A1D">
      <w:pPr>
        <w:spacing w:after="0" w:line="240" w:lineRule="auto"/>
        <w:ind w:firstLine="709"/>
        <w:jc w:val="both"/>
        <w:rPr>
          <w:rFonts w:ascii="Times New Roman" w:hAnsi="Times New Roman"/>
          <w:sz w:val="28"/>
          <w:szCs w:val="28"/>
        </w:rPr>
      </w:pPr>
      <w:r>
        <w:rPr>
          <w:rFonts w:ascii="Times New Roman" w:hAnsi="Times New Roman"/>
          <w:sz w:val="28"/>
          <w:szCs w:val="28"/>
        </w:rPr>
        <w:t>Рассчитываем абсолютное и относительное изменение выручки от реализации товара:</w:t>
      </w:r>
    </w:p>
    <w:p w:rsidR="00484A1D" w:rsidRPr="006D40CA" w:rsidRDefault="006D40CA" w:rsidP="00484A1D">
      <w:pPr>
        <w:spacing w:before="120" w:after="120" w:line="240" w:lineRule="auto"/>
        <w:jc w:val="center"/>
        <w:rPr>
          <w:rFonts w:ascii="Times New Roman" w:hAnsi="Times New Roman"/>
          <w:sz w:val="28"/>
          <w:szCs w:val="28"/>
        </w:rPr>
      </w:pPr>
      <w:r>
        <w:rPr>
          <w:rFonts w:ascii="Times New Roman" w:hAnsi="Times New Roman"/>
          <w:sz w:val="28"/>
          <w:szCs w:val="28"/>
          <w:lang w:val="en-US"/>
        </w:rPr>
        <w:t>TR</w:t>
      </w:r>
      <w:r w:rsidR="00484A1D">
        <w:rPr>
          <w:rFonts w:ascii="Times New Roman" w:hAnsi="Times New Roman"/>
          <w:sz w:val="28"/>
          <w:szCs w:val="28"/>
          <w:vertAlign w:val="subscript"/>
        </w:rPr>
        <w:t>отн</w:t>
      </w:r>
      <w:r w:rsidR="00484A1D" w:rsidRPr="005F002D">
        <w:rPr>
          <w:rFonts w:ascii="Times New Roman" w:hAnsi="Times New Roman"/>
          <w:sz w:val="28"/>
          <w:szCs w:val="28"/>
          <w:vertAlign w:val="subscript"/>
        </w:rPr>
        <w:t xml:space="preserve">.1 </w:t>
      </w:r>
      <w:r w:rsidR="00484A1D" w:rsidRPr="005F002D">
        <w:rPr>
          <w:rFonts w:ascii="Times New Roman" w:hAnsi="Times New Roman"/>
          <w:sz w:val="28"/>
          <w:szCs w:val="28"/>
        </w:rPr>
        <w:t xml:space="preserve">= </w:t>
      </w:r>
      <w:proofErr w:type="gramStart"/>
      <w:r w:rsidR="00FE17D1">
        <w:rPr>
          <w:rFonts w:ascii="Times New Roman" w:hAnsi="Times New Roman"/>
          <w:sz w:val="28"/>
          <w:szCs w:val="28"/>
          <w:lang w:val="en-US"/>
        </w:rPr>
        <w:t>TR</w:t>
      </w:r>
      <w:proofErr w:type="spellStart"/>
      <w:r w:rsidR="00FE17D1">
        <w:rPr>
          <w:rFonts w:ascii="Times New Roman" w:hAnsi="Times New Roman"/>
          <w:sz w:val="28"/>
          <w:szCs w:val="28"/>
          <w:vertAlign w:val="subscript"/>
        </w:rPr>
        <w:t>ц.пола</w:t>
      </w:r>
      <w:proofErr w:type="spellEnd"/>
      <w:r w:rsidR="00FE17D1" w:rsidRPr="00FE17D1">
        <w:rPr>
          <w:rFonts w:ascii="Times New Roman" w:hAnsi="Times New Roman"/>
          <w:sz w:val="28"/>
          <w:szCs w:val="28"/>
        </w:rPr>
        <w:t xml:space="preserve"> </w:t>
      </w:r>
      <w:r w:rsidR="00FE17D1" w:rsidRPr="005F002D">
        <w:rPr>
          <w:rFonts w:ascii="Times New Roman" w:hAnsi="Times New Roman"/>
          <w:sz w:val="28"/>
          <w:szCs w:val="28"/>
        </w:rPr>
        <w:t xml:space="preserve"> </w:t>
      </w:r>
      <w:r w:rsidR="00FE17D1">
        <w:rPr>
          <w:rFonts w:ascii="Times New Roman" w:hAnsi="Times New Roman"/>
          <w:sz w:val="28"/>
          <w:szCs w:val="28"/>
        </w:rPr>
        <w:t>–</w:t>
      </w:r>
      <w:proofErr w:type="gramEnd"/>
      <w:r w:rsidR="00FE17D1">
        <w:rPr>
          <w:rFonts w:ascii="Times New Roman" w:hAnsi="Times New Roman"/>
          <w:sz w:val="28"/>
          <w:szCs w:val="28"/>
        </w:rPr>
        <w:t xml:space="preserve"> </w:t>
      </w:r>
      <w:r>
        <w:rPr>
          <w:rFonts w:ascii="Times New Roman" w:hAnsi="Times New Roman"/>
          <w:sz w:val="28"/>
          <w:szCs w:val="28"/>
          <w:lang w:val="en-US"/>
        </w:rPr>
        <w:t>TR</w:t>
      </w:r>
      <w:r w:rsidRPr="006D40CA">
        <w:rPr>
          <w:rFonts w:ascii="Times New Roman" w:hAnsi="Times New Roman"/>
          <w:sz w:val="28"/>
          <w:szCs w:val="28"/>
          <w:vertAlign w:val="subscript"/>
        </w:rPr>
        <w:t>0</w:t>
      </w:r>
      <w:r w:rsidR="00FE17D1">
        <w:rPr>
          <w:rFonts w:ascii="Times New Roman" w:hAnsi="Times New Roman"/>
          <w:sz w:val="28"/>
          <w:szCs w:val="28"/>
          <w:vertAlign w:val="subscript"/>
        </w:rPr>
        <w:t xml:space="preserve"> </w:t>
      </w:r>
      <w:r w:rsidR="00484A1D" w:rsidRPr="005F002D">
        <w:rPr>
          <w:rFonts w:ascii="Times New Roman" w:hAnsi="Times New Roman"/>
          <w:sz w:val="28"/>
          <w:szCs w:val="28"/>
        </w:rPr>
        <w:t>=</w:t>
      </w:r>
      <w:r w:rsidRPr="006D40CA">
        <w:rPr>
          <w:rFonts w:ascii="Times New Roman" w:hAnsi="Times New Roman"/>
          <w:sz w:val="28"/>
          <w:szCs w:val="28"/>
        </w:rPr>
        <w:t xml:space="preserve"> </w:t>
      </w:r>
      <w:r w:rsidR="00FE17D1">
        <w:rPr>
          <w:rFonts w:ascii="Times New Roman" w:hAnsi="Times New Roman"/>
          <w:sz w:val="28"/>
          <w:szCs w:val="28"/>
        </w:rPr>
        <w:t>9</w:t>
      </w:r>
      <w:r w:rsidR="008207FF" w:rsidRPr="008207FF">
        <w:rPr>
          <w:rFonts w:ascii="Times New Roman" w:hAnsi="Times New Roman"/>
          <w:sz w:val="28"/>
          <w:szCs w:val="28"/>
        </w:rPr>
        <w:t xml:space="preserve"> </w:t>
      </w:r>
      <w:r w:rsidR="00FE17D1">
        <w:rPr>
          <w:rFonts w:ascii="Times New Roman" w:hAnsi="Times New Roman"/>
          <w:sz w:val="28"/>
          <w:szCs w:val="28"/>
        </w:rPr>
        <w:t>150</w:t>
      </w:r>
      <w:r w:rsidR="00484A1D" w:rsidRPr="005F002D">
        <w:rPr>
          <w:rFonts w:ascii="Times New Roman" w:hAnsi="Times New Roman"/>
          <w:sz w:val="28"/>
          <w:szCs w:val="28"/>
        </w:rPr>
        <w:t xml:space="preserve"> </w:t>
      </w:r>
      <w:r w:rsidR="00484A1D">
        <w:rPr>
          <w:rFonts w:ascii="Times New Roman" w:hAnsi="Times New Roman"/>
          <w:sz w:val="28"/>
          <w:szCs w:val="28"/>
        </w:rPr>
        <w:t>–</w:t>
      </w:r>
      <w:r w:rsidR="00484A1D" w:rsidRPr="005F002D">
        <w:rPr>
          <w:rFonts w:ascii="Times New Roman" w:hAnsi="Times New Roman"/>
          <w:sz w:val="28"/>
          <w:szCs w:val="28"/>
        </w:rPr>
        <w:t xml:space="preserve"> </w:t>
      </w:r>
      <w:r w:rsidR="00FE17D1">
        <w:rPr>
          <w:rFonts w:ascii="Times New Roman" w:hAnsi="Times New Roman"/>
          <w:sz w:val="28"/>
          <w:szCs w:val="28"/>
        </w:rPr>
        <w:t>8</w:t>
      </w:r>
      <w:r w:rsidR="008207FF">
        <w:rPr>
          <w:rFonts w:ascii="Times New Roman" w:hAnsi="Times New Roman"/>
          <w:sz w:val="28"/>
          <w:szCs w:val="28"/>
        </w:rPr>
        <w:t xml:space="preserve"> </w:t>
      </w:r>
      <w:r w:rsidR="00FE17D1">
        <w:rPr>
          <w:rFonts w:ascii="Times New Roman" w:hAnsi="Times New Roman"/>
          <w:sz w:val="28"/>
          <w:szCs w:val="28"/>
        </w:rPr>
        <w:t>6</w:t>
      </w:r>
      <w:r w:rsidR="008207FF">
        <w:rPr>
          <w:rFonts w:ascii="Times New Roman" w:hAnsi="Times New Roman"/>
          <w:sz w:val="28"/>
          <w:szCs w:val="28"/>
        </w:rPr>
        <w:t>0</w:t>
      </w:r>
      <w:r w:rsidR="008207FF" w:rsidRPr="00770E19">
        <w:rPr>
          <w:rFonts w:ascii="Times New Roman" w:hAnsi="Times New Roman"/>
          <w:sz w:val="28"/>
          <w:szCs w:val="28"/>
        </w:rPr>
        <w:t>0</w:t>
      </w:r>
      <w:r w:rsidR="00484A1D" w:rsidRPr="005F002D">
        <w:rPr>
          <w:rFonts w:ascii="Times New Roman" w:hAnsi="Times New Roman"/>
          <w:sz w:val="28"/>
          <w:szCs w:val="28"/>
        </w:rPr>
        <w:t xml:space="preserve"> = </w:t>
      </w:r>
      <w:r w:rsidR="00FE17D1">
        <w:rPr>
          <w:rFonts w:ascii="Times New Roman" w:hAnsi="Times New Roman"/>
          <w:sz w:val="28"/>
          <w:szCs w:val="28"/>
        </w:rPr>
        <w:t>55</w:t>
      </w:r>
      <w:r w:rsidR="008207FF" w:rsidRPr="008207FF">
        <w:rPr>
          <w:rFonts w:ascii="Times New Roman" w:hAnsi="Times New Roman"/>
          <w:sz w:val="28"/>
          <w:szCs w:val="28"/>
        </w:rPr>
        <w:t>0</w:t>
      </w:r>
    </w:p>
    <w:p w:rsidR="00484A1D" w:rsidRPr="006D40CA" w:rsidRDefault="006D40CA" w:rsidP="00484A1D">
      <w:pPr>
        <w:spacing w:before="120" w:after="120" w:line="240" w:lineRule="auto"/>
        <w:jc w:val="center"/>
        <w:rPr>
          <w:rFonts w:ascii="Times New Roman" w:hAnsi="Times New Roman"/>
          <w:sz w:val="28"/>
          <w:szCs w:val="28"/>
        </w:rPr>
      </w:pPr>
      <w:r>
        <w:rPr>
          <w:rFonts w:ascii="Times New Roman" w:hAnsi="Times New Roman"/>
          <w:sz w:val="28"/>
          <w:szCs w:val="28"/>
          <w:lang w:val="en-US"/>
        </w:rPr>
        <w:t>TR</w:t>
      </w:r>
      <w:r w:rsidR="00484A1D">
        <w:rPr>
          <w:rFonts w:ascii="Times New Roman" w:hAnsi="Times New Roman"/>
          <w:sz w:val="28"/>
          <w:szCs w:val="28"/>
          <w:vertAlign w:val="subscript"/>
        </w:rPr>
        <w:t>отн</w:t>
      </w:r>
      <w:r w:rsidR="00484A1D" w:rsidRPr="005F002D">
        <w:rPr>
          <w:rFonts w:ascii="Times New Roman" w:hAnsi="Times New Roman"/>
          <w:sz w:val="28"/>
          <w:szCs w:val="28"/>
          <w:vertAlign w:val="subscript"/>
        </w:rPr>
        <w:t xml:space="preserve">.2 </w:t>
      </w:r>
      <w:r w:rsidR="00484A1D">
        <w:rPr>
          <w:rFonts w:ascii="Times New Roman" w:hAnsi="Times New Roman"/>
          <w:sz w:val="28"/>
          <w:szCs w:val="28"/>
        </w:rPr>
        <w:t xml:space="preserve">= </w:t>
      </w:r>
      <w:r>
        <w:rPr>
          <w:rFonts w:ascii="Times New Roman" w:hAnsi="Times New Roman"/>
          <w:sz w:val="28"/>
          <w:szCs w:val="28"/>
          <w:lang w:val="en-US"/>
        </w:rPr>
        <w:t>TR</w:t>
      </w:r>
      <w:r w:rsidRPr="006D40CA">
        <w:rPr>
          <w:rFonts w:ascii="Times New Roman" w:hAnsi="Times New Roman"/>
          <w:sz w:val="28"/>
          <w:szCs w:val="28"/>
          <w:vertAlign w:val="subscript"/>
        </w:rPr>
        <w:t>0</w:t>
      </w:r>
      <w:r w:rsidR="00484A1D" w:rsidRPr="005F002D">
        <w:rPr>
          <w:rFonts w:ascii="Times New Roman" w:hAnsi="Times New Roman"/>
          <w:sz w:val="28"/>
          <w:szCs w:val="28"/>
        </w:rPr>
        <w:t xml:space="preserve"> </w:t>
      </w:r>
      <w:r w:rsidR="00484A1D">
        <w:rPr>
          <w:rFonts w:ascii="Times New Roman" w:hAnsi="Times New Roman"/>
          <w:sz w:val="28"/>
          <w:szCs w:val="28"/>
        </w:rPr>
        <w:t>–</w:t>
      </w:r>
      <w:r w:rsidR="00484A1D" w:rsidRPr="005F002D">
        <w:rPr>
          <w:rFonts w:ascii="Times New Roman" w:hAnsi="Times New Roman"/>
          <w:sz w:val="28"/>
          <w:szCs w:val="28"/>
        </w:rPr>
        <w:t xml:space="preserve"> </w:t>
      </w:r>
      <w:r>
        <w:rPr>
          <w:rFonts w:ascii="Times New Roman" w:hAnsi="Times New Roman"/>
          <w:sz w:val="28"/>
          <w:szCs w:val="28"/>
          <w:lang w:val="en-US"/>
        </w:rPr>
        <w:t>TR</w:t>
      </w:r>
      <w:proofErr w:type="spellStart"/>
      <w:r w:rsidR="00FE17D1">
        <w:rPr>
          <w:rFonts w:ascii="Times New Roman" w:hAnsi="Times New Roman"/>
          <w:sz w:val="28"/>
          <w:szCs w:val="28"/>
          <w:vertAlign w:val="subscript"/>
        </w:rPr>
        <w:t>ц.пот</w:t>
      </w:r>
      <w:proofErr w:type="spellEnd"/>
      <w:r w:rsidR="00484A1D" w:rsidRPr="005F002D">
        <w:rPr>
          <w:rFonts w:ascii="Times New Roman" w:hAnsi="Times New Roman"/>
          <w:sz w:val="28"/>
          <w:szCs w:val="28"/>
        </w:rPr>
        <w:t xml:space="preserve"> = </w:t>
      </w:r>
      <w:r w:rsidR="008207FF" w:rsidRPr="008207FF">
        <w:rPr>
          <w:rFonts w:ascii="Times New Roman" w:hAnsi="Times New Roman"/>
          <w:sz w:val="28"/>
          <w:szCs w:val="28"/>
        </w:rPr>
        <w:t xml:space="preserve">8 </w:t>
      </w:r>
      <w:r w:rsidR="00FE17D1">
        <w:rPr>
          <w:rFonts w:ascii="Times New Roman" w:hAnsi="Times New Roman"/>
          <w:sz w:val="28"/>
          <w:szCs w:val="28"/>
        </w:rPr>
        <w:t>60</w:t>
      </w:r>
      <w:r w:rsidR="008207FF" w:rsidRPr="008207FF">
        <w:rPr>
          <w:rFonts w:ascii="Times New Roman" w:hAnsi="Times New Roman"/>
          <w:sz w:val="28"/>
          <w:szCs w:val="28"/>
        </w:rPr>
        <w:t>0</w:t>
      </w:r>
      <w:r w:rsidR="00484A1D" w:rsidRPr="005F002D">
        <w:rPr>
          <w:rFonts w:ascii="Times New Roman" w:hAnsi="Times New Roman"/>
          <w:sz w:val="28"/>
          <w:szCs w:val="28"/>
        </w:rPr>
        <w:t xml:space="preserve"> </w:t>
      </w:r>
      <w:r w:rsidR="00484A1D">
        <w:rPr>
          <w:rFonts w:ascii="Times New Roman" w:hAnsi="Times New Roman"/>
          <w:sz w:val="28"/>
          <w:szCs w:val="28"/>
        </w:rPr>
        <w:t>–</w:t>
      </w:r>
      <w:r w:rsidR="00484A1D" w:rsidRPr="005F002D">
        <w:rPr>
          <w:rFonts w:ascii="Times New Roman" w:hAnsi="Times New Roman"/>
          <w:sz w:val="28"/>
          <w:szCs w:val="28"/>
        </w:rPr>
        <w:t xml:space="preserve"> </w:t>
      </w:r>
      <w:r w:rsidR="00FE17D1">
        <w:rPr>
          <w:rFonts w:ascii="Times New Roman" w:hAnsi="Times New Roman"/>
          <w:sz w:val="28"/>
          <w:szCs w:val="28"/>
        </w:rPr>
        <w:t>5</w:t>
      </w:r>
      <w:r w:rsidR="008207FF" w:rsidRPr="008207FF">
        <w:rPr>
          <w:rFonts w:ascii="Times New Roman" w:hAnsi="Times New Roman"/>
          <w:sz w:val="28"/>
          <w:szCs w:val="28"/>
        </w:rPr>
        <w:t xml:space="preserve"> </w:t>
      </w:r>
      <w:r w:rsidR="00FE17D1">
        <w:rPr>
          <w:rFonts w:ascii="Times New Roman" w:hAnsi="Times New Roman"/>
          <w:sz w:val="28"/>
          <w:szCs w:val="28"/>
        </w:rPr>
        <w:t>576</w:t>
      </w:r>
      <w:r w:rsidR="00484A1D" w:rsidRPr="005F002D">
        <w:rPr>
          <w:rFonts w:ascii="Times New Roman" w:hAnsi="Times New Roman"/>
          <w:sz w:val="28"/>
          <w:szCs w:val="28"/>
        </w:rPr>
        <w:t xml:space="preserve"> = </w:t>
      </w:r>
      <w:r w:rsidR="00FE17D1">
        <w:rPr>
          <w:rFonts w:ascii="Times New Roman" w:hAnsi="Times New Roman"/>
          <w:sz w:val="28"/>
          <w:szCs w:val="28"/>
        </w:rPr>
        <w:t>3</w:t>
      </w:r>
      <w:r w:rsidR="005061D1" w:rsidRPr="005061D1">
        <w:rPr>
          <w:rFonts w:ascii="Times New Roman" w:hAnsi="Times New Roman"/>
          <w:sz w:val="28"/>
          <w:szCs w:val="28"/>
        </w:rPr>
        <w:t xml:space="preserve"> </w:t>
      </w:r>
      <w:r w:rsidRPr="006D40CA">
        <w:rPr>
          <w:rFonts w:ascii="Times New Roman" w:hAnsi="Times New Roman"/>
          <w:sz w:val="28"/>
          <w:szCs w:val="28"/>
        </w:rPr>
        <w:t>0</w:t>
      </w:r>
      <w:r w:rsidR="00FE17D1">
        <w:rPr>
          <w:rFonts w:ascii="Times New Roman" w:hAnsi="Times New Roman"/>
          <w:sz w:val="28"/>
          <w:szCs w:val="28"/>
        </w:rPr>
        <w:t>24</w:t>
      </w:r>
    </w:p>
    <w:p w:rsidR="00484A1D" w:rsidRPr="005061D1" w:rsidRDefault="006D40CA" w:rsidP="00484A1D">
      <w:pPr>
        <w:spacing w:before="120" w:after="120" w:line="240" w:lineRule="auto"/>
        <w:jc w:val="center"/>
        <w:rPr>
          <w:rFonts w:ascii="Times New Roman" w:hAnsi="Times New Roman"/>
          <w:sz w:val="28"/>
          <w:szCs w:val="28"/>
        </w:rPr>
      </w:pPr>
      <w:r>
        <w:rPr>
          <w:rFonts w:ascii="Times New Roman" w:hAnsi="Times New Roman"/>
          <w:sz w:val="28"/>
          <w:szCs w:val="28"/>
          <w:lang w:val="en-US"/>
        </w:rPr>
        <w:t>TR</w:t>
      </w:r>
      <w:proofErr w:type="spellStart"/>
      <w:r w:rsidR="00484A1D" w:rsidRPr="008867C9">
        <w:rPr>
          <w:rFonts w:ascii="Times New Roman" w:hAnsi="Times New Roman"/>
          <w:sz w:val="28"/>
          <w:szCs w:val="28"/>
          <w:vertAlign w:val="subscript"/>
        </w:rPr>
        <w:t>абс</w:t>
      </w:r>
      <w:proofErr w:type="spellEnd"/>
      <w:r w:rsidR="00484A1D" w:rsidRPr="005F002D">
        <w:rPr>
          <w:rFonts w:ascii="Times New Roman" w:hAnsi="Times New Roman"/>
          <w:sz w:val="28"/>
          <w:szCs w:val="28"/>
          <w:vertAlign w:val="subscript"/>
        </w:rPr>
        <w:t>.</w:t>
      </w:r>
      <w:r w:rsidR="00484A1D" w:rsidRPr="005F002D">
        <w:rPr>
          <w:rFonts w:ascii="Times New Roman" w:hAnsi="Times New Roman"/>
          <w:sz w:val="28"/>
          <w:szCs w:val="28"/>
        </w:rPr>
        <w:t xml:space="preserve"> = </w:t>
      </w:r>
      <w:r>
        <w:rPr>
          <w:rFonts w:ascii="Times New Roman" w:hAnsi="Times New Roman"/>
          <w:sz w:val="28"/>
          <w:szCs w:val="28"/>
          <w:lang w:val="en-US"/>
        </w:rPr>
        <w:t>TR</w:t>
      </w:r>
      <w:r w:rsidR="00484A1D">
        <w:rPr>
          <w:rFonts w:ascii="Times New Roman" w:hAnsi="Times New Roman"/>
          <w:sz w:val="28"/>
          <w:szCs w:val="28"/>
          <w:vertAlign w:val="subscript"/>
        </w:rPr>
        <w:t>отн</w:t>
      </w:r>
      <w:r w:rsidR="00484A1D" w:rsidRPr="005F002D">
        <w:rPr>
          <w:rFonts w:ascii="Times New Roman" w:hAnsi="Times New Roman"/>
          <w:sz w:val="28"/>
          <w:szCs w:val="28"/>
          <w:vertAlign w:val="subscript"/>
        </w:rPr>
        <w:t>.1</w:t>
      </w:r>
      <w:r w:rsidR="00484A1D" w:rsidRPr="005F002D">
        <w:rPr>
          <w:rFonts w:ascii="Times New Roman" w:hAnsi="Times New Roman"/>
          <w:sz w:val="28"/>
          <w:szCs w:val="28"/>
        </w:rPr>
        <w:t xml:space="preserve"> </w:t>
      </w:r>
      <w:r w:rsidR="00484A1D" w:rsidRPr="00484A1D">
        <w:rPr>
          <w:rFonts w:ascii="Times New Roman" w:hAnsi="Times New Roman"/>
          <w:sz w:val="28"/>
          <w:szCs w:val="28"/>
        </w:rPr>
        <w:t>+</w:t>
      </w:r>
      <w:r w:rsidR="00484A1D" w:rsidRPr="005F002D">
        <w:rPr>
          <w:rFonts w:ascii="Times New Roman" w:hAnsi="Times New Roman"/>
          <w:sz w:val="28"/>
          <w:szCs w:val="28"/>
        </w:rPr>
        <w:t xml:space="preserve"> </w:t>
      </w:r>
      <w:r>
        <w:rPr>
          <w:rFonts w:ascii="Times New Roman" w:hAnsi="Times New Roman"/>
          <w:sz w:val="28"/>
          <w:szCs w:val="28"/>
          <w:lang w:val="en-US"/>
        </w:rPr>
        <w:t>TR</w:t>
      </w:r>
      <w:r w:rsidR="00484A1D">
        <w:rPr>
          <w:rFonts w:ascii="Times New Roman" w:hAnsi="Times New Roman"/>
          <w:sz w:val="28"/>
          <w:szCs w:val="28"/>
          <w:vertAlign w:val="subscript"/>
        </w:rPr>
        <w:t>отн</w:t>
      </w:r>
      <w:r w:rsidR="00484A1D" w:rsidRPr="005F002D">
        <w:rPr>
          <w:rFonts w:ascii="Times New Roman" w:hAnsi="Times New Roman"/>
          <w:sz w:val="28"/>
          <w:szCs w:val="28"/>
          <w:vertAlign w:val="subscript"/>
        </w:rPr>
        <w:t>.2</w:t>
      </w:r>
      <w:r w:rsidR="00484A1D" w:rsidRPr="00484A1D">
        <w:rPr>
          <w:rFonts w:ascii="Times New Roman" w:hAnsi="Times New Roman"/>
          <w:sz w:val="28"/>
          <w:szCs w:val="28"/>
          <w:vertAlign w:val="subscript"/>
        </w:rPr>
        <w:t xml:space="preserve"> </w:t>
      </w:r>
      <w:r w:rsidR="00484A1D" w:rsidRPr="005F002D">
        <w:rPr>
          <w:rFonts w:ascii="Times New Roman" w:hAnsi="Times New Roman"/>
          <w:sz w:val="28"/>
          <w:szCs w:val="28"/>
        </w:rPr>
        <w:t>=</w:t>
      </w:r>
      <w:r w:rsidR="00484A1D" w:rsidRPr="00484A1D">
        <w:rPr>
          <w:rFonts w:ascii="Times New Roman" w:hAnsi="Times New Roman"/>
          <w:sz w:val="28"/>
          <w:szCs w:val="28"/>
        </w:rPr>
        <w:t xml:space="preserve"> </w:t>
      </w:r>
      <w:r w:rsidR="00FE17D1">
        <w:rPr>
          <w:rFonts w:ascii="Times New Roman" w:hAnsi="Times New Roman"/>
          <w:sz w:val="28"/>
          <w:szCs w:val="28"/>
        </w:rPr>
        <w:t>55</w:t>
      </w:r>
      <w:r w:rsidR="00FE17D1" w:rsidRPr="008207FF">
        <w:rPr>
          <w:rFonts w:ascii="Times New Roman" w:hAnsi="Times New Roman"/>
          <w:sz w:val="28"/>
          <w:szCs w:val="28"/>
        </w:rPr>
        <w:t>0</w:t>
      </w:r>
      <w:r w:rsidR="00484A1D" w:rsidRPr="00484A1D">
        <w:rPr>
          <w:rFonts w:ascii="Times New Roman" w:hAnsi="Times New Roman"/>
          <w:sz w:val="28"/>
          <w:szCs w:val="28"/>
        </w:rPr>
        <w:t xml:space="preserve"> + </w:t>
      </w:r>
      <w:r w:rsidR="00FE17D1">
        <w:rPr>
          <w:rFonts w:ascii="Times New Roman" w:hAnsi="Times New Roman"/>
          <w:sz w:val="28"/>
          <w:szCs w:val="28"/>
        </w:rPr>
        <w:t>3</w:t>
      </w:r>
      <w:r w:rsidR="00FE17D1" w:rsidRPr="005061D1">
        <w:rPr>
          <w:rFonts w:ascii="Times New Roman" w:hAnsi="Times New Roman"/>
          <w:sz w:val="28"/>
          <w:szCs w:val="28"/>
        </w:rPr>
        <w:t xml:space="preserve"> </w:t>
      </w:r>
      <w:r w:rsidR="00FE17D1" w:rsidRPr="006D40CA">
        <w:rPr>
          <w:rFonts w:ascii="Times New Roman" w:hAnsi="Times New Roman"/>
          <w:sz w:val="28"/>
          <w:szCs w:val="28"/>
        </w:rPr>
        <w:t>0</w:t>
      </w:r>
      <w:r w:rsidR="00FE17D1">
        <w:rPr>
          <w:rFonts w:ascii="Times New Roman" w:hAnsi="Times New Roman"/>
          <w:sz w:val="28"/>
          <w:szCs w:val="28"/>
        </w:rPr>
        <w:t>24</w:t>
      </w:r>
      <w:r w:rsidR="00484A1D" w:rsidRPr="00484A1D">
        <w:rPr>
          <w:rFonts w:ascii="Times New Roman" w:hAnsi="Times New Roman"/>
          <w:sz w:val="28"/>
          <w:szCs w:val="28"/>
        </w:rPr>
        <w:t xml:space="preserve"> = </w:t>
      </w:r>
      <w:r w:rsidR="00FE17D1">
        <w:rPr>
          <w:rFonts w:ascii="Times New Roman" w:hAnsi="Times New Roman"/>
          <w:sz w:val="28"/>
          <w:szCs w:val="28"/>
        </w:rPr>
        <w:t>3</w:t>
      </w:r>
      <w:r w:rsidR="005061D1">
        <w:rPr>
          <w:rFonts w:ascii="Times New Roman" w:hAnsi="Times New Roman"/>
          <w:sz w:val="28"/>
          <w:szCs w:val="28"/>
          <w:lang w:val="en-US"/>
        </w:rPr>
        <w:t> </w:t>
      </w:r>
      <w:r w:rsidR="00FE17D1">
        <w:rPr>
          <w:rFonts w:ascii="Times New Roman" w:hAnsi="Times New Roman"/>
          <w:sz w:val="28"/>
          <w:szCs w:val="28"/>
        </w:rPr>
        <w:t>574</w:t>
      </w:r>
    </w:p>
    <w:p w:rsidR="00484A1D" w:rsidRPr="00286E6C" w:rsidRDefault="00484A1D" w:rsidP="00286E6C">
      <w:pPr>
        <w:spacing w:after="0" w:line="240" w:lineRule="auto"/>
        <w:ind w:firstLine="709"/>
        <w:jc w:val="both"/>
        <w:rPr>
          <w:rFonts w:ascii="Times New Roman" w:hAnsi="Times New Roman"/>
          <w:sz w:val="28"/>
          <w:szCs w:val="28"/>
        </w:rPr>
      </w:pPr>
      <w:r w:rsidRPr="008867C9">
        <w:rPr>
          <w:rFonts w:ascii="Times New Roman" w:hAnsi="Times New Roman"/>
          <w:sz w:val="28"/>
          <w:szCs w:val="28"/>
        </w:rPr>
        <w:t>Под влиянием государства</w:t>
      </w:r>
      <w:r>
        <w:rPr>
          <w:rFonts w:ascii="Times New Roman" w:hAnsi="Times New Roman"/>
          <w:i/>
          <w:sz w:val="28"/>
          <w:szCs w:val="28"/>
        </w:rPr>
        <w:t xml:space="preserve"> а</w:t>
      </w:r>
      <w:r w:rsidRPr="008867C9">
        <w:rPr>
          <w:rFonts w:ascii="Times New Roman" w:hAnsi="Times New Roman"/>
          <w:i/>
          <w:sz w:val="28"/>
          <w:szCs w:val="28"/>
        </w:rPr>
        <w:t>бсолютное</w:t>
      </w:r>
      <w:r>
        <w:rPr>
          <w:rFonts w:ascii="Times New Roman" w:hAnsi="Times New Roman"/>
          <w:sz w:val="28"/>
          <w:szCs w:val="28"/>
        </w:rPr>
        <w:t xml:space="preserve"> изменение </w:t>
      </w:r>
      <w:r w:rsidR="00286E6C">
        <w:rPr>
          <w:rFonts w:ascii="Times New Roman" w:hAnsi="Times New Roman"/>
          <w:i/>
          <w:sz w:val="28"/>
          <w:szCs w:val="28"/>
        </w:rPr>
        <w:t>выручки от</w:t>
      </w:r>
      <w:r w:rsidRPr="00484A1D">
        <w:rPr>
          <w:rFonts w:ascii="Times New Roman" w:hAnsi="Times New Roman"/>
          <w:i/>
          <w:sz w:val="28"/>
          <w:szCs w:val="28"/>
        </w:rPr>
        <w:t xml:space="preserve"> реализации</w:t>
      </w:r>
      <w:r>
        <w:rPr>
          <w:rFonts w:ascii="Times New Roman" w:hAnsi="Times New Roman"/>
          <w:sz w:val="28"/>
          <w:szCs w:val="28"/>
        </w:rPr>
        <w:t xml:space="preserve"> товара составило </w:t>
      </w:r>
      <w:r w:rsidR="00FE17D1">
        <w:rPr>
          <w:rFonts w:ascii="Times New Roman" w:hAnsi="Times New Roman"/>
          <w:b/>
          <w:sz w:val="28"/>
          <w:szCs w:val="28"/>
        </w:rPr>
        <w:t>3 574</w:t>
      </w:r>
      <w:r>
        <w:rPr>
          <w:rFonts w:ascii="Times New Roman" w:hAnsi="Times New Roman"/>
          <w:sz w:val="28"/>
          <w:szCs w:val="28"/>
        </w:rPr>
        <w:t xml:space="preserve"> единица, а </w:t>
      </w:r>
      <w:r w:rsidRPr="008867C9">
        <w:rPr>
          <w:rFonts w:ascii="Times New Roman" w:hAnsi="Times New Roman"/>
          <w:i/>
          <w:sz w:val="28"/>
          <w:szCs w:val="28"/>
        </w:rPr>
        <w:t>относительное</w:t>
      </w:r>
      <w:r>
        <w:rPr>
          <w:rFonts w:ascii="Times New Roman" w:hAnsi="Times New Roman"/>
          <w:sz w:val="28"/>
          <w:szCs w:val="28"/>
        </w:rPr>
        <w:t xml:space="preserve"> изменение </w:t>
      </w:r>
      <w:r w:rsidR="00FE17D1">
        <w:rPr>
          <w:rFonts w:ascii="Times New Roman" w:hAnsi="Times New Roman"/>
          <w:b/>
          <w:sz w:val="28"/>
          <w:szCs w:val="28"/>
        </w:rPr>
        <w:t>550</w:t>
      </w:r>
      <w:r>
        <w:rPr>
          <w:rFonts w:ascii="Times New Roman" w:hAnsi="Times New Roman"/>
          <w:sz w:val="28"/>
          <w:szCs w:val="28"/>
        </w:rPr>
        <w:t xml:space="preserve"> и </w:t>
      </w:r>
      <w:r w:rsidR="00FE17D1">
        <w:rPr>
          <w:rFonts w:ascii="Times New Roman" w:hAnsi="Times New Roman"/>
          <w:b/>
          <w:sz w:val="28"/>
          <w:szCs w:val="28"/>
        </w:rPr>
        <w:t>3 024</w:t>
      </w:r>
      <w:r>
        <w:rPr>
          <w:rFonts w:ascii="Times New Roman" w:hAnsi="Times New Roman"/>
          <w:sz w:val="28"/>
          <w:szCs w:val="28"/>
        </w:rPr>
        <w:t xml:space="preserve"> единиц.</w:t>
      </w:r>
    </w:p>
    <w:p w:rsidR="005061D1" w:rsidRDefault="005061D1" w:rsidP="00286E6C">
      <w:pPr>
        <w:tabs>
          <w:tab w:val="left" w:pos="1134"/>
        </w:tabs>
        <w:spacing w:before="240" w:after="0" w:line="240" w:lineRule="auto"/>
        <w:jc w:val="both"/>
        <w:rPr>
          <w:rFonts w:ascii="Times New Roman" w:hAnsi="Times New Roman"/>
          <w:sz w:val="28"/>
          <w:szCs w:val="28"/>
        </w:rPr>
      </w:pPr>
      <w:r w:rsidRPr="005061D1">
        <w:rPr>
          <w:rFonts w:ascii="Times New Roman" w:hAnsi="Times New Roman"/>
          <w:b/>
          <w:sz w:val="28"/>
          <w:szCs w:val="28"/>
        </w:rPr>
        <w:t>Ответ:</w:t>
      </w:r>
      <w:r>
        <w:rPr>
          <w:rFonts w:ascii="Times New Roman" w:hAnsi="Times New Roman"/>
          <w:b/>
          <w:sz w:val="28"/>
          <w:szCs w:val="28"/>
        </w:rPr>
        <w:t xml:space="preserve"> </w:t>
      </w:r>
      <w:r>
        <w:rPr>
          <w:rFonts w:ascii="Times New Roman" w:hAnsi="Times New Roman"/>
          <w:b/>
          <w:sz w:val="28"/>
          <w:szCs w:val="28"/>
        </w:rPr>
        <w:tab/>
      </w:r>
      <w:r w:rsidRPr="005061D1">
        <w:rPr>
          <w:rFonts w:ascii="Times New Roman" w:hAnsi="Times New Roman"/>
          <w:sz w:val="28"/>
          <w:szCs w:val="28"/>
        </w:rPr>
        <w:t>Часть А.</w:t>
      </w:r>
    </w:p>
    <w:p w:rsidR="00286E6C" w:rsidRDefault="00286E6C" w:rsidP="005061D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061D1" w:rsidRPr="00DA20E2">
        <w:rPr>
          <w:rFonts w:ascii="Times New Roman" w:hAnsi="Times New Roman"/>
          <w:i/>
          <w:sz w:val="28"/>
          <w:szCs w:val="28"/>
        </w:rPr>
        <w:t xml:space="preserve">«Запретительная цена» </w:t>
      </w:r>
      <w:r w:rsidR="005061D1" w:rsidRPr="005061D1">
        <w:rPr>
          <w:rFonts w:ascii="Times New Roman" w:hAnsi="Times New Roman"/>
          <w:sz w:val="28"/>
          <w:szCs w:val="28"/>
        </w:rPr>
        <w:t>равна</w:t>
      </w:r>
      <w:r w:rsidR="005061D1">
        <w:rPr>
          <w:rFonts w:ascii="Times New Roman" w:hAnsi="Times New Roman"/>
          <w:sz w:val="28"/>
          <w:szCs w:val="28"/>
        </w:rPr>
        <w:t xml:space="preserve"> </w:t>
      </w:r>
      <w:r w:rsidR="005061D1" w:rsidRPr="00DA20E2">
        <w:rPr>
          <w:rFonts w:ascii="Times New Roman" w:hAnsi="Times New Roman"/>
          <w:b/>
          <w:sz w:val="28"/>
          <w:szCs w:val="28"/>
        </w:rPr>
        <w:t>136</w:t>
      </w:r>
      <w:r w:rsidR="005061D1">
        <w:rPr>
          <w:rFonts w:ascii="Times New Roman" w:hAnsi="Times New Roman"/>
          <w:sz w:val="28"/>
          <w:szCs w:val="28"/>
        </w:rPr>
        <w:t xml:space="preserve"> денежным единицам; </w:t>
      </w:r>
    </w:p>
    <w:p w:rsidR="00286E6C" w:rsidRDefault="00286E6C" w:rsidP="005061D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061D1" w:rsidRPr="00DA20E2">
        <w:rPr>
          <w:rFonts w:ascii="Times New Roman" w:hAnsi="Times New Roman"/>
          <w:i/>
          <w:sz w:val="28"/>
          <w:szCs w:val="28"/>
        </w:rPr>
        <w:t>максимальный спрос</w:t>
      </w:r>
      <w:r w:rsidR="005061D1">
        <w:rPr>
          <w:rFonts w:ascii="Times New Roman" w:hAnsi="Times New Roman"/>
          <w:sz w:val="28"/>
          <w:szCs w:val="28"/>
        </w:rPr>
        <w:t xml:space="preserve"> равен </w:t>
      </w:r>
      <w:r w:rsidR="005061D1" w:rsidRPr="00DA20E2">
        <w:rPr>
          <w:rFonts w:ascii="Times New Roman" w:hAnsi="Times New Roman"/>
          <w:b/>
          <w:sz w:val="28"/>
          <w:szCs w:val="28"/>
        </w:rPr>
        <w:t>272</w:t>
      </w:r>
      <w:r w:rsidR="005061D1">
        <w:rPr>
          <w:rFonts w:ascii="Times New Roman" w:hAnsi="Times New Roman"/>
          <w:sz w:val="28"/>
          <w:szCs w:val="28"/>
        </w:rPr>
        <w:t xml:space="preserve"> единицам товара; </w:t>
      </w:r>
    </w:p>
    <w:p w:rsidR="00286E6C" w:rsidRPr="00C14FCE" w:rsidRDefault="00286E6C" w:rsidP="005061D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061D1" w:rsidRPr="00DA20E2">
        <w:rPr>
          <w:rFonts w:ascii="Times New Roman" w:hAnsi="Times New Roman"/>
          <w:i/>
          <w:sz w:val="28"/>
          <w:szCs w:val="28"/>
        </w:rPr>
        <w:t>«точка бегства»</w:t>
      </w:r>
      <w:r w:rsidR="005061D1">
        <w:rPr>
          <w:rFonts w:ascii="Times New Roman" w:hAnsi="Times New Roman"/>
          <w:sz w:val="28"/>
          <w:szCs w:val="28"/>
        </w:rPr>
        <w:t xml:space="preserve"> равна </w:t>
      </w:r>
      <w:r w:rsidR="008207FF">
        <w:rPr>
          <w:rFonts w:ascii="Times New Roman" w:hAnsi="Times New Roman"/>
          <w:b/>
          <w:sz w:val="28"/>
          <w:szCs w:val="28"/>
        </w:rPr>
        <w:t>7</w:t>
      </w:r>
      <w:r w:rsidR="005061D1">
        <w:rPr>
          <w:rFonts w:ascii="Times New Roman" w:hAnsi="Times New Roman"/>
          <w:sz w:val="28"/>
          <w:szCs w:val="28"/>
        </w:rPr>
        <w:t xml:space="preserve"> денежным единицам; </w:t>
      </w:r>
    </w:p>
    <w:p w:rsidR="005061D1" w:rsidRDefault="00286E6C" w:rsidP="005061D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061D1" w:rsidRPr="00DA20E2">
        <w:rPr>
          <w:rFonts w:ascii="Times New Roman" w:hAnsi="Times New Roman"/>
          <w:i/>
          <w:sz w:val="28"/>
          <w:szCs w:val="28"/>
        </w:rPr>
        <w:t>суммарная выручка</w:t>
      </w:r>
      <w:r w:rsidR="005061D1">
        <w:rPr>
          <w:rFonts w:ascii="Times New Roman" w:hAnsi="Times New Roman"/>
          <w:sz w:val="28"/>
          <w:szCs w:val="28"/>
        </w:rPr>
        <w:t xml:space="preserve"> от реализации товара </w:t>
      </w:r>
      <w:r w:rsidR="005061D1" w:rsidRPr="00DA20E2">
        <w:rPr>
          <w:rFonts w:ascii="Times New Roman" w:hAnsi="Times New Roman"/>
          <w:b/>
          <w:sz w:val="28"/>
          <w:szCs w:val="28"/>
        </w:rPr>
        <w:t>8 </w:t>
      </w:r>
      <w:r w:rsidR="00FE17D1">
        <w:rPr>
          <w:rFonts w:ascii="Times New Roman" w:hAnsi="Times New Roman"/>
          <w:b/>
          <w:sz w:val="28"/>
          <w:szCs w:val="28"/>
        </w:rPr>
        <w:t>600</w:t>
      </w:r>
      <w:r w:rsidR="005061D1">
        <w:rPr>
          <w:rFonts w:ascii="Times New Roman" w:hAnsi="Times New Roman"/>
          <w:sz w:val="28"/>
          <w:szCs w:val="28"/>
        </w:rPr>
        <w:t xml:space="preserve"> денежны</w:t>
      </w:r>
      <w:r w:rsidR="00FE17D1">
        <w:rPr>
          <w:rFonts w:ascii="Times New Roman" w:hAnsi="Times New Roman"/>
          <w:sz w:val="28"/>
          <w:szCs w:val="28"/>
        </w:rPr>
        <w:t>м</w:t>
      </w:r>
      <w:r w:rsidR="005061D1">
        <w:rPr>
          <w:rFonts w:ascii="Times New Roman" w:hAnsi="Times New Roman"/>
          <w:sz w:val="28"/>
          <w:szCs w:val="28"/>
        </w:rPr>
        <w:t xml:space="preserve"> единиц</w:t>
      </w:r>
      <w:r w:rsidR="00FE17D1">
        <w:rPr>
          <w:rFonts w:ascii="Times New Roman" w:hAnsi="Times New Roman"/>
          <w:sz w:val="28"/>
          <w:szCs w:val="28"/>
        </w:rPr>
        <w:t>ам</w:t>
      </w:r>
      <w:r w:rsidR="005061D1">
        <w:rPr>
          <w:rFonts w:ascii="Times New Roman" w:hAnsi="Times New Roman"/>
          <w:sz w:val="28"/>
          <w:szCs w:val="28"/>
        </w:rPr>
        <w:t>.</w:t>
      </w:r>
    </w:p>
    <w:p w:rsidR="00A73E28" w:rsidRPr="005061D1" w:rsidRDefault="00A73E28" w:rsidP="005061D1">
      <w:pPr>
        <w:spacing w:after="0" w:line="240" w:lineRule="auto"/>
        <w:ind w:firstLine="709"/>
        <w:jc w:val="both"/>
        <w:rPr>
          <w:rFonts w:ascii="Times New Roman" w:hAnsi="Times New Roman"/>
          <w:sz w:val="28"/>
          <w:szCs w:val="28"/>
        </w:rPr>
      </w:pPr>
      <w:r w:rsidRPr="00A73E28">
        <w:rPr>
          <w:rFonts w:ascii="Times New Roman" w:hAnsi="Times New Roman"/>
          <w:sz w:val="28"/>
          <w:szCs w:val="28"/>
        </w:rPr>
        <w:t xml:space="preserve">- </w:t>
      </w:r>
      <w:r w:rsidRPr="00A73E28">
        <w:rPr>
          <w:rFonts w:ascii="Times New Roman" w:hAnsi="Times New Roman"/>
          <w:i/>
          <w:sz w:val="28"/>
          <w:szCs w:val="28"/>
        </w:rPr>
        <w:t>рыночное равновесие</w:t>
      </w:r>
      <w:r>
        <w:rPr>
          <w:rFonts w:ascii="Times New Roman" w:hAnsi="Times New Roman"/>
          <w:sz w:val="28"/>
          <w:szCs w:val="28"/>
        </w:rPr>
        <w:t xml:space="preserve"> при </w:t>
      </w:r>
      <w:r w:rsidRPr="00A73E28">
        <w:rPr>
          <w:rFonts w:ascii="Times New Roman" w:hAnsi="Times New Roman"/>
          <w:b/>
          <w:sz w:val="28"/>
          <w:szCs w:val="28"/>
        </w:rPr>
        <w:t>50</w:t>
      </w:r>
      <w:r>
        <w:rPr>
          <w:rFonts w:ascii="Times New Roman" w:hAnsi="Times New Roman"/>
          <w:sz w:val="28"/>
          <w:szCs w:val="28"/>
        </w:rPr>
        <w:t xml:space="preserve"> денежных единиц и </w:t>
      </w:r>
      <w:r w:rsidRPr="00A73E28">
        <w:rPr>
          <w:rFonts w:ascii="Times New Roman" w:hAnsi="Times New Roman"/>
          <w:b/>
          <w:sz w:val="28"/>
          <w:szCs w:val="28"/>
        </w:rPr>
        <w:t>172</w:t>
      </w:r>
      <w:r>
        <w:rPr>
          <w:rFonts w:ascii="Times New Roman" w:hAnsi="Times New Roman"/>
          <w:sz w:val="28"/>
          <w:szCs w:val="28"/>
        </w:rPr>
        <w:t xml:space="preserve"> товарных единицах;</w:t>
      </w:r>
    </w:p>
    <w:p w:rsidR="00484A1D" w:rsidRDefault="005061D1" w:rsidP="005061D1">
      <w:pPr>
        <w:tabs>
          <w:tab w:val="left" w:pos="1134"/>
        </w:tabs>
        <w:spacing w:before="120" w:after="120" w:line="240" w:lineRule="auto"/>
        <w:ind w:firstLine="709"/>
        <w:jc w:val="both"/>
        <w:rPr>
          <w:rFonts w:ascii="Times New Roman" w:hAnsi="Times New Roman"/>
          <w:sz w:val="28"/>
          <w:szCs w:val="28"/>
        </w:rPr>
      </w:pPr>
      <w:r>
        <w:rPr>
          <w:rFonts w:ascii="Times New Roman" w:hAnsi="Times New Roman"/>
          <w:sz w:val="28"/>
          <w:szCs w:val="28"/>
        </w:rPr>
        <w:tab/>
        <w:t>Часть Б.</w:t>
      </w:r>
    </w:p>
    <w:p w:rsid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DA20E2">
        <w:rPr>
          <w:rFonts w:ascii="Times New Roman" w:hAnsi="Times New Roman"/>
          <w:i/>
          <w:sz w:val="28"/>
          <w:szCs w:val="28"/>
        </w:rPr>
        <w:t>т</w:t>
      </w:r>
      <w:r w:rsidR="00286E6C" w:rsidRPr="00DA20E2">
        <w:rPr>
          <w:rFonts w:ascii="Times New Roman" w:hAnsi="Times New Roman"/>
          <w:i/>
          <w:sz w:val="28"/>
          <w:szCs w:val="28"/>
        </w:rPr>
        <w:t>оварный излишек</w:t>
      </w:r>
      <w:r w:rsidR="00286E6C">
        <w:rPr>
          <w:rFonts w:ascii="Times New Roman" w:hAnsi="Times New Roman"/>
          <w:sz w:val="28"/>
          <w:szCs w:val="28"/>
        </w:rPr>
        <w:t xml:space="preserve"> составил </w:t>
      </w:r>
      <w:r w:rsidR="00553E8B">
        <w:rPr>
          <w:rFonts w:ascii="Times New Roman" w:hAnsi="Times New Roman"/>
          <w:b/>
          <w:sz w:val="28"/>
          <w:szCs w:val="28"/>
        </w:rPr>
        <w:t>66</w:t>
      </w:r>
      <w:r w:rsidR="00286E6C">
        <w:rPr>
          <w:rFonts w:ascii="Times New Roman" w:hAnsi="Times New Roman"/>
          <w:sz w:val="28"/>
          <w:szCs w:val="28"/>
        </w:rPr>
        <w:t xml:space="preserve"> единицы товара; </w:t>
      </w:r>
    </w:p>
    <w:p w:rsid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86E6C" w:rsidRPr="00DA20E2">
        <w:rPr>
          <w:rFonts w:ascii="Times New Roman" w:hAnsi="Times New Roman"/>
          <w:i/>
          <w:sz w:val="28"/>
          <w:szCs w:val="28"/>
        </w:rPr>
        <w:t>товарный дефицит</w:t>
      </w:r>
      <w:r w:rsidR="00286E6C">
        <w:rPr>
          <w:rFonts w:ascii="Times New Roman" w:hAnsi="Times New Roman"/>
          <w:sz w:val="28"/>
          <w:szCs w:val="28"/>
        </w:rPr>
        <w:t xml:space="preserve"> составил </w:t>
      </w:r>
      <w:r w:rsidR="00286E6C" w:rsidRPr="00DA20E2">
        <w:rPr>
          <w:rFonts w:ascii="Times New Roman" w:hAnsi="Times New Roman"/>
          <w:b/>
          <w:sz w:val="28"/>
          <w:szCs w:val="28"/>
        </w:rPr>
        <w:t>5</w:t>
      </w:r>
      <w:r w:rsidR="00553E8B">
        <w:rPr>
          <w:rFonts w:ascii="Times New Roman" w:hAnsi="Times New Roman"/>
          <w:b/>
          <w:sz w:val="28"/>
          <w:szCs w:val="28"/>
        </w:rPr>
        <w:t>4</w:t>
      </w:r>
      <w:r w:rsidR="00286E6C">
        <w:rPr>
          <w:rFonts w:ascii="Times New Roman" w:hAnsi="Times New Roman"/>
          <w:sz w:val="28"/>
          <w:szCs w:val="28"/>
        </w:rPr>
        <w:t xml:space="preserve"> единиц товара; </w:t>
      </w:r>
    </w:p>
    <w:p w:rsid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86E6C" w:rsidRPr="00DA20E2">
        <w:rPr>
          <w:rFonts w:ascii="Times New Roman" w:hAnsi="Times New Roman"/>
          <w:i/>
          <w:sz w:val="28"/>
          <w:szCs w:val="28"/>
        </w:rPr>
        <w:t>объем реализации</w:t>
      </w:r>
      <w:r w:rsidR="00286E6C">
        <w:rPr>
          <w:rFonts w:ascii="Times New Roman" w:hAnsi="Times New Roman"/>
          <w:sz w:val="28"/>
          <w:szCs w:val="28"/>
        </w:rPr>
        <w:t xml:space="preserve"> товара </w:t>
      </w:r>
      <w:r w:rsidR="00286E6C" w:rsidRPr="00DA20E2">
        <w:rPr>
          <w:rFonts w:ascii="Times New Roman" w:hAnsi="Times New Roman"/>
          <w:b/>
          <w:sz w:val="28"/>
          <w:szCs w:val="28"/>
        </w:rPr>
        <w:t>1</w:t>
      </w:r>
      <w:r w:rsidR="00553E8B">
        <w:rPr>
          <w:rFonts w:ascii="Times New Roman" w:hAnsi="Times New Roman"/>
          <w:b/>
          <w:sz w:val="28"/>
          <w:szCs w:val="28"/>
        </w:rPr>
        <w:t>36</w:t>
      </w:r>
      <w:r w:rsidR="00286E6C">
        <w:rPr>
          <w:rFonts w:ascii="Times New Roman" w:hAnsi="Times New Roman"/>
          <w:sz w:val="28"/>
          <w:szCs w:val="28"/>
        </w:rPr>
        <w:t xml:space="preserve"> и </w:t>
      </w:r>
      <w:r w:rsidR="00286E6C" w:rsidRPr="00DA20E2">
        <w:rPr>
          <w:rFonts w:ascii="Times New Roman" w:hAnsi="Times New Roman"/>
          <w:b/>
          <w:sz w:val="28"/>
          <w:szCs w:val="28"/>
        </w:rPr>
        <w:t>15</w:t>
      </w:r>
      <w:r w:rsidR="008207FF">
        <w:rPr>
          <w:rFonts w:ascii="Times New Roman" w:hAnsi="Times New Roman"/>
          <w:b/>
          <w:sz w:val="28"/>
          <w:szCs w:val="28"/>
        </w:rPr>
        <w:t>0</w:t>
      </w:r>
      <w:r w:rsidR="00286E6C">
        <w:rPr>
          <w:rFonts w:ascii="Times New Roman" w:hAnsi="Times New Roman"/>
          <w:sz w:val="28"/>
          <w:szCs w:val="28"/>
        </w:rPr>
        <w:t xml:space="preserve"> единицы товара; </w:t>
      </w:r>
    </w:p>
    <w:p w:rsid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86E6C" w:rsidRPr="00DA20E2">
        <w:rPr>
          <w:rFonts w:ascii="Times New Roman" w:hAnsi="Times New Roman"/>
          <w:i/>
          <w:sz w:val="28"/>
          <w:szCs w:val="28"/>
        </w:rPr>
        <w:t>выручка от реализации</w:t>
      </w:r>
      <w:r w:rsidR="00286E6C">
        <w:rPr>
          <w:rFonts w:ascii="Times New Roman" w:hAnsi="Times New Roman"/>
          <w:sz w:val="28"/>
          <w:szCs w:val="28"/>
        </w:rPr>
        <w:t xml:space="preserve"> товара </w:t>
      </w:r>
      <w:r w:rsidR="00FE17D1">
        <w:rPr>
          <w:rFonts w:ascii="Times New Roman" w:hAnsi="Times New Roman"/>
          <w:b/>
          <w:sz w:val="28"/>
          <w:szCs w:val="28"/>
        </w:rPr>
        <w:t>5</w:t>
      </w:r>
      <w:r w:rsidR="00286E6C" w:rsidRPr="00DA20E2">
        <w:rPr>
          <w:rFonts w:ascii="Times New Roman" w:hAnsi="Times New Roman"/>
          <w:b/>
          <w:sz w:val="28"/>
          <w:szCs w:val="28"/>
        </w:rPr>
        <w:t> </w:t>
      </w:r>
      <w:r w:rsidR="00FE17D1">
        <w:rPr>
          <w:rFonts w:ascii="Times New Roman" w:hAnsi="Times New Roman"/>
          <w:b/>
          <w:sz w:val="28"/>
          <w:szCs w:val="28"/>
        </w:rPr>
        <w:t>576</w:t>
      </w:r>
      <w:r w:rsidR="00286E6C">
        <w:rPr>
          <w:rFonts w:ascii="Times New Roman" w:hAnsi="Times New Roman"/>
          <w:sz w:val="28"/>
          <w:szCs w:val="28"/>
        </w:rPr>
        <w:t xml:space="preserve"> и </w:t>
      </w:r>
      <w:r w:rsidR="00FE17D1">
        <w:rPr>
          <w:rFonts w:ascii="Times New Roman" w:hAnsi="Times New Roman"/>
          <w:b/>
          <w:sz w:val="28"/>
          <w:szCs w:val="28"/>
        </w:rPr>
        <w:t>9</w:t>
      </w:r>
      <w:r w:rsidR="00286E6C" w:rsidRPr="00DA20E2">
        <w:rPr>
          <w:rFonts w:ascii="Times New Roman" w:hAnsi="Times New Roman"/>
          <w:b/>
          <w:sz w:val="28"/>
          <w:szCs w:val="28"/>
        </w:rPr>
        <w:t> </w:t>
      </w:r>
      <w:r w:rsidR="00FE17D1">
        <w:rPr>
          <w:rFonts w:ascii="Times New Roman" w:hAnsi="Times New Roman"/>
          <w:b/>
          <w:sz w:val="28"/>
          <w:szCs w:val="28"/>
        </w:rPr>
        <w:t>15</w:t>
      </w:r>
      <w:r w:rsidR="00286E6C" w:rsidRPr="00DA20E2">
        <w:rPr>
          <w:rFonts w:ascii="Times New Roman" w:hAnsi="Times New Roman"/>
          <w:b/>
          <w:sz w:val="28"/>
          <w:szCs w:val="28"/>
        </w:rPr>
        <w:t>0</w:t>
      </w:r>
      <w:r w:rsidR="00286E6C">
        <w:rPr>
          <w:rFonts w:ascii="Times New Roman" w:hAnsi="Times New Roman"/>
          <w:sz w:val="28"/>
          <w:szCs w:val="28"/>
        </w:rPr>
        <w:t xml:space="preserve"> денежных единиц;</w:t>
      </w:r>
    </w:p>
    <w:p w:rsidR="00286E6C" w:rsidRP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86E6C" w:rsidRPr="00DA20E2">
        <w:rPr>
          <w:rFonts w:ascii="Times New Roman" w:hAnsi="Times New Roman"/>
          <w:i/>
          <w:sz w:val="28"/>
          <w:szCs w:val="28"/>
        </w:rPr>
        <w:t>абсолютное изменение цены</w:t>
      </w:r>
      <w:r w:rsidR="00286E6C">
        <w:rPr>
          <w:rFonts w:ascii="Times New Roman" w:hAnsi="Times New Roman"/>
          <w:sz w:val="28"/>
          <w:szCs w:val="28"/>
        </w:rPr>
        <w:t xml:space="preserve"> </w:t>
      </w:r>
      <w:r w:rsidR="00286E6C" w:rsidRPr="00286E6C">
        <w:rPr>
          <w:rFonts w:ascii="Times New Roman" w:hAnsi="Times New Roman"/>
          <w:sz w:val="28"/>
          <w:szCs w:val="28"/>
        </w:rPr>
        <w:t xml:space="preserve">составило </w:t>
      </w:r>
      <w:r w:rsidR="008207FF">
        <w:rPr>
          <w:rFonts w:ascii="Times New Roman" w:hAnsi="Times New Roman"/>
          <w:b/>
          <w:sz w:val="28"/>
          <w:szCs w:val="28"/>
        </w:rPr>
        <w:t>20</w:t>
      </w:r>
      <w:r w:rsidR="00286E6C" w:rsidRPr="00286E6C">
        <w:rPr>
          <w:rFonts w:ascii="Times New Roman" w:hAnsi="Times New Roman"/>
          <w:sz w:val="28"/>
          <w:szCs w:val="28"/>
        </w:rPr>
        <w:t xml:space="preserve"> денежных единиц;</w:t>
      </w:r>
    </w:p>
    <w:p w:rsidR="005061D1" w:rsidRP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86E6C" w:rsidRPr="00DA20E2">
        <w:rPr>
          <w:rFonts w:ascii="Times New Roman" w:hAnsi="Times New Roman"/>
          <w:i/>
          <w:sz w:val="28"/>
          <w:szCs w:val="28"/>
        </w:rPr>
        <w:t>относительное изменение цены</w:t>
      </w:r>
      <w:r w:rsidR="00286E6C" w:rsidRPr="00286E6C">
        <w:rPr>
          <w:rFonts w:ascii="Times New Roman" w:hAnsi="Times New Roman"/>
          <w:sz w:val="28"/>
          <w:szCs w:val="28"/>
        </w:rPr>
        <w:t xml:space="preserve"> </w:t>
      </w:r>
      <w:r w:rsidR="008207FF">
        <w:rPr>
          <w:rFonts w:ascii="Times New Roman" w:hAnsi="Times New Roman"/>
          <w:b/>
          <w:sz w:val="28"/>
          <w:szCs w:val="28"/>
        </w:rPr>
        <w:t>9</w:t>
      </w:r>
      <w:r w:rsidR="00286E6C" w:rsidRPr="00286E6C">
        <w:rPr>
          <w:rFonts w:ascii="Times New Roman" w:hAnsi="Times New Roman"/>
          <w:sz w:val="28"/>
          <w:szCs w:val="28"/>
        </w:rPr>
        <w:t xml:space="preserve"> и </w:t>
      </w:r>
      <w:r w:rsidR="00286E6C" w:rsidRPr="00DA20E2">
        <w:rPr>
          <w:rFonts w:ascii="Times New Roman" w:hAnsi="Times New Roman"/>
          <w:b/>
          <w:sz w:val="28"/>
          <w:szCs w:val="28"/>
        </w:rPr>
        <w:t>11</w:t>
      </w:r>
      <w:r w:rsidR="00286E6C" w:rsidRPr="00286E6C">
        <w:rPr>
          <w:rFonts w:ascii="Times New Roman" w:hAnsi="Times New Roman"/>
          <w:sz w:val="28"/>
          <w:szCs w:val="28"/>
        </w:rPr>
        <w:t xml:space="preserve"> денежных единиц;</w:t>
      </w:r>
    </w:p>
    <w:p w:rsidR="00286E6C" w:rsidRP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86E6C" w:rsidRPr="00DA20E2">
        <w:rPr>
          <w:rFonts w:ascii="Times New Roman" w:hAnsi="Times New Roman"/>
          <w:i/>
          <w:sz w:val="28"/>
          <w:szCs w:val="28"/>
        </w:rPr>
        <w:t>абсолютное изменение объема реализации</w:t>
      </w:r>
      <w:r w:rsidR="00286E6C" w:rsidRPr="00286E6C">
        <w:rPr>
          <w:rFonts w:ascii="Times New Roman" w:hAnsi="Times New Roman"/>
          <w:sz w:val="28"/>
          <w:szCs w:val="28"/>
        </w:rPr>
        <w:t xml:space="preserve"> товара </w:t>
      </w:r>
      <w:r w:rsidR="00286E6C" w:rsidRPr="00DA20E2">
        <w:rPr>
          <w:rFonts w:ascii="Times New Roman" w:hAnsi="Times New Roman"/>
          <w:b/>
          <w:sz w:val="28"/>
          <w:szCs w:val="28"/>
        </w:rPr>
        <w:t>5</w:t>
      </w:r>
      <w:r w:rsidR="006C4B39">
        <w:rPr>
          <w:rFonts w:ascii="Times New Roman" w:hAnsi="Times New Roman"/>
          <w:b/>
          <w:sz w:val="28"/>
          <w:szCs w:val="28"/>
        </w:rPr>
        <w:t>4</w:t>
      </w:r>
      <w:r w:rsidR="00286E6C" w:rsidRPr="00286E6C">
        <w:rPr>
          <w:rFonts w:ascii="Times New Roman" w:hAnsi="Times New Roman"/>
          <w:sz w:val="28"/>
          <w:szCs w:val="28"/>
        </w:rPr>
        <w:t xml:space="preserve"> единица,</w:t>
      </w:r>
    </w:p>
    <w:p w:rsid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86E6C" w:rsidRPr="00DA20E2">
        <w:rPr>
          <w:rFonts w:ascii="Times New Roman" w:hAnsi="Times New Roman"/>
          <w:i/>
          <w:sz w:val="28"/>
          <w:szCs w:val="28"/>
        </w:rPr>
        <w:t xml:space="preserve">относительное изменение </w:t>
      </w:r>
      <w:r w:rsidRPr="00DA20E2">
        <w:rPr>
          <w:rFonts w:ascii="Times New Roman" w:hAnsi="Times New Roman"/>
          <w:i/>
          <w:sz w:val="28"/>
          <w:szCs w:val="28"/>
        </w:rPr>
        <w:t>объема реализации</w:t>
      </w:r>
      <w:r w:rsidRPr="00286E6C">
        <w:rPr>
          <w:rFonts w:ascii="Times New Roman" w:hAnsi="Times New Roman"/>
          <w:sz w:val="28"/>
          <w:szCs w:val="28"/>
        </w:rPr>
        <w:t xml:space="preserve"> </w:t>
      </w:r>
      <w:r w:rsidR="00286E6C" w:rsidRPr="00DA20E2">
        <w:rPr>
          <w:rFonts w:ascii="Times New Roman" w:hAnsi="Times New Roman"/>
          <w:b/>
          <w:sz w:val="28"/>
          <w:szCs w:val="28"/>
        </w:rPr>
        <w:t>2</w:t>
      </w:r>
      <w:r w:rsidR="008207FF">
        <w:rPr>
          <w:rFonts w:ascii="Times New Roman" w:hAnsi="Times New Roman"/>
          <w:b/>
          <w:sz w:val="28"/>
          <w:szCs w:val="28"/>
        </w:rPr>
        <w:t>4</w:t>
      </w:r>
      <w:r w:rsidR="00286E6C" w:rsidRPr="00286E6C">
        <w:rPr>
          <w:rFonts w:ascii="Times New Roman" w:hAnsi="Times New Roman"/>
          <w:sz w:val="28"/>
          <w:szCs w:val="28"/>
        </w:rPr>
        <w:t xml:space="preserve"> и </w:t>
      </w:r>
      <w:r w:rsidR="00286E6C" w:rsidRPr="00DA20E2">
        <w:rPr>
          <w:rFonts w:ascii="Times New Roman" w:hAnsi="Times New Roman"/>
          <w:b/>
          <w:sz w:val="28"/>
          <w:szCs w:val="28"/>
        </w:rPr>
        <w:t>3</w:t>
      </w:r>
      <w:r w:rsidR="008207FF">
        <w:rPr>
          <w:rFonts w:ascii="Times New Roman" w:hAnsi="Times New Roman"/>
          <w:b/>
          <w:sz w:val="28"/>
          <w:szCs w:val="28"/>
        </w:rPr>
        <w:t>4</w:t>
      </w:r>
      <w:r w:rsidR="00286E6C" w:rsidRPr="00286E6C">
        <w:rPr>
          <w:rFonts w:ascii="Times New Roman" w:hAnsi="Times New Roman"/>
          <w:sz w:val="28"/>
          <w:szCs w:val="28"/>
        </w:rPr>
        <w:t xml:space="preserve"> единиц</w:t>
      </w:r>
      <w:r w:rsidR="00286E6C">
        <w:rPr>
          <w:rFonts w:ascii="Times New Roman" w:hAnsi="Times New Roman"/>
          <w:sz w:val="28"/>
          <w:szCs w:val="28"/>
        </w:rPr>
        <w:t>;</w:t>
      </w:r>
    </w:p>
    <w:p w:rsidR="00DA20E2" w:rsidRPr="00DA20E2"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86E6C" w:rsidRPr="00DA20E2">
        <w:rPr>
          <w:rFonts w:ascii="Times New Roman" w:hAnsi="Times New Roman"/>
          <w:i/>
          <w:sz w:val="28"/>
          <w:szCs w:val="28"/>
        </w:rPr>
        <w:t xml:space="preserve">абсолютное изменение </w:t>
      </w:r>
      <w:r w:rsidRPr="00DA20E2">
        <w:rPr>
          <w:rFonts w:ascii="Times New Roman" w:hAnsi="Times New Roman"/>
          <w:i/>
          <w:sz w:val="28"/>
          <w:szCs w:val="28"/>
        </w:rPr>
        <w:t>выручки от</w:t>
      </w:r>
      <w:r w:rsidR="00286E6C" w:rsidRPr="00DA20E2">
        <w:rPr>
          <w:rFonts w:ascii="Times New Roman" w:hAnsi="Times New Roman"/>
          <w:i/>
          <w:sz w:val="28"/>
          <w:szCs w:val="28"/>
        </w:rPr>
        <w:t xml:space="preserve"> реализации</w:t>
      </w:r>
      <w:r w:rsidR="00286E6C" w:rsidRPr="00DA20E2">
        <w:rPr>
          <w:rFonts w:ascii="Times New Roman" w:hAnsi="Times New Roman"/>
          <w:sz w:val="28"/>
          <w:szCs w:val="28"/>
        </w:rPr>
        <w:t xml:space="preserve"> </w:t>
      </w:r>
      <w:r w:rsidR="00FE17D1">
        <w:rPr>
          <w:rFonts w:ascii="Times New Roman" w:hAnsi="Times New Roman"/>
          <w:b/>
          <w:sz w:val="28"/>
          <w:szCs w:val="28"/>
        </w:rPr>
        <w:t>3 574</w:t>
      </w:r>
      <w:r w:rsidR="00286E6C" w:rsidRPr="00DA20E2">
        <w:rPr>
          <w:rFonts w:ascii="Times New Roman" w:hAnsi="Times New Roman"/>
          <w:sz w:val="28"/>
          <w:szCs w:val="28"/>
        </w:rPr>
        <w:t xml:space="preserve"> единица</w:t>
      </w:r>
      <w:r w:rsidRPr="00DA20E2">
        <w:rPr>
          <w:rFonts w:ascii="Times New Roman" w:hAnsi="Times New Roman"/>
          <w:sz w:val="28"/>
          <w:szCs w:val="28"/>
        </w:rPr>
        <w:t>;</w:t>
      </w:r>
    </w:p>
    <w:p w:rsidR="00286E6C" w:rsidRDefault="00DA20E2" w:rsidP="00286E6C">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DA20E2">
        <w:rPr>
          <w:rFonts w:ascii="Times New Roman" w:hAnsi="Times New Roman"/>
          <w:i/>
          <w:sz w:val="28"/>
          <w:szCs w:val="28"/>
        </w:rPr>
        <w:t>о</w:t>
      </w:r>
      <w:r w:rsidR="00286E6C" w:rsidRPr="00DA20E2">
        <w:rPr>
          <w:rFonts w:ascii="Times New Roman" w:hAnsi="Times New Roman"/>
          <w:i/>
          <w:sz w:val="28"/>
          <w:szCs w:val="28"/>
        </w:rPr>
        <w:t>тносительное изменение</w:t>
      </w:r>
      <w:r w:rsidRPr="00DA20E2">
        <w:rPr>
          <w:rFonts w:ascii="Times New Roman" w:hAnsi="Times New Roman"/>
          <w:i/>
          <w:sz w:val="28"/>
          <w:szCs w:val="28"/>
        </w:rPr>
        <w:t xml:space="preserve"> выручки от реализации</w:t>
      </w:r>
      <w:r w:rsidR="00286E6C" w:rsidRPr="00DA20E2">
        <w:rPr>
          <w:rFonts w:ascii="Times New Roman" w:hAnsi="Times New Roman"/>
          <w:i/>
          <w:sz w:val="28"/>
          <w:szCs w:val="28"/>
        </w:rPr>
        <w:t xml:space="preserve"> </w:t>
      </w:r>
      <w:r w:rsidR="00FE17D1">
        <w:rPr>
          <w:rFonts w:ascii="Times New Roman" w:hAnsi="Times New Roman"/>
          <w:b/>
          <w:sz w:val="28"/>
          <w:szCs w:val="28"/>
        </w:rPr>
        <w:t>550</w:t>
      </w:r>
      <w:r w:rsidR="00286E6C" w:rsidRPr="00DA20E2">
        <w:rPr>
          <w:rFonts w:ascii="Times New Roman" w:hAnsi="Times New Roman"/>
          <w:sz w:val="28"/>
          <w:szCs w:val="28"/>
        </w:rPr>
        <w:t xml:space="preserve"> и </w:t>
      </w:r>
      <w:r w:rsidR="00FE17D1">
        <w:rPr>
          <w:rFonts w:ascii="Times New Roman" w:hAnsi="Times New Roman"/>
          <w:b/>
          <w:sz w:val="28"/>
          <w:szCs w:val="28"/>
        </w:rPr>
        <w:t>3 024</w:t>
      </w:r>
      <w:r w:rsidR="00286E6C" w:rsidRPr="00DA20E2">
        <w:rPr>
          <w:rFonts w:ascii="Times New Roman" w:hAnsi="Times New Roman"/>
          <w:sz w:val="28"/>
          <w:szCs w:val="28"/>
        </w:rPr>
        <w:t xml:space="preserve"> единиц.</w:t>
      </w:r>
    </w:p>
    <w:p w:rsidR="002B66CE" w:rsidRPr="00DA20E2" w:rsidRDefault="002B66CE" w:rsidP="00286E6C">
      <w:pPr>
        <w:tabs>
          <w:tab w:val="left" w:pos="1134"/>
        </w:tabs>
        <w:spacing w:after="0" w:line="240" w:lineRule="auto"/>
        <w:ind w:firstLine="709"/>
        <w:jc w:val="both"/>
        <w:rPr>
          <w:rFonts w:ascii="Times New Roman" w:hAnsi="Times New Roman"/>
          <w:sz w:val="28"/>
          <w:szCs w:val="28"/>
        </w:rPr>
      </w:pPr>
    </w:p>
    <w:p w:rsidR="00436CF3" w:rsidRPr="00225E36" w:rsidRDefault="00436CF3" w:rsidP="00436CF3">
      <w:pPr>
        <w:pStyle w:val="2"/>
        <w:pageBreakBefore/>
        <w:spacing w:before="0" w:after="200"/>
        <w:jc w:val="center"/>
        <w:rPr>
          <w:rFonts w:ascii="Times New Roman" w:hAnsi="Times New Roman"/>
          <w:i/>
          <w:color w:val="auto"/>
          <w:sz w:val="28"/>
        </w:rPr>
      </w:pPr>
      <w:r w:rsidRPr="00225E36">
        <w:rPr>
          <w:rFonts w:ascii="Times New Roman" w:hAnsi="Times New Roman"/>
          <w:i/>
          <w:color w:val="auto"/>
          <w:sz w:val="28"/>
        </w:rPr>
        <w:lastRenderedPageBreak/>
        <w:t>2.</w:t>
      </w:r>
      <w:r w:rsidRPr="001F5E8E">
        <w:rPr>
          <w:rFonts w:ascii="Times New Roman" w:hAnsi="Times New Roman"/>
          <w:i/>
          <w:color w:val="auto"/>
          <w:sz w:val="28"/>
        </w:rPr>
        <w:t>2</w:t>
      </w:r>
      <w:r w:rsidRPr="00436CF3">
        <w:rPr>
          <w:rFonts w:ascii="Times New Roman" w:hAnsi="Times New Roman"/>
          <w:i/>
          <w:color w:val="auto"/>
          <w:sz w:val="28"/>
        </w:rPr>
        <w:t xml:space="preserve"> Анализ воздействия неценовых факторов на рыночное равновесие</w:t>
      </w:r>
    </w:p>
    <w:p w:rsidR="002B66CE" w:rsidRPr="00331DBD" w:rsidRDefault="002B66CE" w:rsidP="002B66CE">
      <w:pPr>
        <w:spacing w:after="0" w:line="240" w:lineRule="auto"/>
        <w:jc w:val="both"/>
        <w:rPr>
          <w:rFonts w:ascii="Times New Roman" w:hAnsi="Times New Roman"/>
          <w:b/>
          <w:sz w:val="28"/>
          <w:szCs w:val="28"/>
        </w:rPr>
      </w:pPr>
      <w:r w:rsidRPr="00331DBD">
        <w:rPr>
          <w:rFonts w:ascii="Times New Roman" w:hAnsi="Times New Roman"/>
          <w:b/>
          <w:sz w:val="28"/>
          <w:szCs w:val="28"/>
        </w:rPr>
        <w:t>Исходные данные:</w:t>
      </w:r>
      <w:r w:rsidRPr="00331DBD">
        <w:rPr>
          <w:rFonts w:ascii="Times New Roman" w:hAnsi="Times New Roman"/>
          <w:b/>
          <w:sz w:val="28"/>
          <w:szCs w:val="28"/>
        </w:rPr>
        <w:tab/>
      </w:r>
    </w:p>
    <w:p w:rsidR="002B66CE" w:rsidRPr="00126429" w:rsidRDefault="002B66CE" w:rsidP="002B66CE">
      <w:pPr>
        <w:spacing w:after="0" w:line="240" w:lineRule="auto"/>
        <w:ind w:firstLine="708"/>
        <w:jc w:val="both"/>
        <w:rPr>
          <w:rFonts w:ascii="Times New Roman" w:hAnsi="Times New Roman"/>
          <w:sz w:val="28"/>
          <w:szCs w:val="28"/>
        </w:rPr>
      </w:pPr>
      <w:r>
        <w:rPr>
          <w:rFonts w:ascii="Times New Roman" w:hAnsi="Times New Roman"/>
          <w:sz w:val="28"/>
          <w:szCs w:val="28"/>
        </w:rPr>
        <w:t xml:space="preserve">Уравнение рыночного спроса </w:t>
      </w:r>
      <w:r>
        <w:rPr>
          <w:rFonts w:ascii="Times New Roman" w:hAnsi="Times New Roman"/>
          <w:sz w:val="28"/>
          <w:szCs w:val="28"/>
          <w:lang w:val="en-US"/>
        </w:rPr>
        <w:t>D</w:t>
      </w:r>
      <w:r w:rsidR="003A0C6F">
        <w:rPr>
          <w:rFonts w:ascii="Times New Roman" w:hAnsi="Times New Roman"/>
          <w:sz w:val="28"/>
          <w:szCs w:val="28"/>
        </w:rPr>
        <w:t xml:space="preserve"> </w:t>
      </w:r>
      <w:r w:rsidRPr="00180F21">
        <w:rPr>
          <w:rFonts w:ascii="Times New Roman" w:hAnsi="Times New Roman"/>
          <w:sz w:val="28"/>
          <w:szCs w:val="28"/>
        </w:rPr>
        <w:t>=</w:t>
      </w:r>
      <w:r w:rsidR="003A0C6F">
        <w:rPr>
          <w:rFonts w:ascii="Times New Roman" w:hAnsi="Times New Roman"/>
          <w:sz w:val="28"/>
          <w:szCs w:val="28"/>
        </w:rPr>
        <w:t xml:space="preserve"> </w:t>
      </w:r>
      <w:r w:rsidRPr="00180F21">
        <w:rPr>
          <w:rFonts w:ascii="Times New Roman" w:hAnsi="Times New Roman"/>
          <w:sz w:val="28"/>
          <w:szCs w:val="28"/>
        </w:rPr>
        <w:t>2</w:t>
      </w:r>
      <w:r w:rsidR="00126429">
        <w:rPr>
          <w:rFonts w:ascii="Times New Roman" w:hAnsi="Times New Roman"/>
          <w:sz w:val="28"/>
          <w:szCs w:val="28"/>
        </w:rPr>
        <w:t>72</w:t>
      </w:r>
      <w:r w:rsidR="003A0C6F">
        <w:rPr>
          <w:rFonts w:ascii="Times New Roman" w:hAnsi="Times New Roman"/>
          <w:sz w:val="28"/>
          <w:szCs w:val="28"/>
        </w:rPr>
        <w:t xml:space="preserve"> – </w:t>
      </w:r>
      <w:r w:rsidRPr="00180F21">
        <w:rPr>
          <w:rFonts w:ascii="Times New Roman" w:hAnsi="Times New Roman"/>
          <w:sz w:val="28"/>
          <w:szCs w:val="28"/>
        </w:rPr>
        <w:t>2</w:t>
      </w:r>
      <w:r w:rsidR="003A0C6F">
        <w:rPr>
          <w:rFonts w:ascii="Times New Roman" w:hAnsi="Times New Roman"/>
          <w:sz w:val="28"/>
          <w:szCs w:val="28"/>
        </w:rPr>
        <w:t xml:space="preserve"> · </w:t>
      </w:r>
      <w:r>
        <w:rPr>
          <w:rFonts w:ascii="Times New Roman" w:hAnsi="Times New Roman"/>
          <w:sz w:val="28"/>
          <w:szCs w:val="28"/>
          <w:lang w:val="en-US"/>
        </w:rPr>
        <w:t>P</w:t>
      </w:r>
    </w:p>
    <w:p w:rsidR="002B66CE" w:rsidRDefault="002B66CE" w:rsidP="002B66CE">
      <w:pPr>
        <w:spacing w:after="0" w:line="240" w:lineRule="auto"/>
        <w:jc w:val="both"/>
        <w:rPr>
          <w:rFonts w:ascii="Times New Roman" w:hAnsi="Times New Roman"/>
          <w:sz w:val="28"/>
          <w:szCs w:val="28"/>
        </w:rPr>
      </w:pPr>
      <w:r w:rsidRPr="006363F7">
        <w:rPr>
          <w:rFonts w:ascii="Times New Roman" w:hAnsi="Times New Roman"/>
          <w:sz w:val="28"/>
          <w:szCs w:val="28"/>
        </w:rPr>
        <w:tab/>
      </w:r>
      <w:r>
        <w:rPr>
          <w:rFonts w:ascii="Times New Roman" w:hAnsi="Times New Roman"/>
          <w:sz w:val="28"/>
          <w:szCs w:val="28"/>
        </w:rPr>
        <w:t xml:space="preserve">Уравнение рыночного предложения </w:t>
      </w:r>
      <w:r>
        <w:rPr>
          <w:rFonts w:ascii="Times New Roman" w:hAnsi="Times New Roman"/>
          <w:sz w:val="28"/>
          <w:szCs w:val="28"/>
          <w:lang w:val="en-US"/>
        </w:rPr>
        <w:t>S</w:t>
      </w:r>
      <w:r w:rsidR="003A0C6F">
        <w:rPr>
          <w:rFonts w:ascii="Times New Roman" w:hAnsi="Times New Roman"/>
          <w:sz w:val="28"/>
          <w:szCs w:val="28"/>
        </w:rPr>
        <w:t xml:space="preserve"> </w:t>
      </w:r>
      <w:r w:rsidRPr="00180F21">
        <w:rPr>
          <w:rFonts w:ascii="Times New Roman" w:hAnsi="Times New Roman"/>
          <w:sz w:val="28"/>
          <w:szCs w:val="28"/>
        </w:rPr>
        <w:t>=</w:t>
      </w:r>
      <w:r w:rsidR="003A0C6F">
        <w:rPr>
          <w:rFonts w:ascii="Times New Roman" w:hAnsi="Times New Roman"/>
          <w:sz w:val="28"/>
          <w:szCs w:val="28"/>
        </w:rPr>
        <w:t xml:space="preserve"> </w:t>
      </w:r>
      <w:r w:rsidRPr="00180F21">
        <w:rPr>
          <w:rFonts w:ascii="Times New Roman" w:hAnsi="Times New Roman"/>
          <w:sz w:val="28"/>
          <w:szCs w:val="28"/>
        </w:rPr>
        <w:t>-</w:t>
      </w:r>
      <w:r w:rsidR="003A0C6F">
        <w:rPr>
          <w:rFonts w:ascii="Times New Roman" w:hAnsi="Times New Roman"/>
          <w:sz w:val="28"/>
          <w:szCs w:val="28"/>
        </w:rPr>
        <w:t xml:space="preserve"> 28 </w:t>
      </w:r>
      <w:r w:rsidRPr="00180F21">
        <w:rPr>
          <w:rFonts w:ascii="Times New Roman" w:hAnsi="Times New Roman"/>
          <w:sz w:val="28"/>
          <w:szCs w:val="28"/>
        </w:rPr>
        <w:t>+</w:t>
      </w:r>
      <w:r w:rsidR="003A0C6F">
        <w:rPr>
          <w:rFonts w:ascii="Times New Roman" w:hAnsi="Times New Roman"/>
          <w:sz w:val="28"/>
          <w:szCs w:val="28"/>
        </w:rPr>
        <w:t xml:space="preserve"> </w:t>
      </w:r>
      <w:r w:rsidRPr="00180F21">
        <w:rPr>
          <w:rFonts w:ascii="Times New Roman" w:hAnsi="Times New Roman"/>
          <w:sz w:val="28"/>
          <w:szCs w:val="28"/>
        </w:rPr>
        <w:t>4</w:t>
      </w:r>
      <w:r w:rsidR="003A0C6F">
        <w:rPr>
          <w:rFonts w:ascii="Times New Roman" w:hAnsi="Times New Roman"/>
          <w:sz w:val="28"/>
          <w:szCs w:val="28"/>
        </w:rPr>
        <w:t xml:space="preserve"> · </w:t>
      </w:r>
      <w:r>
        <w:rPr>
          <w:rFonts w:ascii="Times New Roman" w:hAnsi="Times New Roman"/>
          <w:sz w:val="28"/>
          <w:szCs w:val="28"/>
          <w:lang w:val="en-US"/>
        </w:rPr>
        <w:t>P</w:t>
      </w:r>
    </w:p>
    <w:p w:rsidR="002B66CE" w:rsidRDefault="002B66CE" w:rsidP="002B66CE">
      <w:pPr>
        <w:spacing w:after="0" w:line="240" w:lineRule="auto"/>
        <w:jc w:val="both"/>
        <w:rPr>
          <w:rFonts w:ascii="Times New Roman" w:hAnsi="Times New Roman"/>
          <w:sz w:val="28"/>
          <w:szCs w:val="28"/>
        </w:rPr>
      </w:pPr>
      <w:r>
        <w:rPr>
          <w:rFonts w:ascii="Times New Roman" w:hAnsi="Times New Roman"/>
          <w:sz w:val="28"/>
          <w:szCs w:val="28"/>
        </w:rPr>
        <w:t>Неценовые факторы:</w:t>
      </w:r>
    </w:p>
    <w:p w:rsidR="002B66CE" w:rsidRDefault="002B66CE" w:rsidP="002B66CE">
      <w:pPr>
        <w:spacing w:after="0" w:line="240" w:lineRule="auto"/>
        <w:jc w:val="both"/>
        <w:rPr>
          <w:rFonts w:ascii="Times New Roman" w:hAnsi="Times New Roman"/>
          <w:sz w:val="28"/>
          <w:szCs w:val="28"/>
        </w:rPr>
      </w:pPr>
      <w:r>
        <w:rPr>
          <w:rFonts w:ascii="Times New Roman" w:hAnsi="Times New Roman"/>
          <w:sz w:val="28"/>
          <w:szCs w:val="28"/>
        </w:rPr>
        <w:tab/>
        <w:t xml:space="preserve">а) </w:t>
      </w:r>
      <w:r w:rsidR="00043B1B">
        <w:rPr>
          <w:rFonts w:ascii="Times New Roman" w:hAnsi="Times New Roman"/>
          <w:sz w:val="28"/>
          <w:szCs w:val="28"/>
        </w:rPr>
        <w:t xml:space="preserve">  </w:t>
      </w:r>
      <w:r>
        <w:rPr>
          <w:rFonts w:ascii="Times New Roman" w:hAnsi="Times New Roman"/>
          <w:sz w:val="28"/>
          <w:szCs w:val="28"/>
        </w:rPr>
        <w:t xml:space="preserve">увеличивающие спрос на х% </w:t>
      </w:r>
      <w:r w:rsidR="003A0C6F">
        <w:rPr>
          <w:rFonts w:ascii="Times New Roman" w:hAnsi="Times New Roman"/>
          <w:sz w:val="28"/>
          <w:szCs w:val="28"/>
        </w:rPr>
        <w:t xml:space="preserve">(26%) </w:t>
      </w:r>
      <w:r>
        <w:rPr>
          <w:rFonts w:ascii="Times New Roman" w:hAnsi="Times New Roman"/>
          <w:sz w:val="28"/>
          <w:szCs w:val="28"/>
        </w:rPr>
        <w:t>свободно</w:t>
      </w:r>
      <w:r w:rsidR="003A0C6F">
        <w:rPr>
          <w:rFonts w:ascii="Times New Roman" w:hAnsi="Times New Roman"/>
          <w:sz w:val="28"/>
          <w:szCs w:val="28"/>
        </w:rPr>
        <w:t>го</w:t>
      </w:r>
      <w:r>
        <w:rPr>
          <w:rFonts w:ascii="Times New Roman" w:hAnsi="Times New Roman"/>
          <w:sz w:val="28"/>
          <w:szCs w:val="28"/>
        </w:rPr>
        <w:t xml:space="preserve"> член</w:t>
      </w:r>
      <w:r w:rsidR="003A0C6F">
        <w:rPr>
          <w:rFonts w:ascii="Times New Roman" w:hAnsi="Times New Roman"/>
          <w:sz w:val="28"/>
          <w:szCs w:val="28"/>
        </w:rPr>
        <w:t>а</w:t>
      </w:r>
      <w:r>
        <w:rPr>
          <w:rFonts w:ascii="Times New Roman" w:hAnsi="Times New Roman"/>
          <w:sz w:val="28"/>
          <w:szCs w:val="28"/>
        </w:rPr>
        <w:t xml:space="preserve"> уравнени</w:t>
      </w:r>
      <w:r w:rsidR="003A0C6F">
        <w:rPr>
          <w:rFonts w:ascii="Times New Roman" w:hAnsi="Times New Roman"/>
          <w:sz w:val="28"/>
          <w:szCs w:val="28"/>
        </w:rPr>
        <w:t>я</w:t>
      </w:r>
      <w:r>
        <w:rPr>
          <w:rFonts w:ascii="Times New Roman" w:hAnsi="Times New Roman"/>
          <w:sz w:val="28"/>
          <w:szCs w:val="28"/>
        </w:rPr>
        <w:t>;</w:t>
      </w:r>
    </w:p>
    <w:p w:rsidR="002B66CE" w:rsidRDefault="002B66CE" w:rsidP="002B66CE">
      <w:pPr>
        <w:spacing w:after="0" w:line="240" w:lineRule="auto"/>
        <w:jc w:val="both"/>
        <w:rPr>
          <w:rFonts w:ascii="Times New Roman" w:hAnsi="Times New Roman"/>
          <w:sz w:val="28"/>
          <w:szCs w:val="28"/>
        </w:rPr>
      </w:pPr>
      <w:r>
        <w:rPr>
          <w:rFonts w:ascii="Times New Roman" w:hAnsi="Times New Roman"/>
          <w:sz w:val="28"/>
          <w:szCs w:val="28"/>
        </w:rPr>
        <w:tab/>
        <w:t xml:space="preserve">б) уменьшающие предложение на 1,5х% </w:t>
      </w:r>
      <w:r w:rsidR="003A0C6F">
        <w:rPr>
          <w:rFonts w:ascii="Times New Roman" w:hAnsi="Times New Roman"/>
          <w:sz w:val="28"/>
          <w:szCs w:val="28"/>
        </w:rPr>
        <w:t xml:space="preserve">(39%) </w:t>
      </w:r>
      <w:r>
        <w:rPr>
          <w:rFonts w:ascii="Times New Roman" w:hAnsi="Times New Roman"/>
          <w:sz w:val="28"/>
          <w:szCs w:val="28"/>
        </w:rPr>
        <w:t>свободн</w:t>
      </w:r>
      <w:r w:rsidR="003A0C6F">
        <w:rPr>
          <w:rFonts w:ascii="Times New Roman" w:hAnsi="Times New Roman"/>
          <w:sz w:val="28"/>
          <w:szCs w:val="28"/>
        </w:rPr>
        <w:t>ого</w:t>
      </w:r>
      <w:r>
        <w:rPr>
          <w:rFonts w:ascii="Times New Roman" w:hAnsi="Times New Roman"/>
          <w:sz w:val="28"/>
          <w:szCs w:val="28"/>
        </w:rPr>
        <w:t xml:space="preserve"> член</w:t>
      </w:r>
      <w:r w:rsidR="003A0C6F">
        <w:rPr>
          <w:rFonts w:ascii="Times New Roman" w:hAnsi="Times New Roman"/>
          <w:sz w:val="28"/>
          <w:szCs w:val="28"/>
        </w:rPr>
        <w:t>а</w:t>
      </w:r>
      <w:r>
        <w:rPr>
          <w:rFonts w:ascii="Times New Roman" w:hAnsi="Times New Roman"/>
          <w:sz w:val="28"/>
          <w:szCs w:val="28"/>
        </w:rPr>
        <w:t xml:space="preserve"> уравнения</w:t>
      </w:r>
      <w:r w:rsidR="00126429">
        <w:rPr>
          <w:rFonts w:ascii="Times New Roman" w:hAnsi="Times New Roman"/>
          <w:sz w:val="28"/>
          <w:szCs w:val="28"/>
        </w:rPr>
        <w:t>.</w:t>
      </w:r>
    </w:p>
    <w:p w:rsidR="00E200FA" w:rsidRPr="00180F21" w:rsidRDefault="00E200FA" w:rsidP="002B66CE">
      <w:pPr>
        <w:spacing w:after="0" w:line="240" w:lineRule="auto"/>
        <w:jc w:val="both"/>
        <w:rPr>
          <w:rFonts w:ascii="Times New Roman" w:hAnsi="Times New Roman"/>
          <w:sz w:val="28"/>
          <w:szCs w:val="28"/>
        </w:rPr>
      </w:pPr>
    </w:p>
    <w:p w:rsidR="002F461D" w:rsidRDefault="002B66CE" w:rsidP="002B66CE">
      <w:pPr>
        <w:spacing w:after="0" w:line="240" w:lineRule="auto"/>
        <w:jc w:val="both"/>
        <w:rPr>
          <w:rFonts w:ascii="Times New Roman" w:hAnsi="Times New Roman"/>
          <w:sz w:val="28"/>
          <w:szCs w:val="28"/>
        </w:rPr>
      </w:pPr>
      <w:r w:rsidRPr="00964059">
        <w:rPr>
          <w:rFonts w:ascii="Times New Roman" w:hAnsi="Times New Roman"/>
          <w:b/>
          <w:sz w:val="28"/>
          <w:szCs w:val="28"/>
        </w:rPr>
        <w:t>Решение.</w:t>
      </w:r>
      <w:r w:rsidRPr="00964059">
        <w:rPr>
          <w:rFonts w:ascii="Times New Roman" w:hAnsi="Times New Roman"/>
          <w:sz w:val="28"/>
          <w:szCs w:val="28"/>
        </w:rPr>
        <w:t xml:space="preserve"> </w:t>
      </w:r>
    </w:p>
    <w:p w:rsidR="002F461D" w:rsidRDefault="002F461D" w:rsidP="002B66CE">
      <w:pPr>
        <w:spacing w:after="0" w:line="240" w:lineRule="auto"/>
        <w:jc w:val="both"/>
        <w:rPr>
          <w:rFonts w:ascii="Times New Roman" w:hAnsi="Times New Roman"/>
          <w:sz w:val="28"/>
          <w:szCs w:val="28"/>
        </w:rPr>
      </w:pPr>
      <w:r>
        <w:rPr>
          <w:rFonts w:ascii="Times New Roman" w:hAnsi="Times New Roman"/>
          <w:sz w:val="28"/>
          <w:szCs w:val="28"/>
        </w:rPr>
        <w:tab/>
        <w:t xml:space="preserve">Повторного </w:t>
      </w:r>
      <w:r w:rsidR="00F4175B">
        <w:rPr>
          <w:rFonts w:ascii="Times New Roman" w:hAnsi="Times New Roman"/>
          <w:sz w:val="28"/>
          <w:szCs w:val="28"/>
        </w:rPr>
        <w:t xml:space="preserve">определения координаты рыночного равновесия не требуется т.к. она рассчитана в задании 3.1.2.1. и равна </w:t>
      </w:r>
      <w:r w:rsidR="00F4175B" w:rsidRPr="00E554C1">
        <w:rPr>
          <w:rFonts w:ascii="Times New Roman" w:hAnsi="Times New Roman"/>
          <w:b/>
          <w:sz w:val="28"/>
          <w:szCs w:val="28"/>
        </w:rPr>
        <w:t>50</w:t>
      </w:r>
      <w:r w:rsidR="00F4175B">
        <w:rPr>
          <w:rFonts w:ascii="Times New Roman" w:hAnsi="Times New Roman"/>
          <w:sz w:val="28"/>
          <w:szCs w:val="28"/>
        </w:rPr>
        <w:t xml:space="preserve"> денежным единицам и </w:t>
      </w:r>
      <w:r w:rsidR="00F4175B" w:rsidRPr="00E554C1">
        <w:rPr>
          <w:rFonts w:ascii="Times New Roman" w:hAnsi="Times New Roman"/>
          <w:b/>
          <w:sz w:val="28"/>
          <w:szCs w:val="28"/>
        </w:rPr>
        <w:t>172</w:t>
      </w:r>
      <w:r w:rsidR="00F4175B">
        <w:rPr>
          <w:rFonts w:ascii="Times New Roman" w:hAnsi="Times New Roman"/>
          <w:sz w:val="28"/>
          <w:szCs w:val="28"/>
        </w:rPr>
        <w:t xml:space="preserve"> товарным единицам.</w:t>
      </w:r>
    </w:p>
    <w:p w:rsidR="002B66CE" w:rsidRDefault="00043B1B" w:rsidP="002F461D">
      <w:pPr>
        <w:spacing w:after="0" w:line="240" w:lineRule="auto"/>
        <w:ind w:left="1" w:firstLine="1133"/>
        <w:jc w:val="both"/>
        <w:rPr>
          <w:rFonts w:ascii="Times New Roman" w:hAnsi="Times New Roman"/>
          <w:sz w:val="28"/>
          <w:szCs w:val="28"/>
        </w:rPr>
      </w:pPr>
      <w:r w:rsidRPr="00043B1B">
        <w:rPr>
          <w:rFonts w:ascii="Times New Roman" w:hAnsi="Times New Roman"/>
          <w:sz w:val="28"/>
          <w:szCs w:val="28"/>
          <w:u w:val="single"/>
        </w:rPr>
        <w:t>Фактор</w:t>
      </w:r>
      <w:r w:rsidR="002B66CE" w:rsidRPr="00043B1B">
        <w:rPr>
          <w:rFonts w:ascii="Times New Roman" w:hAnsi="Times New Roman"/>
          <w:sz w:val="28"/>
          <w:szCs w:val="28"/>
          <w:u w:val="single"/>
        </w:rPr>
        <w:t xml:space="preserve"> А</w:t>
      </w:r>
      <w:r w:rsidR="002B66CE">
        <w:rPr>
          <w:rFonts w:ascii="Times New Roman" w:hAnsi="Times New Roman"/>
          <w:sz w:val="28"/>
          <w:szCs w:val="28"/>
        </w:rPr>
        <w:t>.</w:t>
      </w:r>
    </w:p>
    <w:p w:rsidR="002B66CE" w:rsidRDefault="00AB1072" w:rsidP="002B66CE">
      <w:pPr>
        <w:spacing w:after="0" w:line="240" w:lineRule="auto"/>
        <w:ind w:firstLine="709"/>
        <w:jc w:val="both"/>
        <w:rPr>
          <w:rFonts w:ascii="Times New Roman" w:hAnsi="Times New Roman"/>
          <w:sz w:val="28"/>
          <w:szCs w:val="28"/>
        </w:rPr>
      </w:pPr>
      <w:r>
        <w:rPr>
          <w:rFonts w:ascii="Times New Roman" w:hAnsi="Times New Roman"/>
          <w:sz w:val="28"/>
          <w:szCs w:val="28"/>
        </w:rPr>
        <w:t>Увеличим максимальную величину спроса на 26%</w:t>
      </w:r>
      <w:r w:rsidR="00FA2FB3">
        <w:rPr>
          <w:rFonts w:ascii="Times New Roman" w:hAnsi="Times New Roman"/>
          <w:sz w:val="28"/>
          <w:szCs w:val="28"/>
        </w:rPr>
        <w:t xml:space="preserve"> и</w:t>
      </w:r>
      <w:r w:rsidR="003A0C6F">
        <w:rPr>
          <w:rFonts w:ascii="Times New Roman" w:hAnsi="Times New Roman"/>
          <w:sz w:val="28"/>
          <w:szCs w:val="28"/>
        </w:rPr>
        <w:t xml:space="preserve"> </w:t>
      </w:r>
      <w:r w:rsidR="00FA2FB3">
        <w:rPr>
          <w:rFonts w:ascii="Times New Roman" w:hAnsi="Times New Roman"/>
          <w:sz w:val="28"/>
          <w:szCs w:val="28"/>
        </w:rPr>
        <w:t>п</w:t>
      </w:r>
      <w:r w:rsidR="002B66CE" w:rsidRPr="00964059">
        <w:rPr>
          <w:rFonts w:ascii="Times New Roman" w:hAnsi="Times New Roman"/>
          <w:sz w:val="28"/>
          <w:szCs w:val="28"/>
        </w:rPr>
        <w:t>риравн</w:t>
      </w:r>
      <w:r w:rsidR="00FA2FB3">
        <w:rPr>
          <w:rFonts w:ascii="Times New Roman" w:hAnsi="Times New Roman"/>
          <w:sz w:val="28"/>
          <w:szCs w:val="28"/>
        </w:rPr>
        <w:t>я</w:t>
      </w:r>
      <w:r w:rsidR="002B66CE" w:rsidRPr="00964059">
        <w:rPr>
          <w:rFonts w:ascii="Times New Roman" w:hAnsi="Times New Roman"/>
          <w:sz w:val="28"/>
          <w:szCs w:val="28"/>
        </w:rPr>
        <w:t>ем функции спроса и предложения</w:t>
      </w:r>
      <w:r w:rsidR="00F4175B">
        <w:rPr>
          <w:rFonts w:ascii="Times New Roman" w:hAnsi="Times New Roman"/>
          <w:sz w:val="28"/>
          <w:szCs w:val="28"/>
        </w:rPr>
        <w:t xml:space="preserve"> (произойдет параллельный сдвиг графика спроса вправо)</w:t>
      </w:r>
      <w:r w:rsidR="002B66CE">
        <w:rPr>
          <w:rFonts w:ascii="Times New Roman" w:hAnsi="Times New Roman"/>
          <w:sz w:val="28"/>
          <w:szCs w:val="28"/>
        </w:rPr>
        <w:t>:</w:t>
      </w:r>
    </w:p>
    <w:p w:rsidR="00F4175B" w:rsidRPr="00C14FCE" w:rsidRDefault="00F4175B" w:rsidP="00F4175B">
      <w:pPr>
        <w:spacing w:before="120" w:after="120" w:line="240" w:lineRule="auto"/>
        <w:jc w:val="center"/>
        <w:rPr>
          <w:rFonts w:ascii="Times New Roman" w:hAnsi="Times New Roman"/>
          <w:sz w:val="28"/>
          <w:szCs w:val="28"/>
        </w:rPr>
      </w:pPr>
      <w:r>
        <w:rPr>
          <w:rFonts w:ascii="Times New Roman" w:hAnsi="Times New Roman"/>
          <w:sz w:val="28"/>
          <w:szCs w:val="28"/>
          <w:lang w:val="en-US"/>
        </w:rPr>
        <w:t>D</w:t>
      </w:r>
      <w:r w:rsidRPr="00C14FCE">
        <w:rPr>
          <w:rFonts w:ascii="Times New Roman" w:hAnsi="Times New Roman"/>
          <w:sz w:val="28"/>
          <w:szCs w:val="28"/>
          <w:vertAlign w:val="subscript"/>
        </w:rPr>
        <w:t>1</w:t>
      </w:r>
      <w:r w:rsidRPr="00C14FCE">
        <w:rPr>
          <w:rFonts w:ascii="Times New Roman" w:hAnsi="Times New Roman"/>
          <w:sz w:val="28"/>
          <w:szCs w:val="28"/>
        </w:rPr>
        <w:t xml:space="preserve"> = (272 + 26%) – 2 · </w:t>
      </w:r>
      <w:r>
        <w:rPr>
          <w:rFonts w:ascii="Times New Roman" w:hAnsi="Times New Roman"/>
          <w:sz w:val="28"/>
          <w:szCs w:val="28"/>
          <w:lang w:val="en-US"/>
        </w:rPr>
        <w:t>P</w:t>
      </w:r>
      <w:r w:rsidRPr="00C14FCE">
        <w:rPr>
          <w:rFonts w:ascii="Times New Roman" w:hAnsi="Times New Roman"/>
          <w:sz w:val="28"/>
          <w:szCs w:val="28"/>
        </w:rPr>
        <w:t xml:space="preserve"> = 342</w:t>
      </w:r>
      <w:proofErr w:type="gramStart"/>
      <w:r w:rsidRPr="00C14FCE">
        <w:rPr>
          <w:rFonts w:ascii="Times New Roman" w:hAnsi="Times New Roman"/>
          <w:sz w:val="28"/>
          <w:szCs w:val="28"/>
        </w:rPr>
        <w:t>,7</w:t>
      </w:r>
      <w:proofErr w:type="gramEnd"/>
      <w:r w:rsidRPr="00C14FCE">
        <w:rPr>
          <w:rFonts w:ascii="Times New Roman" w:hAnsi="Times New Roman"/>
          <w:sz w:val="28"/>
          <w:szCs w:val="28"/>
        </w:rPr>
        <w:t xml:space="preserve"> – 2 · </w:t>
      </w:r>
      <w:r>
        <w:rPr>
          <w:rFonts w:ascii="Times New Roman" w:hAnsi="Times New Roman"/>
          <w:sz w:val="28"/>
          <w:szCs w:val="28"/>
          <w:lang w:val="en-US"/>
        </w:rPr>
        <w:t>P</w:t>
      </w:r>
      <w:r w:rsidRPr="00C14FCE">
        <w:rPr>
          <w:rFonts w:ascii="Times New Roman" w:hAnsi="Times New Roman"/>
          <w:sz w:val="28"/>
          <w:szCs w:val="28"/>
        </w:rPr>
        <w:t xml:space="preserve"> </w:t>
      </w:r>
    </w:p>
    <w:p w:rsidR="00F4175B" w:rsidRPr="00F4175B" w:rsidRDefault="00F4175B" w:rsidP="00F4175B">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изменится и координата рыночного равновесия:</w:t>
      </w:r>
    </w:p>
    <w:p w:rsidR="002B66CE" w:rsidRPr="00F4175B" w:rsidRDefault="00E200FA" w:rsidP="002B66CE">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0528" behindDoc="0" locked="0" layoutInCell="1" allowOverlap="1" wp14:anchorId="003113B6" wp14:editId="75CDD3DA">
                <wp:simplePos x="0" y="0"/>
                <wp:positionH relativeFrom="column">
                  <wp:posOffset>4171950</wp:posOffset>
                </wp:positionH>
                <wp:positionV relativeFrom="paragraph">
                  <wp:posOffset>182880</wp:posOffset>
                </wp:positionV>
                <wp:extent cx="196850" cy="0"/>
                <wp:effectExtent l="0" t="76200" r="12700" b="114300"/>
                <wp:wrapNone/>
                <wp:docPr id="12" name="Прямая со стрелкой 12"/>
                <wp:cNvGraphicFramePr/>
                <a:graphic xmlns:a="http://schemas.openxmlformats.org/drawingml/2006/main">
                  <a:graphicData uri="http://schemas.microsoft.com/office/word/2010/wordprocessingShape">
                    <wps:wsp>
                      <wps:cNvCnPr/>
                      <wps:spPr>
                        <a:xfrm>
                          <a:off x="0" y="0"/>
                          <a:ext cx="19685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12" o:spid="_x0000_s1026" type="#_x0000_t32" style="position:absolute;margin-left:328.5pt;margin-top:14.4pt;width:15.5pt;height:0;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" strokecolor="#4579b8 [3044]" strokeweight="1pt">
                <v:stroke endarrow="open"/>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8480" behindDoc="0" locked="0" layoutInCell="1" allowOverlap="1" wp14:anchorId="28D4CCC0" wp14:editId="06BF9E85">
                <wp:simplePos x="0" y="0"/>
                <wp:positionH relativeFrom="column">
                  <wp:posOffset>1095375</wp:posOffset>
                </wp:positionH>
                <wp:positionV relativeFrom="paragraph">
                  <wp:posOffset>185420</wp:posOffset>
                </wp:positionV>
                <wp:extent cx="203200" cy="0"/>
                <wp:effectExtent l="0" t="76200" r="25400" b="114300"/>
                <wp:wrapNone/>
                <wp:docPr id="13" name="Прямая со стрелкой 13"/>
                <wp:cNvGraphicFramePr/>
                <a:graphic xmlns:a="http://schemas.openxmlformats.org/drawingml/2006/main">
                  <a:graphicData uri="http://schemas.microsoft.com/office/word/2010/wordprocessingShape">
                    <wps:wsp>
                      <wps:cNvCnPr/>
                      <wps:spPr>
                        <a:xfrm>
                          <a:off x="0" y="0"/>
                          <a:ext cx="2032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13" o:spid="_x0000_s1026" type="#_x0000_t32" style="position:absolute;margin-left:86.25pt;margin-top:14.6pt;width:16pt;height:0;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" strokecolor="#4579b8 [3044]" strokeweight="1pt">
                <v:stroke endarrow="open"/>
              </v:shape>
            </w:pict>
          </mc:Fallback>
        </mc:AlternateContent>
      </w:r>
      <w:r w:rsidR="00E554C1">
        <w:rPr>
          <w:rFonts w:ascii="Times New Roman" w:hAnsi="Times New Roman"/>
          <w:noProof/>
          <w:sz w:val="28"/>
          <w:szCs w:val="28"/>
          <w:lang w:eastAsia="ru-RU"/>
        </w:rPr>
        <mc:AlternateContent>
          <mc:Choice Requires="wps">
            <w:drawing>
              <wp:anchor distT="0" distB="0" distL="114300" distR="114300" simplePos="0" relativeHeight="251669504" behindDoc="0" locked="0" layoutInCell="1" allowOverlap="1" wp14:anchorId="4711D59C" wp14:editId="123CAEB2">
                <wp:simplePos x="0" y="0"/>
                <wp:positionH relativeFrom="column">
                  <wp:posOffset>2998470</wp:posOffset>
                </wp:positionH>
                <wp:positionV relativeFrom="paragraph">
                  <wp:posOffset>177800</wp:posOffset>
                </wp:positionV>
                <wp:extent cx="215900" cy="0"/>
                <wp:effectExtent l="0" t="76200" r="12700" b="114300"/>
                <wp:wrapNone/>
                <wp:docPr id="14" name="Прямая со стрелкой 14"/>
                <wp:cNvGraphicFramePr/>
                <a:graphic xmlns:a="http://schemas.openxmlformats.org/drawingml/2006/main">
                  <a:graphicData uri="http://schemas.microsoft.com/office/word/2010/wordprocessingShape">
                    <wps:wsp>
                      <wps:cNvCnPr/>
                      <wps:spPr>
                        <a:xfrm>
                          <a:off x="0" y="0"/>
                          <a:ext cx="2159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14" o:spid="_x0000_s1026" type="#_x0000_t32" style="position:absolute;margin-left:236.1pt;margin-top:14pt;width:17pt;height: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" strokecolor="#4579b8 [3044]" strokeweight="1pt">
                <v:stroke endarrow="open"/>
              </v:shape>
            </w:pict>
          </mc:Fallback>
        </mc:AlternateContent>
      </w:r>
      <w:r w:rsidR="002B66CE">
        <w:rPr>
          <w:rFonts w:ascii="Times New Roman" w:hAnsi="Times New Roman"/>
          <w:sz w:val="28"/>
          <w:szCs w:val="28"/>
          <w:lang w:val="en-US"/>
        </w:rPr>
        <w:t>D</w:t>
      </w:r>
      <w:r w:rsidR="002430EC" w:rsidRPr="00F4175B">
        <w:rPr>
          <w:rFonts w:ascii="Times New Roman" w:hAnsi="Times New Roman"/>
          <w:sz w:val="28"/>
          <w:szCs w:val="28"/>
          <w:vertAlign w:val="subscript"/>
        </w:rPr>
        <w:t>1</w:t>
      </w:r>
      <w:r w:rsidR="002B66CE" w:rsidRPr="00F4175B">
        <w:rPr>
          <w:rFonts w:ascii="Times New Roman" w:hAnsi="Times New Roman"/>
          <w:sz w:val="28"/>
          <w:szCs w:val="28"/>
        </w:rPr>
        <w:t>=</w:t>
      </w:r>
      <w:r w:rsidR="002B66CE">
        <w:rPr>
          <w:rFonts w:ascii="Times New Roman" w:hAnsi="Times New Roman"/>
          <w:sz w:val="28"/>
          <w:szCs w:val="28"/>
          <w:lang w:val="en-US"/>
        </w:rPr>
        <w:t>S</w:t>
      </w:r>
      <w:r w:rsidR="0031192E" w:rsidRPr="00F4175B">
        <w:rPr>
          <w:rFonts w:ascii="Times New Roman" w:hAnsi="Times New Roman"/>
          <w:sz w:val="28"/>
          <w:szCs w:val="28"/>
          <w:vertAlign w:val="subscript"/>
        </w:rPr>
        <w:t>0</w:t>
      </w:r>
      <w:r w:rsidR="002B66CE" w:rsidRPr="00F4175B">
        <w:rPr>
          <w:rFonts w:ascii="Times New Roman" w:hAnsi="Times New Roman"/>
          <w:sz w:val="28"/>
          <w:szCs w:val="28"/>
        </w:rPr>
        <w:t xml:space="preserve">       </w:t>
      </w:r>
      <w:r w:rsidR="00AB1072" w:rsidRPr="00F4175B">
        <w:rPr>
          <w:rFonts w:ascii="Times New Roman" w:hAnsi="Times New Roman"/>
          <w:sz w:val="28"/>
          <w:szCs w:val="28"/>
        </w:rPr>
        <w:t>342</w:t>
      </w:r>
      <w:proofErr w:type="gramStart"/>
      <w:r w:rsidR="00AB1072" w:rsidRPr="00F4175B">
        <w:rPr>
          <w:rFonts w:ascii="Times New Roman" w:hAnsi="Times New Roman"/>
          <w:sz w:val="28"/>
          <w:szCs w:val="28"/>
        </w:rPr>
        <w:t>,7</w:t>
      </w:r>
      <w:proofErr w:type="gramEnd"/>
      <w:r w:rsidR="00AB1072" w:rsidRPr="00F4175B">
        <w:rPr>
          <w:rFonts w:ascii="Times New Roman" w:hAnsi="Times New Roman"/>
          <w:sz w:val="28"/>
          <w:szCs w:val="28"/>
        </w:rPr>
        <w:t xml:space="preserve"> + 28</w:t>
      </w:r>
      <w:r w:rsidR="002B66CE" w:rsidRPr="00F4175B">
        <w:rPr>
          <w:rFonts w:ascii="Times New Roman" w:hAnsi="Times New Roman"/>
          <w:sz w:val="28"/>
          <w:szCs w:val="28"/>
        </w:rPr>
        <w:t>=</w:t>
      </w:r>
      <w:r w:rsidR="00AB1072" w:rsidRPr="00F4175B">
        <w:rPr>
          <w:rFonts w:ascii="Times New Roman" w:hAnsi="Times New Roman"/>
          <w:sz w:val="28"/>
          <w:szCs w:val="28"/>
        </w:rPr>
        <w:t>2</w:t>
      </w:r>
      <w:r w:rsidR="00B74115" w:rsidRPr="00F4175B">
        <w:rPr>
          <w:rFonts w:ascii="Times New Roman" w:hAnsi="Times New Roman"/>
          <w:sz w:val="28"/>
          <w:szCs w:val="28"/>
        </w:rPr>
        <w:t>·</w:t>
      </w:r>
      <w:r w:rsidR="002B66CE">
        <w:rPr>
          <w:rFonts w:ascii="Times New Roman" w:hAnsi="Times New Roman"/>
          <w:sz w:val="28"/>
          <w:szCs w:val="28"/>
          <w:lang w:val="en-US"/>
        </w:rPr>
        <w:t>P</w:t>
      </w:r>
      <w:r w:rsidR="002B66CE" w:rsidRPr="00F4175B">
        <w:rPr>
          <w:rFonts w:ascii="Times New Roman" w:hAnsi="Times New Roman"/>
          <w:sz w:val="28"/>
          <w:szCs w:val="28"/>
        </w:rPr>
        <w:t>+4</w:t>
      </w:r>
      <w:r w:rsidR="00B74115" w:rsidRPr="00F4175B">
        <w:rPr>
          <w:rFonts w:ascii="Times New Roman" w:hAnsi="Times New Roman"/>
          <w:sz w:val="28"/>
          <w:szCs w:val="28"/>
        </w:rPr>
        <w:t>·</w:t>
      </w:r>
      <w:r w:rsidR="002B66CE">
        <w:rPr>
          <w:rFonts w:ascii="Times New Roman" w:hAnsi="Times New Roman"/>
          <w:sz w:val="28"/>
          <w:szCs w:val="28"/>
          <w:lang w:val="en-US"/>
        </w:rPr>
        <w:t>P</w:t>
      </w:r>
      <w:r w:rsidR="00E554C1" w:rsidRPr="00C14FCE">
        <w:rPr>
          <w:rFonts w:ascii="Times New Roman" w:hAnsi="Times New Roman"/>
          <w:sz w:val="28"/>
          <w:szCs w:val="28"/>
        </w:rPr>
        <w:t xml:space="preserve">   </w:t>
      </w:r>
      <w:r w:rsidR="002B66CE" w:rsidRPr="00F4175B">
        <w:rPr>
          <w:rFonts w:ascii="Times New Roman" w:hAnsi="Times New Roman"/>
          <w:sz w:val="28"/>
          <w:szCs w:val="28"/>
        </w:rPr>
        <w:t xml:space="preserve">      </w:t>
      </w:r>
      <w:r w:rsidR="00AB1072" w:rsidRPr="00F4175B">
        <w:rPr>
          <w:rFonts w:ascii="Times New Roman" w:hAnsi="Times New Roman"/>
          <w:sz w:val="28"/>
          <w:szCs w:val="28"/>
        </w:rPr>
        <w:t>6</w:t>
      </w:r>
      <w:r w:rsidR="00B74115" w:rsidRPr="00F4175B">
        <w:rPr>
          <w:rFonts w:ascii="Times New Roman" w:hAnsi="Times New Roman"/>
          <w:sz w:val="28"/>
          <w:szCs w:val="28"/>
        </w:rPr>
        <w:t>·</w:t>
      </w:r>
      <w:r w:rsidR="002B66CE">
        <w:rPr>
          <w:rFonts w:ascii="Times New Roman" w:hAnsi="Times New Roman"/>
          <w:sz w:val="28"/>
          <w:szCs w:val="28"/>
          <w:lang w:val="en-US"/>
        </w:rPr>
        <w:t>P</w:t>
      </w:r>
      <w:r w:rsidR="002B66CE" w:rsidRPr="00F4175B">
        <w:rPr>
          <w:rFonts w:ascii="Times New Roman" w:hAnsi="Times New Roman"/>
          <w:sz w:val="28"/>
          <w:szCs w:val="28"/>
        </w:rPr>
        <w:t>=</w:t>
      </w:r>
      <w:r w:rsidR="00B74115" w:rsidRPr="00F4175B">
        <w:rPr>
          <w:rFonts w:ascii="Times New Roman" w:hAnsi="Times New Roman"/>
          <w:sz w:val="28"/>
          <w:szCs w:val="28"/>
        </w:rPr>
        <w:t>3</w:t>
      </w:r>
      <w:r w:rsidR="00AB1072" w:rsidRPr="00F4175B">
        <w:rPr>
          <w:rFonts w:ascii="Times New Roman" w:hAnsi="Times New Roman"/>
          <w:sz w:val="28"/>
          <w:szCs w:val="28"/>
        </w:rPr>
        <w:t>7</w:t>
      </w:r>
      <w:r w:rsidR="00B74115" w:rsidRPr="00F4175B">
        <w:rPr>
          <w:rFonts w:ascii="Times New Roman" w:hAnsi="Times New Roman"/>
          <w:sz w:val="28"/>
          <w:szCs w:val="28"/>
        </w:rPr>
        <w:t>0</w:t>
      </w:r>
      <w:r w:rsidR="00AB1072" w:rsidRPr="00F4175B">
        <w:rPr>
          <w:rFonts w:ascii="Times New Roman" w:hAnsi="Times New Roman"/>
          <w:sz w:val="28"/>
          <w:szCs w:val="28"/>
        </w:rPr>
        <w:t>,7</w:t>
      </w:r>
      <w:r w:rsidR="002B66CE" w:rsidRPr="00F4175B">
        <w:rPr>
          <w:rFonts w:ascii="Times New Roman" w:hAnsi="Times New Roman"/>
          <w:sz w:val="28"/>
          <w:szCs w:val="28"/>
        </w:rPr>
        <w:t xml:space="preserve">      </w:t>
      </w:r>
      <w:r w:rsidR="002B66CE">
        <w:rPr>
          <w:rFonts w:ascii="Times New Roman" w:hAnsi="Times New Roman"/>
          <w:sz w:val="28"/>
          <w:szCs w:val="28"/>
          <w:lang w:val="en-US"/>
        </w:rPr>
        <w:t>P</w:t>
      </w:r>
      <w:r w:rsidR="002B66CE" w:rsidRPr="00F4175B">
        <w:rPr>
          <w:rFonts w:ascii="Times New Roman" w:hAnsi="Times New Roman"/>
          <w:sz w:val="28"/>
          <w:szCs w:val="28"/>
        </w:rPr>
        <w:t>=</w:t>
      </w:r>
      <w:r w:rsidR="00AB1072" w:rsidRPr="00F4175B">
        <w:rPr>
          <w:rFonts w:ascii="Times New Roman" w:hAnsi="Times New Roman"/>
          <w:sz w:val="28"/>
          <w:szCs w:val="28"/>
        </w:rPr>
        <w:t>61</w:t>
      </w:r>
      <w:r w:rsidR="002B66CE" w:rsidRPr="00F4175B">
        <w:rPr>
          <w:rFonts w:ascii="Times New Roman" w:hAnsi="Times New Roman"/>
          <w:sz w:val="28"/>
          <w:szCs w:val="28"/>
        </w:rPr>
        <w:t>,</w:t>
      </w:r>
      <w:r w:rsidR="00AB1072" w:rsidRPr="00F4175B">
        <w:rPr>
          <w:rFonts w:ascii="Times New Roman" w:hAnsi="Times New Roman"/>
          <w:sz w:val="28"/>
          <w:szCs w:val="28"/>
        </w:rPr>
        <w:t>78</w:t>
      </w:r>
      <w:r w:rsidR="002B66CE" w:rsidRPr="00F4175B">
        <w:rPr>
          <w:rFonts w:ascii="Times New Roman" w:hAnsi="Times New Roman"/>
          <w:sz w:val="28"/>
          <w:szCs w:val="28"/>
        </w:rPr>
        <w:t>≈</w:t>
      </w:r>
      <w:r w:rsidR="00AB1072" w:rsidRPr="00F4175B">
        <w:rPr>
          <w:rFonts w:ascii="Times New Roman" w:hAnsi="Times New Roman"/>
          <w:sz w:val="28"/>
          <w:szCs w:val="28"/>
        </w:rPr>
        <w:t>62</w:t>
      </w:r>
    </w:p>
    <w:p w:rsidR="002B66CE" w:rsidRDefault="002B66CE" w:rsidP="002B66CE">
      <w:pPr>
        <w:spacing w:after="0" w:line="240" w:lineRule="auto"/>
        <w:ind w:firstLine="709"/>
        <w:jc w:val="both"/>
        <w:rPr>
          <w:rFonts w:ascii="Times New Roman" w:hAnsi="Times New Roman"/>
          <w:sz w:val="28"/>
          <w:szCs w:val="28"/>
        </w:rPr>
      </w:pPr>
      <w:r>
        <w:rPr>
          <w:rFonts w:ascii="Times New Roman" w:hAnsi="Times New Roman"/>
          <w:sz w:val="28"/>
          <w:szCs w:val="28"/>
        </w:rPr>
        <w:t>Подставим равновесную цену в уравнение спроса:</w:t>
      </w:r>
    </w:p>
    <w:p w:rsidR="002B66CE" w:rsidRPr="00AB1072" w:rsidRDefault="002B66CE" w:rsidP="002B66CE">
      <w:pPr>
        <w:spacing w:before="120" w:after="120" w:line="240" w:lineRule="auto"/>
        <w:jc w:val="center"/>
        <w:rPr>
          <w:rFonts w:ascii="Times New Roman" w:hAnsi="Times New Roman"/>
          <w:sz w:val="28"/>
          <w:szCs w:val="28"/>
        </w:rPr>
      </w:pPr>
      <w:r>
        <w:rPr>
          <w:rFonts w:ascii="Times New Roman" w:hAnsi="Times New Roman"/>
          <w:sz w:val="28"/>
          <w:szCs w:val="28"/>
          <w:lang w:val="en-US"/>
        </w:rPr>
        <w:t>D</w:t>
      </w:r>
      <w:r w:rsidR="002430EC" w:rsidRPr="002430EC">
        <w:rPr>
          <w:rFonts w:ascii="Times New Roman" w:hAnsi="Times New Roman"/>
          <w:sz w:val="28"/>
          <w:szCs w:val="28"/>
          <w:vertAlign w:val="subscript"/>
        </w:rPr>
        <w:t>1</w:t>
      </w:r>
      <w:r w:rsidR="00E200FA">
        <w:rPr>
          <w:rFonts w:ascii="Times New Roman" w:hAnsi="Times New Roman"/>
          <w:sz w:val="28"/>
          <w:szCs w:val="28"/>
          <w:vertAlign w:val="subscript"/>
        </w:rPr>
        <w:t xml:space="preserve"> </w:t>
      </w:r>
      <w:r w:rsidRPr="00FA1824">
        <w:rPr>
          <w:rFonts w:ascii="Times New Roman" w:hAnsi="Times New Roman"/>
          <w:sz w:val="28"/>
          <w:szCs w:val="28"/>
        </w:rPr>
        <w:t>=</w:t>
      </w:r>
      <w:r w:rsidRPr="00931506">
        <w:rPr>
          <w:rFonts w:ascii="Times New Roman" w:hAnsi="Times New Roman"/>
          <w:sz w:val="28"/>
          <w:szCs w:val="28"/>
        </w:rPr>
        <w:t xml:space="preserve"> </w:t>
      </w:r>
      <w:r w:rsidR="00AB1072">
        <w:rPr>
          <w:rFonts w:ascii="Times New Roman" w:hAnsi="Times New Roman"/>
          <w:sz w:val="28"/>
          <w:szCs w:val="28"/>
        </w:rPr>
        <w:t>342</w:t>
      </w:r>
      <w:proofErr w:type="gramStart"/>
      <w:r w:rsidR="00AB1072">
        <w:rPr>
          <w:rFonts w:ascii="Times New Roman" w:hAnsi="Times New Roman"/>
          <w:sz w:val="28"/>
          <w:szCs w:val="28"/>
        </w:rPr>
        <w:t>,7</w:t>
      </w:r>
      <w:proofErr w:type="gramEnd"/>
      <w:r w:rsidRPr="00FA1824">
        <w:rPr>
          <w:rFonts w:ascii="Times New Roman" w:hAnsi="Times New Roman"/>
          <w:sz w:val="28"/>
          <w:szCs w:val="28"/>
        </w:rPr>
        <w:t xml:space="preserve"> – 2 </w:t>
      </w:r>
      <w:r>
        <w:rPr>
          <w:rFonts w:ascii="Times New Roman" w:hAnsi="Times New Roman"/>
          <w:sz w:val="28"/>
          <w:szCs w:val="28"/>
        </w:rPr>
        <w:t>·</w:t>
      </w:r>
      <w:r w:rsidRPr="00FA1824">
        <w:rPr>
          <w:rFonts w:ascii="Times New Roman" w:hAnsi="Times New Roman"/>
          <w:sz w:val="28"/>
          <w:szCs w:val="28"/>
        </w:rPr>
        <w:t xml:space="preserve"> </w:t>
      </w:r>
      <w:r w:rsidR="00AB1072">
        <w:rPr>
          <w:rFonts w:ascii="Times New Roman" w:hAnsi="Times New Roman"/>
          <w:sz w:val="28"/>
          <w:szCs w:val="28"/>
        </w:rPr>
        <w:t>61,8</w:t>
      </w:r>
      <w:r w:rsidR="00E200FA">
        <w:rPr>
          <w:rFonts w:ascii="Times New Roman" w:hAnsi="Times New Roman"/>
          <w:sz w:val="28"/>
          <w:szCs w:val="28"/>
        </w:rPr>
        <w:t xml:space="preserve"> </w:t>
      </w:r>
      <w:r>
        <w:rPr>
          <w:rFonts w:ascii="Times New Roman" w:hAnsi="Times New Roman"/>
          <w:sz w:val="28"/>
          <w:szCs w:val="28"/>
        </w:rPr>
        <w:t>≈</w:t>
      </w:r>
      <w:r w:rsidR="00E200FA">
        <w:rPr>
          <w:rFonts w:ascii="Times New Roman" w:hAnsi="Times New Roman"/>
          <w:sz w:val="28"/>
          <w:szCs w:val="28"/>
        </w:rPr>
        <w:t xml:space="preserve"> </w:t>
      </w:r>
      <w:r w:rsidR="00AB1072">
        <w:rPr>
          <w:rFonts w:ascii="Times New Roman" w:hAnsi="Times New Roman"/>
          <w:sz w:val="28"/>
          <w:szCs w:val="28"/>
        </w:rPr>
        <w:t>2</w:t>
      </w:r>
      <w:r w:rsidR="00834BD1">
        <w:rPr>
          <w:rFonts w:ascii="Times New Roman" w:hAnsi="Times New Roman"/>
          <w:sz w:val="28"/>
          <w:szCs w:val="28"/>
        </w:rPr>
        <w:t>19</w:t>
      </w:r>
    </w:p>
    <w:p w:rsidR="002B66CE" w:rsidRDefault="002B66CE" w:rsidP="002B66CE">
      <w:pPr>
        <w:spacing w:after="0" w:line="240" w:lineRule="auto"/>
        <w:ind w:firstLine="709"/>
        <w:jc w:val="both"/>
        <w:rPr>
          <w:rFonts w:ascii="Times New Roman" w:hAnsi="Times New Roman"/>
          <w:sz w:val="28"/>
          <w:szCs w:val="28"/>
        </w:rPr>
      </w:pPr>
      <w:r>
        <w:rPr>
          <w:rFonts w:ascii="Times New Roman" w:hAnsi="Times New Roman"/>
          <w:sz w:val="28"/>
          <w:szCs w:val="28"/>
        </w:rPr>
        <w:t>Подставим (для проверки) полученную равновесную цену в уравнение предложения:</w:t>
      </w:r>
    </w:p>
    <w:p w:rsidR="002B66CE" w:rsidRPr="00DB3B58" w:rsidRDefault="002B66CE" w:rsidP="002B66CE">
      <w:pPr>
        <w:spacing w:before="120" w:after="120" w:line="240" w:lineRule="auto"/>
        <w:jc w:val="center"/>
        <w:rPr>
          <w:rFonts w:ascii="Times New Roman" w:hAnsi="Times New Roman"/>
          <w:sz w:val="28"/>
          <w:szCs w:val="28"/>
        </w:rPr>
      </w:pPr>
      <w:r>
        <w:rPr>
          <w:rFonts w:ascii="Times New Roman" w:hAnsi="Times New Roman"/>
          <w:sz w:val="28"/>
          <w:szCs w:val="28"/>
          <w:lang w:val="en-US"/>
        </w:rPr>
        <w:t>S</w:t>
      </w:r>
      <w:r w:rsidR="00FA2FB3">
        <w:rPr>
          <w:rFonts w:ascii="Times New Roman" w:hAnsi="Times New Roman"/>
          <w:sz w:val="28"/>
          <w:szCs w:val="28"/>
          <w:vertAlign w:val="subscript"/>
        </w:rPr>
        <w:t>0</w:t>
      </w:r>
      <w:r w:rsidR="00E200FA">
        <w:rPr>
          <w:rFonts w:ascii="Times New Roman" w:hAnsi="Times New Roman"/>
          <w:sz w:val="28"/>
          <w:szCs w:val="28"/>
          <w:vertAlign w:val="subscript"/>
        </w:rPr>
        <w:t xml:space="preserve"> </w:t>
      </w:r>
      <w:r w:rsidRPr="006816EE">
        <w:rPr>
          <w:rFonts w:ascii="Times New Roman" w:hAnsi="Times New Roman"/>
          <w:sz w:val="28"/>
          <w:szCs w:val="28"/>
        </w:rPr>
        <w:t>= - 2</w:t>
      </w:r>
      <w:r w:rsidR="00B74115" w:rsidRPr="00DB3B58">
        <w:rPr>
          <w:rFonts w:ascii="Times New Roman" w:hAnsi="Times New Roman"/>
          <w:sz w:val="28"/>
          <w:szCs w:val="28"/>
        </w:rPr>
        <w:t>8</w:t>
      </w:r>
      <w:r w:rsidRPr="006816EE">
        <w:rPr>
          <w:rFonts w:ascii="Times New Roman" w:hAnsi="Times New Roman"/>
          <w:sz w:val="28"/>
          <w:szCs w:val="28"/>
        </w:rPr>
        <w:t xml:space="preserve"> + 4 · </w:t>
      </w:r>
      <w:r w:rsidR="00AB1072">
        <w:rPr>
          <w:rFonts w:ascii="Times New Roman" w:hAnsi="Times New Roman"/>
          <w:sz w:val="28"/>
          <w:szCs w:val="28"/>
        </w:rPr>
        <w:t>61</w:t>
      </w:r>
      <w:proofErr w:type="gramStart"/>
      <w:r w:rsidRPr="006816EE">
        <w:rPr>
          <w:rFonts w:ascii="Times New Roman" w:hAnsi="Times New Roman"/>
          <w:sz w:val="28"/>
          <w:szCs w:val="28"/>
        </w:rPr>
        <w:t>,</w:t>
      </w:r>
      <w:r w:rsidR="00AB1072">
        <w:rPr>
          <w:rFonts w:ascii="Times New Roman" w:hAnsi="Times New Roman"/>
          <w:sz w:val="28"/>
          <w:szCs w:val="28"/>
        </w:rPr>
        <w:t>8</w:t>
      </w:r>
      <w:proofErr w:type="gramEnd"/>
      <w:r w:rsidR="00E200FA">
        <w:rPr>
          <w:rFonts w:ascii="Times New Roman" w:hAnsi="Times New Roman"/>
          <w:sz w:val="28"/>
          <w:szCs w:val="28"/>
        </w:rPr>
        <w:t xml:space="preserve"> </w:t>
      </w:r>
      <w:r w:rsidRPr="006816EE">
        <w:rPr>
          <w:rFonts w:ascii="Times New Roman" w:hAnsi="Times New Roman"/>
          <w:sz w:val="28"/>
          <w:szCs w:val="28"/>
        </w:rPr>
        <w:t>≈</w:t>
      </w:r>
      <w:r w:rsidR="00E200FA">
        <w:rPr>
          <w:rFonts w:ascii="Times New Roman" w:hAnsi="Times New Roman"/>
          <w:sz w:val="28"/>
          <w:szCs w:val="28"/>
        </w:rPr>
        <w:t xml:space="preserve"> </w:t>
      </w:r>
      <w:r w:rsidR="00834BD1">
        <w:rPr>
          <w:rFonts w:ascii="Times New Roman" w:hAnsi="Times New Roman"/>
          <w:sz w:val="28"/>
          <w:szCs w:val="28"/>
        </w:rPr>
        <w:t>219</w:t>
      </w:r>
    </w:p>
    <w:p w:rsidR="002B66CE" w:rsidRDefault="002B66CE" w:rsidP="002B66CE">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Следовательно, на рынке анализируемого товара </w:t>
      </w:r>
      <w:r w:rsidRPr="00FB4DD9">
        <w:rPr>
          <w:rFonts w:ascii="Times New Roman" w:hAnsi="Times New Roman"/>
          <w:i/>
          <w:sz w:val="28"/>
          <w:szCs w:val="28"/>
        </w:rPr>
        <w:t>равновесная цена</w:t>
      </w:r>
      <w:r>
        <w:rPr>
          <w:rFonts w:ascii="Times New Roman" w:hAnsi="Times New Roman"/>
          <w:sz w:val="28"/>
          <w:szCs w:val="28"/>
        </w:rPr>
        <w:t xml:space="preserve"> составит </w:t>
      </w:r>
      <w:r w:rsidR="00834BD1" w:rsidRPr="004B762B">
        <w:rPr>
          <w:rFonts w:ascii="Times New Roman" w:hAnsi="Times New Roman"/>
          <w:b/>
          <w:sz w:val="28"/>
          <w:szCs w:val="28"/>
        </w:rPr>
        <w:t>6</w:t>
      </w:r>
      <w:r w:rsidR="00DB3B58" w:rsidRPr="004B762B">
        <w:rPr>
          <w:rFonts w:ascii="Times New Roman" w:hAnsi="Times New Roman"/>
          <w:b/>
          <w:sz w:val="28"/>
          <w:szCs w:val="28"/>
        </w:rPr>
        <w:t>2</w:t>
      </w:r>
      <w:r>
        <w:rPr>
          <w:rFonts w:ascii="Times New Roman" w:hAnsi="Times New Roman"/>
          <w:sz w:val="28"/>
          <w:szCs w:val="28"/>
        </w:rPr>
        <w:t xml:space="preserve"> денежных единиц и по этой цене будет реализовано </w:t>
      </w:r>
      <w:r w:rsidR="00834BD1" w:rsidRPr="004B762B">
        <w:rPr>
          <w:rFonts w:ascii="Times New Roman" w:hAnsi="Times New Roman"/>
          <w:b/>
          <w:sz w:val="28"/>
          <w:szCs w:val="28"/>
        </w:rPr>
        <w:t>219</w:t>
      </w:r>
      <w:r>
        <w:rPr>
          <w:rFonts w:ascii="Times New Roman" w:hAnsi="Times New Roman"/>
          <w:sz w:val="28"/>
          <w:szCs w:val="28"/>
        </w:rPr>
        <w:t xml:space="preserve"> единицы товара.</w:t>
      </w:r>
    </w:p>
    <w:p w:rsidR="00043B1B" w:rsidRPr="00043B1B" w:rsidRDefault="00043B1B" w:rsidP="002F461D">
      <w:pPr>
        <w:spacing w:after="0" w:line="240" w:lineRule="auto"/>
        <w:ind w:firstLine="1134"/>
        <w:jc w:val="both"/>
        <w:rPr>
          <w:rFonts w:ascii="Times New Roman" w:hAnsi="Times New Roman"/>
          <w:sz w:val="28"/>
          <w:szCs w:val="28"/>
        </w:rPr>
      </w:pPr>
      <w:r w:rsidRPr="00043B1B">
        <w:rPr>
          <w:rFonts w:ascii="Times New Roman" w:hAnsi="Times New Roman"/>
          <w:sz w:val="28"/>
          <w:szCs w:val="28"/>
          <w:u w:val="single"/>
        </w:rPr>
        <w:t>Фактор Б</w:t>
      </w:r>
      <w:r>
        <w:rPr>
          <w:rFonts w:ascii="Times New Roman" w:hAnsi="Times New Roman"/>
          <w:sz w:val="28"/>
          <w:szCs w:val="28"/>
        </w:rPr>
        <w:t>.</w:t>
      </w:r>
    </w:p>
    <w:p w:rsidR="00FA2FB3" w:rsidRDefault="00FA2FB3" w:rsidP="00FA2FB3">
      <w:pPr>
        <w:spacing w:after="0" w:line="240" w:lineRule="auto"/>
        <w:ind w:firstLine="709"/>
        <w:jc w:val="both"/>
        <w:rPr>
          <w:rFonts w:ascii="Times New Roman" w:hAnsi="Times New Roman"/>
          <w:sz w:val="28"/>
          <w:szCs w:val="28"/>
        </w:rPr>
      </w:pPr>
      <w:r>
        <w:rPr>
          <w:rFonts w:ascii="Times New Roman" w:hAnsi="Times New Roman"/>
          <w:sz w:val="28"/>
          <w:szCs w:val="28"/>
        </w:rPr>
        <w:t xml:space="preserve">Уменьшим </w:t>
      </w:r>
      <w:r w:rsidR="009351B7">
        <w:rPr>
          <w:rFonts w:ascii="Times New Roman" w:hAnsi="Times New Roman"/>
          <w:sz w:val="28"/>
          <w:szCs w:val="28"/>
        </w:rPr>
        <w:t>свободный член</w:t>
      </w:r>
      <w:r>
        <w:rPr>
          <w:rFonts w:ascii="Times New Roman" w:hAnsi="Times New Roman"/>
          <w:sz w:val="28"/>
          <w:szCs w:val="28"/>
        </w:rPr>
        <w:t xml:space="preserve"> </w:t>
      </w:r>
      <w:r w:rsidR="009351B7">
        <w:rPr>
          <w:rFonts w:ascii="Times New Roman" w:hAnsi="Times New Roman"/>
          <w:sz w:val="28"/>
          <w:szCs w:val="28"/>
        </w:rPr>
        <w:t>предложения</w:t>
      </w:r>
      <w:r>
        <w:rPr>
          <w:rFonts w:ascii="Times New Roman" w:hAnsi="Times New Roman"/>
          <w:sz w:val="28"/>
          <w:szCs w:val="28"/>
        </w:rPr>
        <w:t xml:space="preserve"> на </w:t>
      </w:r>
      <w:r w:rsidR="009351B7">
        <w:rPr>
          <w:rFonts w:ascii="Times New Roman" w:hAnsi="Times New Roman"/>
          <w:sz w:val="28"/>
          <w:szCs w:val="28"/>
        </w:rPr>
        <w:t>39</w:t>
      </w:r>
      <w:r>
        <w:rPr>
          <w:rFonts w:ascii="Times New Roman" w:hAnsi="Times New Roman"/>
          <w:sz w:val="28"/>
          <w:szCs w:val="28"/>
        </w:rPr>
        <w:t>% и п</w:t>
      </w:r>
      <w:r w:rsidRPr="00964059">
        <w:rPr>
          <w:rFonts w:ascii="Times New Roman" w:hAnsi="Times New Roman"/>
          <w:sz w:val="28"/>
          <w:szCs w:val="28"/>
        </w:rPr>
        <w:t>риравн</w:t>
      </w:r>
      <w:r>
        <w:rPr>
          <w:rFonts w:ascii="Times New Roman" w:hAnsi="Times New Roman"/>
          <w:sz w:val="28"/>
          <w:szCs w:val="28"/>
        </w:rPr>
        <w:t>я</w:t>
      </w:r>
      <w:r w:rsidRPr="00964059">
        <w:rPr>
          <w:rFonts w:ascii="Times New Roman" w:hAnsi="Times New Roman"/>
          <w:sz w:val="28"/>
          <w:szCs w:val="28"/>
        </w:rPr>
        <w:t>ем функции спроса и предложения</w:t>
      </w:r>
      <w:r w:rsidR="00E554C1">
        <w:rPr>
          <w:rFonts w:ascii="Times New Roman" w:hAnsi="Times New Roman"/>
          <w:sz w:val="28"/>
          <w:szCs w:val="28"/>
        </w:rPr>
        <w:t xml:space="preserve"> (произойдет параллельный сдвиг графика предложения вниз)</w:t>
      </w:r>
      <w:r>
        <w:rPr>
          <w:rFonts w:ascii="Times New Roman" w:hAnsi="Times New Roman"/>
          <w:sz w:val="28"/>
          <w:szCs w:val="28"/>
        </w:rPr>
        <w:t>:</w:t>
      </w:r>
    </w:p>
    <w:p w:rsidR="00E554C1" w:rsidRPr="00C14FCE" w:rsidRDefault="00E554C1" w:rsidP="00E554C1">
      <w:pPr>
        <w:spacing w:before="120" w:after="120" w:line="240" w:lineRule="auto"/>
        <w:jc w:val="center"/>
        <w:rPr>
          <w:rFonts w:ascii="Times New Roman" w:hAnsi="Times New Roman"/>
          <w:sz w:val="28"/>
          <w:szCs w:val="28"/>
        </w:rPr>
      </w:pPr>
      <w:r>
        <w:rPr>
          <w:rFonts w:ascii="Times New Roman" w:hAnsi="Times New Roman"/>
          <w:sz w:val="28"/>
          <w:szCs w:val="28"/>
          <w:lang w:val="en-US"/>
        </w:rPr>
        <w:t>S</w:t>
      </w:r>
      <w:r w:rsidRPr="00C14FCE">
        <w:rPr>
          <w:rFonts w:ascii="Times New Roman" w:hAnsi="Times New Roman"/>
          <w:sz w:val="28"/>
          <w:szCs w:val="28"/>
          <w:vertAlign w:val="subscript"/>
        </w:rPr>
        <w:t>1</w:t>
      </w:r>
      <w:r w:rsidRPr="00C14FCE">
        <w:rPr>
          <w:rFonts w:ascii="Times New Roman" w:hAnsi="Times New Roman"/>
          <w:sz w:val="28"/>
          <w:szCs w:val="28"/>
        </w:rPr>
        <w:t xml:space="preserve">= (-28 - 39%) + 4 · </w:t>
      </w:r>
      <w:r>
        <w:rPr>
          <w:rFonts w:ascii="Times New Roman" w:hAnsi="Times New Roman"/>
          <w:sz w:val="28"/>
          <w:szCs w:val="28"/>
          <w:lang w:val="en-US"/>
        </w:rPr>
        <w:t>P</w:t>
      </w:r>
      <w:r w:rsidRPr="00C14FCE">
        <w:rPr>
          <w:rFonts w:ascii="Times New Roman" w:hAnsi="Times New Roman"/>
          <w:sz w:val="28"/>
          <w:szCs w:val="28"/>
        </w:rPr>
        <w:t xml:space="preserve"> = -17</w:t>
      </w:r>
      <w:proofErr w:type="gramStart"/>
      <w:r w:rsidRPr="00C14FCE">
        <w:rPr>
          <w:rFonts w:ascii="Times New Roman" w:hAnsi="Times New Roman"/>
          <w:sz w:val="28"/>
          <w:szCs w:val="28"/>
        </w:rPr>
        <w:t>,1</w:t>
      </w:r>
      <w:proofErr w:type="gramEnd"/>
      <w:r w:rsidRPr="00C14FCE">
        <w:rPr>
          <w:rFonts w:ascii="Times New Roman" w:hAnsi="Times New Roman"/>
          <w:sz w:val="28"/>
          <w:szCs w:val="28"/>
        </w:rPr>
        <w:t xml:space="preserve"> + 4 · </w:t>
      </w:r>
      <w:r>
        <w:rPr>
          <w:rFonts w:ascii="Times New Roman" w:hAnsi="Times New Roman"/>
          <w:sz w:val="28"/>
          <w:szCs w:val="28"/>
          <w:lang w:val="en-US"/>
        </w:rPr>
        <w:t>P</w:t>
      </w:r>
    </w:p>
    <w:p w:rsidR="00E554C1" w:rsidRPr="00F4175B" w:rsidRDefault="00E554C1" w:rsidP="00E554C1">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изменится и координата рыночного равновесия:</w:t>
      </w:r>
    </w:p>
    <w:p w:rsidR="00553E8B" w:rsidRPr="00C14FCE" w:rsidRDefault="005204F5" w:rsidP="00553E8B">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9744" behindDoc="0" locked="0" layoutInCell="1" allowOverlap="1" wp14:anchorId="480ABBFC" wp14:editId="5EDA8A23">
                <wp:simplePos x="0" y="0"/>
                <wp:positionH relativeFrom="column">
                  <wp:posOffset>1087120</wp:posOffset>
                </wp:positionH>
                <wp:positionV relativeFrom="paragraph">
                  <wp:posOffset>180340</wp:posOffset>
                </wp:positionV>
                <wp:extent cx="203200" cy="0"/>
                <wp:effectExtent l="0" t="76200" r="25400" b="114300"/>
                <wp:wrapNone/>
                <wp:docPr id="26" name="Прямая со стрелкой 26"/>
                <wp:cNvGraphicFramePr/>
                <a:graphic xmlns:a="http://schemas.openxmlformats.org/drawingml/2006/main">
                  <a:graphicData uri="http://schemas.microsoft.com/office/word/2010/wordprocessingShape">
                    <wps:wsp>
                      <wps:cNvCnPr/>
                      <wps:spPr>
                        <a:xfrm>
                          <a:off x="0" y="0"/>
                          <a:ext cx="2032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6" o:spid="_x0000_s1026" type="#_x0000_t32" style="position:absolute;margin-left:85.6pt;margin-top:14.2pt;width:16pt;height:0;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" strokecolor="#4579b8 [3044]" strokeweight="1pt">
                <v:stroke endarrow="open"/>
              </v:shape>
            </w:pict>
          </mc:Fallback>
        </mc:AlternateContent>
      </w:r>
      <w:r w:rsidR="00E554C1">
        <w:rPr>
          <w:rFonts w:ascii="Times New Roman" w:hAnsi="Times New Roman"/>
          <w:noProof/>
          <w:sz w:val="28"/>
          <w:szCs w:val="28"/>
          <w:lang w:eastAsia="ru-RU"/>
        </w:rPr>
        <mc:AlternateContent>
          <mc:Choice Requires="wps">
            <w:drawing>
              <wp:anchor distT="0" distB="0" distL="114300" distR="114300" simplePos="0" relativeHeight="251680768" behindDoc="0" locked="0" layoutInCell="1" allowOverlap="1" wp14:anchorId="1528850E" wp14:editId="4E852235">
                <wp:simplePos x="0" y="0"/>
                <wp:positionH relativeFrom="column">
                  <wp:posOffset>4163695</wp:posOffset>
                </wp:positionH>
                <wp:positionV relativeFrom="paragraph">
                  <wp:posOffset>175895</wp:posOffset>
                </wp:positionV>
                <wp:extent cx="215900" cy="0"/>
                <wp:effectExtent l="0" t="76200" r="12700" b="114300"/>
                <wp:wrapNone/>
                <wp:docPr id="25" name="Прямая со стрелкой 25"/>
                <wp:cNvGraphicFramePr/>
                <a:graphic xmlns:a="http://schemas.openxmlformats.org/drawingml/2006/main">
                  <a:graphicData uri="http://schemas.microsoft.com/office/word/2010/wordprocessingShape">
                    <wps:wsp>
                      <wps:cNvCnPr/>
                      <wps:spPr>
                        <a:xfrm>
                          <a:off x="0" y="0"/>
                          <a:ext cx="2159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5" o:spid="_x0000_s1026" type="#_x0000_t32" style="position:absolute;margin-left:327.85pt;margin-top:13.85pt;width:17pt;height:0;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" strokecolor="#4579b8 [3044]" strokeweight="1pt">
                <v:stroke endarrow="open"/>
              </v:shape>
            </w:pict>
          </mc:Fallback>
        </mc:AlternateContent>
      </w:r>
      <w:r w:rsidR="00E554C1">
        <w:rPr>
          <w:rFonts w:ascii="Times New Roman" w:hAnsi="Times New Roman"/>
          <w:noProof/>
          <w:sz w:val="28"/>
          <w:szCs w:val="28"/>
          <w:lang w:eastAsia="ru-RU"/>
        </w:rPr>
        <mc:AlternateContent>
          <mc:Choice Requires="wps">
            <w:drawing>
              <wp:anchor distT="0" distB="0" distL="114300" distR="114300" simplePos="0" relativeHeight="251685888" behindDoc="0" locked="0" layoutInCell="1" allowOverlap="1" wp14:anchorId="647E26F7" wp14:editId="56A9B828">
                <wp:simplePos x="0" y="0"/>
                <wp:positionH relativeFrom="column">
                  <wp:posOffset>3069590</wp:posOffset>
                </wp:positionH>
                <wp:positionV relativeFrom="paragraph">
                  <wp:posOffset>180975</wp:posOffset>
                </wp:positionV>
                <wp:extent cx="203200" cy="0"/>
                <wp:effectExtent l="0" t="76200" r="25400" b="114300"/>
                <wp:wrapNone/>
                <wp:docPr id="22" name="Прямая со стрелкой 22"/>
                <wp:cNvGraphicFramePr/>
                <a:graphic xmlns:a="http://schemas.openxmlformats.org/drawingml/2006/main">
                  <a:graphicData uri="http://schemas.microsoft.com/office/word/2010/wordprocessingShape">
                    <wps:wsp>
                      <wps:cNvCnPr/>
                      <wps:spPr>
                        <a:xfrm>
                          <a:off x="0" y="0"/>
                          <a:ext cx="203200" cy="0"/>
                        </a:xfrm>
                        <a:prstGeom prst="straightConnector1">
                          <a:avLst/>
                        </a:prstGeom>
                        <a:ln w="127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22" o:spid="_x0000_s1026" type="#_x0000_t32" style="position:absolute;margin-left:241.7pt;margin-top:14.25pt;width:16pt;height:0;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" strokecolor="#4579b8 [3044]" strokeweight="1pt">
                <v:stroke endarrow="open"/>
              </v:shape>
            </w:pict>
          </mc:Fallback>
        </mc:AlternateContent>
      </w:r>
      <w:r w:rsidR="00553E8B">
        <w:rPr>
          <w:rFonts w:ascii="Times New Roman" w:hAnsi="Times New Roman"/>
          <w:sz w:val="28"/>
          <w:szCs w:val="28"/>
          <w:lang w:val="en-US"/>
        </w:rPr>
        <w:t>D</w:t>
      </w:r>
      <w:r w:rsidR="002F461D" w:rsidRPr="00C14FCE">
        <w:rPr>
          <w:rFonts w:ascii="Times New Roman" w:hAnsi="Times New Roman"/>
          <w:sz w:val="28"/>
          <w:szCs w:val="28"/>
          <w:vertAlign w:val="subscript"/>
        </w:rPr>
        <w:t>1</w:t>
      </w:r>
      <w:r w:rsidR="00553E8B" w:rsidRPr="00C14FCE">
        <w:rPr>
          <w:rFonts w:ascii="Times New Roman" w:hAnsi="Times New Roman"/>
          <w:sz w:val="28"/>
          <w:szCs w:val="28"/>
        </w:rPr>
        <w:t>=</w:t>
      </w:r>
      <w:r w:rsidR="00553E8B">
        <w:rPr>
          <w:rFonts w:ascii="Times New Roman" w:hAnsi="Times New Roman"/>
          <w:sz w:val="28"/>
          <w:szCs w:val="28"/>
          <w:lang w:val="en-US"/>
        </w:rPr>
        <w:t>S</w:t>
      </w:r>
      <w:r w:rsidR="00E554C1" w:rsidRPr="00C14FCE">
        <w:rPr>
          <w:rFonts w:ascii="Times New Roman" w:hAnsi="Times New Roman"/>
          <w:sz w:val="28"/>
          <w:szCs w:val="28"/>
          <w:vertAlign w:val="subscript"/>
        </w:rPr>
        <w:t>1</w:t>
      </w:r>
      <w:r w:rsidR="00553E8B" w:rsidRPr="00C14FCE">
        <w:rPr>
          <w:rFonts w:ascii="Times New Roman" w:hAnsi="Times New Roman"/>
          <w:sz w:val="28"/>
          <w:szCs w:val="28"/>
        </w:rPr>
        <w:t xml:space="preserve">       </w:t>
      </w:r>
      <w:r w:rsidR="009351B7" w:rsidRPr="00C14FCE">
        <w:rPr>
          <w:rFonts w:ascii="Times New Roman" w:hAnsi="Times New Roman"/>
          <w:sz w:val="28"/>
          <w:szCs w:val="28"/>
        </w:rPr>
        <w:t>34</w:t>
      </w:r>
      <w:r w:rsidR="00553E8B" w:rsidRPr="00C14FCE">
        <w:rPr>
          <w:rFonts w:ascii="Times New Roman" w:hAnsi="Times New Roman"/>
          <w:sz w:val="28"/>
          <w:szCs w:val="28"/>
        </w:rPr>
        <w:t>2</w:t>
      </w:r>
      <w:proofErr w:type="gramStart"/>
      <w:r w:rsidR="009351B7" w:rsidRPr="00C14FCE">
        <w:rPr>
          <w:rFonts w:ascii="Times New Roman" w:hAnsi="Times New Roman"/>
          <w:sz w:val="28"/>
          <w:szCs w:val="28"/>
        </w:rPr>
        <w:t>,7</w:t>
      </w:r>
      <w:proofErr w:type="gramEnd"/>
      <w:r w:rsidR="00553E8B" w:rsidRPr="00C14FCE">
        <w:rPr>
          <w:rFonts w:ascii="Times New Roman" w:hAnsi="Times New Roman"/>
          <w:sz w:val="28"/>
          <w:szCs w:val="28"/>
        </w:rPr>
        <w:t>+</w:t>
      </w:r>
      <w:r w:rsidR="009351B7" w:rsidRPr="00C14FCE">
        <w:rPr>
          <w:rFonts w:ascii="Times New Roman" w:hAnsi="Times New Roman"/>
          <w:sz w:val="28"/>
          <w:szCs w:val="28"/>
        </w:rPr>
        <w:t>17,1</w:t>
      </w:r>
      <w:r w:rsidR="00553E8B" w:rsidRPr="00C14FCE">
        <w:rPr>
          <w:rFonts w:ascii="Times New Roman" w:hAnsi="Times New Roman"/>
          <w:sz w:val="28"/>
          <w:szCs w:val="28"/>
        </w:rPr>
        <w:t>=</w:t>
      </w:r>
      <w:r w:rsidR="009351B7" w:rsidRPr="00C14FCE">
        <w:rPr>
          <w:rFonts w:ascii="Times New Roman" w:hAnsi="Times New Roman"/>
          <w:sz w:val="28"/>
          <w:szCs w:val="28"/>
        </w:rPr>
        <w:t>2</w:t>
      </w:r>
      <w:r w:rsidR="00553E8B" w:rsidRPr="00C14FCE">
        <w:rPr>
          <w:rFonts w:ascii="Times New Roman" w:hAnsi="Times New Roman"/>
          <w:sz w:val="28"/>
          <w:szCs w:val="28"/>
        </w:rPr>
        <w:t>·</w:t>
      </w:r>
      <w:r w:rsidR="00553E8B">
        <w:rPr>
          <w:rFonts w:ascii="Times New Roman" w:hAnsi="Times New Roman"/>
          <w:sz w:val="28"/>
          <w:szCs w:val="28"/>
          <w:lang w:val="en-US"/>
        </w:rPr>
        <w:t>P</w:t>
      </w:r>
      <w:r w:rsidR="00553E8B" w:rsidRPr="00C14FCE">
        <w:rPr>
          <w:rFonts w:ascii="Times New Roman" w:hAnsi="Times New Roman"/>
          <w:sz w:val="28"/>
          <w:szCs w:val="28"/>
        </w:rPr>
        <w:t>+</w:t>
      </w:r>
      <w:r w:rsidR="009351B7" w:rsidRPr="00C14FCE">
        <w:rPr>
          <w:rFonts w:ascii="Times New Roman" w:hAnsi="Times New Roman"/>
          <w:sz w:val="28"/>
          <w:szCs w:val="28"/>
        </w:rPr>
        <w:t>4</w:t>
      </w:r>
      <w:r w:rsidR="00553E8B" w:rsidRPr="00C14FCE">
        <w:rPr>
          <w:rFonts w:ascii="Times New Roman" w:hAnsi="Times New Roman"/>
          <w:sz w:val="28"/>
          <w:szCs w:val="28"/>
        </w:rPr>
        <w:t>·</w:t>
      </w:r>
      <w:r w:rsidR="00553E8B">
        <w:rPr>
          <w:rFonts w:ascii="Times New Roman" w:hAnsi="Times New Roman"/>
          <w:sz w:val="28"/>
          <w:szCs w:val="28"/>
          <w:lang w:val="en-US"/>
        </w:rPr>
        <w:t>P</w:t>
      </w:r>
      <w:r w:rsidR="00553E8B" w:rsidRPr="00C14FCE">
        <w:rPr>
          <w:rFonts w:ascii="Times New Roman" w:hAnsi="Times New Roman"/>
          <w:sz w:val="28"/>
          <w:szCs w:val="28"/>
        </w:rPr>
        <w:t xml:space="preserve">     </w:t>
      </w:r>
      <w:r w:rsidR="00E554C1" w:rsidRPr="00C14FCE">
        <w:rPr>
          <w:rFonts w:ascii="Times New Roman" w:hAnsi="Times New Roman"/>
          <w:sz w:val="28"/>
          <w:szCs w:val="28"/>
        </w:rPr>
        <w:t xml:space="preserve">  </w:t>
      </w:r>
      <w:r w:rsidR="00553E8B" w:rsidRPr="00C14FCE">
        <w:rPr>
          <w:rFonts w:ascii="Times New Roman" w:hAnsi="Times New Roman"/>
          <w:sz w:val="28"/>
          <w:szCs w:val="28"/>
        </w:rPr>
        <w:t xml:space="preserve"> </w:t>
      </w:r>
      <w:r w:rsidR="009351B7" w:rsidRPr="00C14FCE">
        <w:rPr>
          <w:rFonts w:ascii="Times New Roman" w:hAnsi="Times New Roman"/>
          <w:sz w:val="28"/>
          <w:szCs w:val="28"/>
        </w:rPr>
        <w:t>6</w:t>
      </w:r>
      <w:r w:rsidR="00553E8B" w:rsidRPr="00C14FCE">
        <w:rPr>
          <w:rFonts w:ascii="Times New Roman" w:hAnsi="Times New Roman"/>
          <w:sz w:val="28"/>
          <w:szCs w:val="28"/>
        </w:rPr>
        <w:t>·</w:t>
      </w:r>
      <w:r w:rsidR="00553E8B">
        <w:rPr>
          <w:rFonts w:ascii="Times New Roman" w:hAnsi="Times New Roman"/>
          <w:sz w:val="28"/>
          <w:szCs w:val="28"/>
          <w:lang w:val="en-US"/>
        </w:rPr>
        <w:t>P</w:t>
      </w:r>
      <w:r w:rsidR="00553E8B" w:rsidRPr="00C14FCE">
        <w:rPr>
          <w:rFonts w:ascii="Times New Roman" w:hAnsi="Times New Roman"/>
          <w:sz w:val="28"/>
          <w:szCs w:val="28"/>
        </w:rPr>
        <w:t>=3</w:t>
      </w:r>
      <w:r w:rsidR="009351B7" w:rsidRPr="00C14FCE">
        <w:rPr>
          <w:rFonts w:ascii="Times New Roman" w:hAnsi="Times New Roman"/>
          <w:sz w:val="28"/>
          <w:szCs w:val="28"/>
        </w:rPr>
        <w:t>59,8</w:t>
      </w:r>
      <w:r w:rsidR="00553E8B" w:rsidRPr="00C14FCE">
        <w:rPr>
          <w:rFonts w:ascii="Times New Roman" w:hAnsi="Times New Roman"/>
          <w:sz w:val="28"/>
          <w:szCs w:val="28"/>
        </w:rPr>
        <w:t xml:space="preserve">      </w:t>
      </w:r>
      <w:r w:rsidR="00E554C1" w:rsidRPr="00C14FCE">
        <w:rPr>
          <w:rFonts w:ascii="Times New Roman" w:hAnsi="Times New Roman"/>
          <w:sz w:val="28"/>
          <w:szCs w:val="28"/>
        </w:rPr>
        <w:t xml:space="preserve">  </w:t>
      </w:r>
      <w:r w:rsidR="00553E8B">
        <w:rPr>
          <w:rFonts w:ascii="Times New Roman" w:hAnsi="Times New Roman"/>
          <w:sz w:val="28"/>
          <w:szCs w:val="28"/>
          <w:lang w:val="en-US"/>
        </w:rPr>
        <w:t>P</w:t>
      </w:r>
      <w:r w:rsidR="00553E8B" w:rsidRPr="00C14FCE">
        <w:rPr>
          <w:rFonts w:ascii="Times New Roman" w:hAnsi="Times New Roman"/>
          <w:sz w:val="28"/>
          <w:szCs w:val="28"/>
        </w:rPr>
        <w:t>=5</w:t>
      </w:r>
      <w:r w:rsidR="009351B7" w:rsidRPr="00C14FCE">
        <w:rPr>
          <w:rFonts w:ascii="Times New Roman" w:hAnsi="Times New Roman"/>
          <w:sz w:val="28"/>
          <w:szCs w:val="28"/>
        </w:rPr>
        <w:t>9</w:t>
      </w:r>
      <w:r w:rsidR="00553E8B" w:rsidRPr="00C14FCE">
        <w:rPr>
          <w:rFonts w:ascii="Times New Roman" w:hAnsi="Times New Roman"/>
          <w:sz w:val="28"/>
          <w:szCs w:val="28"/>
        </w:rPr>
        <w:t>,</w:t>
      </w:r>
      <w:r w:rsidR="009351B7" w:rsidRPr="00C14FCE">
        <w:rPr>
          <w:rFonts w:ascii="Times New Roman" w:hAnsi="Times New Roman"/>
          <w:sz w:val="28"/>
          <w:szCs w:val="28"/>
        </w:rPr>
        <w:t>9</w:t>
      </w:r>
      <w:r w:rsidR="00553E8B" w:rsidRPr="00C14FCE">
        <w:rPr>
          <w:rFonts w:ascii="Times New Roman" w:hAnsi="Times New Roman"/>
          <w:sz w:val="28"/>
          <w:szCs w:val="28"/>
        </w:rPr>
        <w:t>≈</w:t>
      </w:r>
      <w:r w:rsidR="006C4B39" w:rsidRPr="00C14FCE">
        <w:rPr>
          <w:rFonts w:ascii="Times New Roman" w:hAnsi="Times New Roman"/>
          <w:sz w:val="28"/>
          <w:szCs w:val="28"/>
        </w:rPr>
        <w:t>6</w:t>
      </w:r>
      <w:r w:rsidR="009351B7" w:rsidRPr="00C14FCE">
        <w:rPr>
          <w:rFonts w:ascii="Times New Roman" w:hAnsi="Times New Roman"/>
          <w:sz w:val="28"/>
          <w:szCs w:val="28"/>
        </w:rPr>
        <w:t>0</w:t>
      </w:r>
    </w:p>
    <w:p w:rsidR="00553E8B" w:rsidRDefault="00553E8B" w:rsidP="00553E8B">
      <w:pPr>
        <w:spacing w:after="0" w:line="240" w:lineRule="auto"/>
        <w:ind w:firstLine="709"/>
        <w:jc w:val="both"/>
        <w:rPr>
          <w:rFonts w:ascii="Times New Roman" w:hAnsi="Times New Roman"/>
          <w:sz w:val="28"/>
          <w:szCs w:val="28"/>
        </w:rPr>
      </w:pPr>
      <w:r>
        <w:rPr>
          <w:rFonts w:ascii="Times New Roman" w:hAnsi="Times New Roman"/>
          <w:sz w:val="28"/>
          <w:szCs w:val="28"/>
        </w:rPr>
        <w:t>Подставим равновесную цену в уравнение спроса:</w:t>
      </w:r>
    </w:p>
    <w:p w:rsidR="00553E8B" w:rsidRPr="009351B7" w:rsidRDefault="00553E8B" w:rsidP="00553E8B">
      <w:pPr>
        <w:spacing w:before="120" w:after="120" w:line="240" w:lineRule="auto"/>
        <w:jc w:val="center"/>
        <w:rPr>
          <w:rFonts w:ascii="Times New Roman" w:hAnsi="Times New Roman"/>
          <w:sz w:val="28"/>
          <w:szCs w:val="28"/>
        </w:rPr>
      </w:pPr>
      <w:r>
        <w:rPr>
          <w:rFonts w:ascii="Times New Roman" w:hAnsi="Times New Roman"/>
          <w:sz w:val="28"/>
          <w:szCs w:val="28"/>
          <w:lang w:val="en-US"/>
        </w:rPr>
        <w:t>D</w:t>
      </w:r>
      <w:r w:rsidR="002F461D">
        <w:rPr>
          <w:rFonts w:ascii="Times New Roman" w:hAnsi="Times New Roman"/>
          <w:sz w:val="28"/>
          <w:szCs w:val="28"/>
          <w:vertAlign w:val="subscript"/>
        </w:rPr>
        <w:t>1</w:t>
      </w:r>
      <w:r w:rsidR="005204F5">
        <w:rPr>
          <w:rFonts w:ascii="Times New Roman" w:hAnsi="Times New Roman"/>
          <w:sz w:val="28"/>
          <w:szCs w:val="28"/>
          <w:vertAlign w:val="subscript"/>
        </w:rPr>
        <w:t xml:space="preserve"> </w:t>
      </w:r>
      <w:r w:rsidRPr="00FA1824">
        <w:rPr>
          <w:rFonts w:ascii="Times New Roman" w:hAnsi="Times New Roman"/>
          <w:sz w:val="28"/>
          <w:szCs w:val="28"/>
        </w:rPr>
        <w:t>=</w:t>
      </w:r>
      <w:r w:rsidRPr="00931506">
        <w:rPr>
          <w:rFonts w:ascii="Times New Roman" w:hAnsi="Times New Roman"/>
          <w:sz w:val="28"/>
          <w:szCs w:val="28"/>
        </w:rPr>
        <w:t xml:space="preserve"> </w:t>
      </w:r>
      <w:r w:rsidR="009351B7">
        <w:rPr>
          <w:rFonts w:ascii="Times New Roman" w:hAnsi="Times New Roman"/>
          <w:sz w:val="28"/>
          <w:szCs w:val="28"/>
        </w:rPr>
        <w:t>34</w:t>
      </w:r>
      <w:r w:rsidRPr="00FA1824">
        <w:rPr>
          <w:rFonts w:ascii="Times New Roman" w:hAnsi="Times New Roman"/>
          <w:sz w:val="28"/>
          <w:szCs w:val="28"/>
        </w:rPr>
        <w:t>2</w:t>
      </w:r>
      <w:proofErr w:type="gramStart"/>
      <w:r w:rsidR="009351B7">
        <w:rPr>
          <w:rFonts w:ascii="Times New Roman" w:hAnsi="Times New Roman"/>
          <w:sz w:val="28"/>
          <w:szCs w:val="28"/>
        </w:rPr>
        <w:t>,7</w:t>
      </w:r>
      <w:proofErr w:type="gramEnd"/>
      <w:r w:rsidRPr="00FA1824">
        <w:rPr>
          <w:rFonts w:ascii="Times New Roman" w:hAnsi="Times New Roman"/>
          <w:sz w:val="28"/>
          <w:szCs w:val="28"/>
        </w:rPr>
        <w:t xml:space="preserve"> – </w:t>
      </w:r>
      <w:r w:rsidR="009351B7">
        <w:rPr>
          <w:rFonts w:ascii="Times New Roman" w:hAnsi="Times New Roman"/>
          <w:sz w:val="28"/>
          <w:szCs w:val="28"/>
        </w:rPr>
        <w:t>2</w:t>
      </w:r>
      <w:r w:rsidRPr="00FA1824">
        <w:rPr>
          <w:rFonts w:ascii="Times New Roman" w:hAnsi="Times New Roman"/>
          <w:sz w:val="28"/>
          <w:szCs w:val="28"/>
        </w:rPr>
        <w:t xml:space="preserve"> </w:t>
      </w:r>
      <w:r>
        <w:rPr>
          <w:rFonts w:ascii="Times New Roman" w:hAnsi="Times New Roman"/>
          <w:sz w:val="28"/>
          <w:szCs w:val="28"/>
        </w:rPr>
        <w:t>·</w:t>
      </w:r>
      <w:r w:rsidRPr="00FA1824">
        <w:rPr>
          <w:rFonts w:ascii="Times New Roman" w:hAnsi="Times New Roman"/>
          <w:sz w:val="28"/>
          <w:szCs w:val="28"/>
        </w:rPr>
        <w:t xml:space="preserve"> </w:t>
      </w:r>
      <w:r w:rsidR="006C4B39" w:rsidRPr="006C4B39">
        <w:rPr>
          <w:rFonts w:ascii="Times New Roman" w:hAnsi="Times New Roman"/>
          <w:sz w:val="28"/>
          <w:szCs w:val="28"/>
        </w:rPr>
        <w:t>6</w:t>
      </w:r>
      <w:r w:rsidR="009351B7">
        <w:rPr>
          <w:rFonts w:ascii="Times New Roman" w:hAnsi="Times New Roman"/>
          <w:sz w:val="28"/>
          <w:szCs w:val="28"/>
        </w:rPr>
        <w:t>0</w:t>
      </w:r>
      <w:r w:rsidR="005204F5">
        <w:rPr>
          <w:rFonts w:ascii="Times New Roman" w:hAnsi="Times New Roman"/>
          <w:sz w:val="28"/>
          <w:szCs w:val="28"/>
        </w:rPr>
        <w:t xml:space="preserve"> </w:t>
      </w:r>
      <w:r>
        <w:rPr>
          <w:rFonts w:ascii="Times New Roman" w:hAnsi="Times New Roman"/>
          <w:sz w:val="28"/>
          <w:szCs w:val="28"/>
        </w:rPr>
        <w:t>≈</w:t>
      </w:r>
      <w:r w:rsidR="005204F5">
        <w:rPr>
          <w:rFonts w:ascii="Times New Roman" w:hAnsi="Times New Roman"/>
          <w:sz w:val="28"/>
          <w:szCs w:val="28"/>
        </w:rPr>
        <w:t xml:space="preserve"> </w:t>
      </w:r>
      <w:r w:rsidR="009351B7">
        <w:rPr>
          <w:rFonts w:ascii="Times New Roman" w:hAnsi="Times New Roman"/>
          <w:sz w:val="28"/>
          <w:szCs w:val="28"/>
        </w:rPr>
        <w:t>223</w:t>
      </w:r>
    </w:p>
    <w:p w:rsidR="00553E8B" w:rsidRDefault="00553E8B" w:rsidP="00553E8B">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Подставим (для проверки) полученную равновесную цену в уравнение предложения:</w:t>
      </w:r>
    </w:p>
    <w:p w:rsidR="00553E8B" w:rsidRPr="009351B7" w:rsidRDefault="00553E8B" w:rsidP="00553E8B">
      <w:pPr>
        <w:spacing w:before="120" w:after="120" w:line="240" w:lineRule="auto"/>
        <w:jc w:val="center"/>
        <w:rPr>
          <w:rFonts w:ascii="Times New Roman" w:hAnsi="Times New Roman"/>
          <w:sz w:val="28"/>
          <w:szCs w:val="28"/>
        </w:rPr>
      </w:pPr>
      <w:r>
        <w:rPr>
          <w:rFonts w:ascii="Times New Roman" w:hAnsi="Times New Roman"/>
          <w:sz w:val="28"/>
          <w:szCs w:val="28"/>
          <w:lang w:val="en-US"/>
        </w:rPr>
        <w:t>S</w:t>
      </w:r>
      <w:r w:rsidR="00E554C1" w:rsidRPr="00C14FCE">
        <w:rPr>
          <w:rFonts w:ascii="Times New Roman" w:hAnsi="Times New Roman"/>
          <w:sz w:val="28"/>
          <w:szCs w:val="28"/>
          <w:vertAlign w:val="subscript"/>
        </w:rPr>
        <w:t>1</w:t>
      </w:r>
      <w:r w:rsidR="00E200FA">
        <w:rPr>
          <w:rFonts w:ascii="Times New Roman" w:hAnsi="Times New Roman"/>
          <w:sz w:val="28"/>
          <w:szCs w:val="28"/>
          <w:vertAlign w:val="subscript"/>
        </w:rPr>
        <w:t xml:space="preserve"> </w:t>
      </w:r>
      <w:r w:rsidRPr="006816EE">
        <w:rPr>
          <w:rFonts w:ascii="Times New Roman" w:hAnsi="Times New Roman"/>
          <w:sz w:val="28"/>
          <w:szCs w:val="28"/>
        </w:rPr>
        <w:t xml:space="preserve">= - </w:t>
      </w:r>
      <w:r w:rsidR="009351B7">
        <w:rPr>
          <w:rFonts w:ascii="Times New Roman" w:hAnsi="Times New Roman"/>
          <w:sz w:val="28"/>
          <w:szCs w:val="28"/>
        </w:rPr>
        <w:t>17</w:t>
      </w:r>
      <w:proofErr w:type="gramStart"/>
      <w:r w:rsidR="009351B7">
        <w:rPr>
          <w:rFonts w:ascii="Times New Roman" w:hAnsi="Times New Roman"/>
          <w:sz w:val="28"/>
          <w:szCs w:val="28"/>
        </w:rPr>
        <w:t>,1</w:t>
      </w:r>
      <w:proofErr w:type="gramEnd"/>
      <w:r w:rsidRPr="006816EE">
        <w:rPr>
          <w:rFonts w:ascii="Times New Roman" w:hAnsi="Times New Roman"/>
          <w:sz w:val="28"/>
          <w:szCs w:val="28"/>
        </w:rPr>
        <w:t xml:space="preserve"> + </w:t>
      </w:r>
      <w:r w:rsidR="009351B7">
        <w:rPr>
          <w:rFonts w:ascii="Times New Roman" w:hAnsi="Times New Roman"/>
          <w:sz w:val="28"/>
          <w:szCs w:val="28"/>
        </w:rPr>
        <w:t>4</w:t>
      </w:r>
      <w:r w:rsidRPr="006816EE">
        <w:rPr>
          <w:rFonts w:ascii="Times New Roman" w:hAnsi="Times New Roman"/>
          <w:sz w:val="28"/>
          <w:szCs w:val="28"/>
        </w:rPr>
        <w:t xml:space="preserve"> · </w:t>
      </w:r>
      <w:r w:rsidR="009351B7">
        <w:rPr>
          <w:rFonts w:ascii="Times New Roman" w:hAnsi="Times New Roman"/>
          <w:sz w:val="28"/>
          <w:szCs w:val="28"/>
        </w:rPr>
        <w:t>60</w:t>
      </w:r>
      <w:r w:rsidR="00E200FA">
        <w:rPr>
          <w:rFonts w:ascii="Times New Roman" w:hAnsi="Times New Roman"/>
          <w:sz w:val="28"/>
          <w:szCs w:val="28"/>
        </w:rPr>
        <w:t xml:space="preserve"> </w:t>
      </w:r>
      <w:r w:rsidRPr="006816EE">
        <w:rPr>
          <w:rFonts w:ascii="Times New Roman" w:hAnsi="Times New Roman"/>
          <w:sz w:val="28"/>
          <w:szCs w:val="28"/>
        </w:rPr>
        <w:t>≈</w:t>
      </w:r>
      <w:r w:rsidR="00E200FA">
        <w:rPr>
          <w:rFonts w:ascii="Times New Roman" w:hAnsi="Times New Roman"/>
          <w:sz w:val="28"/>
          <w:szCs w:val="28"/>
        </w:rPr>
        <w:t xml:space="preserve"> </w:t>
      </w:r>
      <w:r w:rsidR="009351B7">
        <w:rPr>
          <w:rFonts w:ascii="Times New Roman" w:hAnsi="Times New Roman"/>
          <w:sz w:val="28"/>
          <w:szCs w:val="28"/>
        </w:rPr>
        <w:t>223</w:t>
      </w:r>
    </w:p>
    <w:p w:rsidR="00553E8B" w:rsidRDefault="00553E8B" w:rsidP="00553E8B">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Следовательно, на рынке анализируемого товара </w:t>
      </w:r>
      <w:r w:rsidRPr="00FB4DD9">
        <w:rPr>
          <w:rFonts w:ascii="Times New Roman" w:hAnsi="Times New Roman"/>
          <w:i/>
          <w:sz w:val="28"/>
          <w:szCs w:val="28"/>
        </w:rPr>
        <w:t>равновесная цена</w:t>
      </w:r>
      <w:r>
        <w:rPr>
          <w:rFonts w:ascii="Times New Roman" w:hAnsi="Times New Roman"/>
          <w:sz w:val="28"/>
          <w:szCs w:val="28"/>
        </w:rPr>
        <w:t xml:space="preserve"> составит </w:t>
      </w:r>
      <w:r w:rsidR="00204D49" w:rsidRPr="004B762B">
        <w:rPr>
          <w:rFonts w:ascii="Times New Roman" w:hAnsi="Times New Roman"/>
          <w:b/>
          <w:sz w:val="28"/>
          <w:szCs w:val="28"/>
        </w:rPr>
        <w:t>6</w:t>
      </w:r>
      <w:r w:rsidR="009351B7" w:rsidRPr="004B762B">
        <w:rPr>
          <w:rFonts w:ascii="Times New Roman" w:hAnsi="Times New Roman"/>
          <w:b/>
          <w:sz w:val="28"/>
          <w:szCs w:val="28"/>
        </w:rPr>
        <w:t>0</w:t>
      </w:r>
      <w:r>
        <w:rPr>
          <w:rFonts w:ascii="Times New Roman" w:hAnsi="Times New Roman"/>
          <w:sz w:val="28"/>
          <w:szCs w:val="28"/>
        </w:rPr>
        <w:t xml:space="preserve"> денежных единиц и по этой цене будет реализовано </w:t>
      </w:r>
      <w:r w:rsidR="009351B7" w:rsidRPr="004B762B">
        <w:rPr>
          <w:rFonts w:ascii="Times New Roman" w:hAnsi="Times New Roman"/>
          <w:b/>
          <w:sz w:val="28"/>
          <w:szCs w:val="28"/>
        </w:rPr>
        <w:t>223</w:t>
      </w:r>
      <w:r>
        <w:rPr>
          <w:rFonts w:ascii="Times New Roman" w:hAnsi="Times New Roman"/>
          <w:sz w:val="28"/>
          <w:szCs w:val="28"/>
        </w:rPr>
        <w:t xml:space="preserve"> единицы товара.</w:t>
      </w:r>
    </w:p>
    <w:p w:rsidR="002F461D" w:rsidRPr="009351B7" w:rsidRDefault="002F461D" w:rsidP="00553E8B">
      <w:pPr>
        <w:spacing w:after="0" w:line="240" w:lineRule="auto"/>
        <w:ind w:firstLine="709"/>
        <w:jc w:val="both"/>
        <w:rPr>
          <w:rFonts w:ascii="Times New Roman" w:hAnsi="Times New Roman"/>
          <w:sz w:val="28"/>
          <w:szCs w:val="28"/>
        </w:rPr>
      </w:pPr>
    </w:p>
    <w:p w:rsidR="0031192E" w:rsidRPr="0031192E" w:rsidRDefault="000D54BC" w:rsidP="000D54BC">
      <w:pPr>
        <w:spacing w:after="0" w:line="240" w:lineRule="auto"/>
        <w:ind w:hanging="851"/>
        <w:jc w:val="both"/>
        <w:rPr>
          <w:rFonts w:ascii="Times New Roman" w:hAnsi="Times New Roman"/>
          <w:sz w:val="28"/>
          <w:szCs w:val="28"/>
          <w:lang w:val="en-US"/>
        </w:rPr>
      </w:pPr>
      <w:r>
        <w:rPr>
          <w:noProof/>
          <w:lang w:eastAsia="ru-RU"/>
        </w:rPr>
        <w:drawing>
          <wp:inline distT="0" distB="0" distL="0" distR="0" wp14:anchorId="7384C551" wp14:editId="448D1E7F">
            <wp:extent cx="6653283" cy="5561463"/>
            <wp:effectExtent l="0" t="0" r="14605" b="20320"/>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14FCE" w:rsidRPr="00C14FCE" w:rsidRDefault="00C14FCE" w:rsidP="00C14FCE">
      <w:pPr>
        <w:spacing w:before="120" w:after="120" w:line="240" w:lineRule="auto"/>
        <w:jc w:val="center"/>
        <w:rPr>
          <w:rFonts w:ascii="Times New Roman" w:hAnsi="Times New Roman"/>
          <w:sz w:val="28"/>
          <w:szCs w:val="28"/>
        </w:rPr>
      </w:pPr>
      <w:r>
        <w:rPr>
          <w:rFonts w:ascii="Times New Roman" w:hAnsi="Times New Roman"/>
          <w:sz w:val="28"/>
          <w:szCs w:val="28"/>
        </w:rPr>
        <w:t xml:space="preserve">Рис. </w:t>
      </w:r>
      <w:r w:rsidRPr="00C14FCE">
        <w:rPr>
          <w:rFonts w:ascii="Times New Roman" w:hAnsi="Times New Roman"/>
          <w:sz w:val="28"/>
          <w:szCs w:val="28"/>
        </w:rPr>
        <w:t>3</w:t>
      </w:r>
      <w:r>
        <w:rPr>
          <w:rFonts w:ascii="Times New Roman" w:hAnsi="Times New Roman"/>
          <w:sz w:val="28"/>
          <w:szCs w:val="28"/>
        </w:rPr>
        <w:t xml:space="preserve">. </w:t>
      </w:r>
      <w:r w:rsidRPr="006D6A92">
        <w:rPr>
          <w:rFonts w:ascii="Times New Roman" w:hAnsi="Times New Roman"/>
          <w:i/>
          <w:sz w:val="28"/>
          <w:szCs w:val="28"/>
        </w:rPr>
        <w:t xml:space="preserve">График </w:t>
      </w:r>
      <w:r>
        <w:rPr>
          <w:rFonts w:ascii="Times New Roman" w:hAnsi="Times New Roman"/>
          <w:i/>
          <w:sz w:val="28"/>
          <w:szCs w:val="28"/>
        </w:rPr>
        <w:t>воздействия неценовых факторов на рыночное равновесие</w:t>
      </w:r>
    </w:p>
    <w:p w:rsidR="00FB6EA6" w:rsidRPr="00C14FCE" w:rsidRDefault="00FB6EA6" w:rsidP="00043B1B">
      <w:pPr>
        <w:spacing w:after="0" w:line="240" w:lineRule="auto"/>
        <w:ind w:hanging="851"/>
        <w:jc w:val="both"/>
        <w:rPr>
          <w:rFonts w:ascii="Times New Roman" w:hAnsi="Times New Roman"/>
          <w:sz w:val="28"/>
          <w:szCs w:val="28"/>
        </w:rPr>
      </w:pPr>
    </w:p>
    <w:p w:rsidR="00FB6EA6" w:rsidRDefault="00CE2C53" w:rsidP="002B66CE">
      <w:pPr>
        <w:spacing w:after="0" w:line="240" w:lineRule="auto"/>
        <w:ind w:firstLine="709"/>
        <w:jc w:val="both"/>
        <w:rPr>
          <w:rFonts w:ascii="Times New Roman" w:hAnsi="Times New Roman"/>
          <w:sz w:val="28"/>
          <w:szCs w:val="28"/>
        </w:rPr>
      </w:pPr>
      <w:r>
        <w:rPr>
          <w:rFonts w:ascii="Times New Roman" w:hAnsi="Times New Roman"/>
          <w:sz w:val="28"/>
          <w:szCs w:val="28"/>
        </w:rPr>
        <w:t>Под воздействием неценового фактора</w:t>
      </w:r>
      <w:proofErr w:type="gramStart"/>
      <w:r>
        <w:rPr>
          <w:rFonts w:ascii="Times New Roman" w:hAnsi="Times New Roman"/>
          <w:sz w:val="28"/>
          <w:szCs w:val="28"/>
        </w:rPr>
        <w:t xml:space="preserve"> А</w:t>
      </w:r>
      <w:proofErr w:type="gramEnd"/>
      <w:r>
        <w:rPr>
          <w:rFonts w:ascii="Times New Roman" w:hAnsi="Times New Roman"/>
          <w:sz w:val="28"/>
          <w:szCs w:val="28"/>
        </w:rPr>
        <w:t xml:space="preserve"> на спрос на товар </w:t>
      </w:r>
      <w:r w:rsidR="000203E6">
        <w:rPr>
          <w:rFonts w:ascii="Times New Roman" w:hAnsi="Times New Roman"/>
          <w:sz w:val="28"/>
          <w:szCs w:val="28"/>
        </w:rPr>
        <w:t>и предложение увеличились:</w:t>
      </w:r>
    </w:p>
    <w:p w:rsidR="00614475" w:rsidRDefault="000203E6" w:rsidP="00614475">
      <w:pPr>
        <w:spacing w:before="120" w:after="120" w:line="240" w:lineRule="auto"/>
        <w:jc w:val="center"/>
        <w:rPr>
          <w:rFonts w:ascii="Times New Roman" w:hAnsi="Times New Roman"/>
          <w:sz w:val="28"/>
          <w:szCs w:val="28"/>
        </w:rPr>
      </w:pPr>
      <w:r>
        <w:rPr>
          <w:rFonts w:ascii="Times New Roman" w:hAnsi="Times New Roman"/>
          <w:caps/>
          <w:sz w:val="28"/>
          <w:szCs w:val="28"/>
          <w:lang w:val="en-US"/>
        </w:rPr>
        <w:t>A</w:t>
      </w:r>
      <w:r w:rsidR="00614475">
        <w:rPr>
          <w:rFonts w:ascii="Times New Roman" w:hAnsi="Times New Roman"/>
          <w:sz w:val="28"/>
          <w:szCs w:val="28"/>
          <w:vertAlign w:val="subscript"/>
          <w:lang w:val="en-US"/>
        </w:rPr>
        <w:t>D</w:t>
      </w:r>
      <w:r w:rsidRPr="00614475">
        <w:rPr>
          <w:rFonts w:ascii="Times New Roman" w:hAnsi="Times New Roman"/>
          <w:caps/>
          <w:sz w:val="28"/>
          <w:szCs w:val="28"/>
          <w:vertAlign w:val="subscript"/>
        </w:rPr>
        <w:t xml:space="preserve"> </w:t>
      </w:r>
      <w:r w:rsidRPr="00614475">
        <w:rPr>
          <w:rFonts w:ascii="Times New Roman" w:hAnsi="Times New Roman"/>
          <w:caps/>
          <w:sz w:val="28"/>
          <w:szCs w:val="28"/>
        </w:rPr>
        <w:t xml:space="preserve">= </w:t>
      </w:r>
      <m:oMath>
        <m:f>
          <m:fPr>
            <m:ctrlPr>
              <w:rPr>
                <w:rFonts w:ascii="Cambria Math" w:hAnsi="Cambria Math"/>
                <w:i/>
                <w:caps/>
                <w:sz w:val="28"/>
                <w:szCs w:val="28"/>
                <w:lang w:val="en-US"/>
              </w:rPr>
            </m:ctrlPr>
          </m:fPr>
          <m:num>
            <m:r>
              <w:rPr>
                <w:rFonts w:ascii="Cambria Math" w:hAnsi="Cambria Math"/>
                <w:caps/>
                <w:sz w:val="28"/>
                <w:szCs w:val="28"/>
              </w:rPr>
              <m:t>219 · 100</m:t>
            </m:r>
          </m:num>
          <m:den>
            <m:r>
              <w:rPr>
                <w:rFonts w:ascii="Cambria Math" w:hAnsi="Cambria Math"/>
                <w:caps/>
                <w:sz w:val="28"/>
                <w:szCs w:val="28"/>
              </w:rPr>
              <m:t>172</m:t>
            </m:r>
          </m:den>
        </m:f>
        <m:r>
          <w:rPr>
            <w:rFonts w:ascii="Cambria Math" w:hAnsi="Cambria Math"/>
            <w:caps/>
            <w:sz w:val="28"/>
            <w:szCs w:val="28"/>
          </w:rPr>
          <m:t xml:space="preserve"> </m:t>
        </m:r>
      </m:oMath>
      <w:r w:rsidRPr="00614475">
        <w:rPr>
          <w:rFonts w:ascii="Times New Roman" w:hAnsi="Times New Roman"/>
          <w:caps/>
          <w:sz w:val="28"/>
          <w:szCs w:val="28"/>
        </w:rPr>
        <w:t>=127</w:t>
      </w:r>
      <w:proofErr w:type="gramStart"/>
      <w:r w:rsidRPr="00614475">
        <w:rPr>
          <w:rFonts w:ascii="Times New Roman" w:hAnsi="Times New Roman"/>
          <w:caps/>
          <w:sz w:val="28"/>
          <w:szCs w:val="28"/>
        </w:rPr>
        <w:t>,3</w:t>
      </w:r>
      <w:proofErr w:type="gramEnd"/>
      <w:r w:rsidRPr="00614475">
        <w:rPr>
          <w:rFonts w:ascii="Times New Roman" w:hAnsi="Times New Roman"/>
          <w:caps/>
          <w:sz w:val="28"/>
          <w:szCs w:val="28"/>
        </w:rPr>
        <w:t>%</w:t>
      </w:r>
      <w:r w:rsidR="00614475">
        <w:rPr>
          <w:rFonts w:ascii="Times New Roman" w:hAnsi="Times New Roman"/>
          <w:caps/>
          <w:sz w:val="28"/>
          <w:szCs w:val="28"/>
        </w:rPr>
        <w:t xml:space="preserve"> </w:t>
      </w:r>
      <w:r w:rsidR="000C4EB2">
        <w:rPr>
          <w:rFonts w:ascii="Times New Roman" w:hAnsi="Times New Roman"/>
          <w:sz w:val="28"/>
          <w:szCs w:val="28"/>
        </w:rPr>
        <w:t>или 27,3%</w:t>
      </w:r>
    </w:p>
    <w:p w:rsidR="000C4EB2" w:rsidRPr="000C4EB2" w:rsidRDefault="000C4EB2" w:rsidP="0037524E">
      <w:pPr>
        <w:spacing w:before="120" w:after="0" w:line="240" w:lineRule="auto"/>
        <w:jc w:val="center"/>
        <w:rPr>
          <w:rFonts w:ascii="Times New Roman" w:hAnsi="Times New Roman"/>
          <w:sz w:val="28"/>
          <w:szCs w:val="28"/>
          <w:lang w:val="en-US"/>
        </w:rPr>
      </w:pPr>
      <w:r>
        <w:rPr>
          <w:rFonts w:ascii="Times New Roman" w:hAnsi="Times New Roman"/>
          <w:sz w:val="28"/>
          <w:szCs w:val="28"/>
        </w:rPr>
        <w:t>Е</w:t>
      </w:r>
      <w:proofErr w:type="gramStart"/>
      <w:r w:rsidRPr="000C4EB2">
        <w:rPr>
          <w:rFonts w:ascii="Times New Roman" w:hAnsi="Times New Roman"/>
          <w:sz w:val="28"/>
          <w:szCs w:val="28"/>
          <w:vertAlign w:val="subscript"/>
          <w:lang w:val="en-US"/>
        </w:rPr>
        <w:t>S</w:t>
      </w:r>
      <w:proofErr w:type="gramEnd"/>
      <w:r>
        <w:rPr>
          <w:rFonts w:ascii="Times New Roman" w:hAnsi="Times New Roman"/>
          <w:sz w:val="28"/>
          <w:szCs w:val="28"/>
        </w:rPr>
        <w:t xml:space="preserve">  </w:t>
      </w:r>
      <w:r w:rsidRPr="00614475">
        <w:rPr>
          <w:rFonts w:ascii="Times New Roman" w:hAnsi="Times New Roman"/>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62 · 100</m:t>
            </m:r>
          </m:num>
          <m:den>
            <m:r>
              <w:rPr>
                <w:rFonts w:ascii="Cambria Math" w:hAnsi="Cambria Math"/>
                <w:sz w:val="28"/>
                <w:szCs w:val="28"/>
              </w:rPr>
              <m:t>50</m:t>
            </m:r>
          </m:den>
        </m:f>
      </m:oMath>
      <w:r w:rsidRPr="00614475">
        <w:rPr>
          <w:rFonts w:ascii="Times New Roman" w:hAnsi="Times New Roman"/>
          <w:sz w:val="28"/>
          <w:szCs w:val="28"/>
        </w:rPr>
        <w:t xml:space="preserve"> = 12</w:t>
      </w:r>
      <w:r>
        <w:rPr>
          <w:rFonts w:ascii="Times New Roman" w:hAnsi="Times New Roman"/>
          <w:sz w:val="28"/>
          <w:szCs w:val="28"/>
        </w:rPr>
        <w:t>4</w:t>
      </w:r>
      <w:r w:rsidRPr="00614475">
        <w:rPr>
          <w:rFonts w:ascii="Times New Roman" w:hAnsi="Times New Roman"/>
          <w:sz w:val="28"/>
          <w:szCs w:val="28"/>
        </w:rPr>
        <w:t xml:space="preserve">% </w:t>
      </w:r>
      <w:r>
        <w:rPr>
          <w:rFonts w:ascii="Times New Roman" w:hAnsi="Times New Roman"/>
          <w:sz w:val="28"/>
          <w:szCs w:val="28"/>
        </w:rPr>
        <w:t>или 24%</w:t>
      </w:r>
    </w:p>
    <w:p w:rsidR="009627AE" w:rsidRDefault="009627AE" w:rsidP="005204F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Поскольку график </w:t>
      </w:r>
      <w:r w:rsidR="005204F5">
        <w:rPr>
          <w:rFonts w:ascii="Times New Roman" w:hAnsi="Times New Roman"/>
          <w:sz w:val="28"/>
          <w:szCs w:val="28"/>
        </w:rPr>
        <w:t>спроса</w:t>
      </w:r>
      <w:r>
        <w:rPr>
          <w:rFonts w:ascii="Times New Roman" w:hAnsi="Times New Roman"/>
          <w:sz w:val="28"/>
          <w:szCs w:val="28"/>
        </w:rPr>
        <w:t xml:space="preserve"> сместился вправо, то можно предположить,</w:t>
      </w:r>
      <w:r w:rsidR="005204F5">
        <w:rPr>
          <w:rFonts w:ascii="Times New Roman" w:hAnsi="Times New Roman"/>
          <w:sz w:val="28"/>
          <w:szCs w:val="28"/>
        </w:rPr>
        <w:t xml:space="preserve"> что одним из возможных факторов воздействия стал рост доходов населения. Потребители стали больше покупать качественного товара увеличивая спрос на него.</w:t>
      </w:r>
      <w:r>
        <w:rPr>
          <w:rFonts w:ascii="Times New Roman" w:hAnsi="Times New Roman"/>
          <w:sz w:val="28"/>
          <w:szCs w:val="28"/>
        </w:rPr>
        <w:t xml:space="preserve"> </w:t>
      </w:r>
      <w:r w:rsidR="005204F5">
        <w:rPr>
          <w:rFonts w:ascii="Times New Roman" w:hAnsi="Times New Roman"/>
          <w:sz w:val="28"/>
          <w:szCs w:val="28"/>
        </w:rPr>
        <w:t>Возможно увеличения количества покупателей, например, во время крупных, культурно-массовых мероприятий</w:t>
      </w:r>
      <w:proofErr w:type="gramStart"/>
      <w:r w:rsidR="000C4EB2">
        <w:rPr>
          <w:rFonts w:ascii="Times New Roman" w:hAnsi="Times New Roman"/>
          <w:sz w:val="28"/>
          <w:szCs w:val="28"/>
        </w:rPr>
        <w:t>.</w:t>
      </w:r>
      <w:proofErr w:type="gramEnd"/>
      <w:r w:rsidR="005204F5">
        <w:rPr>
          <w:rFonts w:ascii="Times New Roman" w:hAnsi="Times New Roman"/>
          <w:sz w:val="28"/>
          <w:szCs w:val="28"/>
        </w:rPr>
        <w:t xml:space="preserve"> </w:t>
      </w:r>
      <w:r w:rsidR="000C4EB2">
        <w:rPr>
          <w:rFonts w:ascii="Times New Roman" w:hAnsi="Times New Roman"/>
          <w:sz w:val="28"/>
          <w:szCs w:val="28"/>
        </w:rPr>
        <w:t>У</w:t>
      </w:r>
      <w:r w:rsidR="005204F5">
        <w:rPr>
          <w:rFonts w:ascii="Times New Roman" w:hAnsi="Times New Roman"/>
          <w:sz w:val="28"/>
          <w:szCs w:val="28"/>
        </w:rPr>
        <w:t xml:space="preserve">величение спроса на прохладительные напитки, пирожки, чипсы и т.д. </w:t>
      </w:r>
    </w:p>
    <w:p w:rsidR="000C4EB2" w:rsidRPr="000C4EB2" w:rsidRDefault="000C4EB2" w:rsidP="005204F5">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Из-за смещения одного из графиков, </w:t>
      </w:r>
      <w:r w:rsidR="0037524E">
        <w:rPr>
          <w:rFonts w:ascii="Times New Roman" w:hAnsi="Times New Roman"/>
          <w:sz w:val="28"/>
          <w:szCs w:val="28"/>
        </w:rPr>
        <w:t xml:space="preserve">точка рыночного </w:t>
      </w:r>
      <w:r w:rsidR="002F3C86">
        <w:rPr>
          <w:rFonts w:ascii="Times New Roman" w:hAnsi="Times New Roman"/>
          <w:sz w:val="28"/>
          <w:szCs w:val="28"/>
        </w:rPr>
        <w:t>равновес</w:t>
      </w:r>
      <w:r w:rsidR="0037524E">
        <w:rPr>
          <w:rFonts w:ascii="Times New Roman" w:hAnsi="Times New Roman"/>
          <w:sz w:val="28"/>
          <w:szCs w:val="28"/>
        </w:rPr>
        <w:t>и</w:t>
      </w:r>
      <w:r w:rsidR="002F3C86">
        <w:rPr>
          <w:rFonts w:ascii="Times New Roman" w:hAnsi="Times New Roman"/>
          <w:sz w:val="28"/>
          <w:szCs w:val="28"/>
        </w:rPr>
        <w:t>я обязательно изменят</w:t>
      </w:r>
      <w:r w:rsidR="0037524E">
        <w:rPr>
          <w:rFonts w:ascii="Times New Roman" w:hAnsi="Times New Roman"/>
          <w:sz w:val="28"/>
          <w:szCs w:val="28"/>
        </w:rPr>
        <w:t>ся. Величина же изменения не зависит от величины сдвига графика в одну из сторон, изменения будут связаны только с углом наклона графиков.</w:t>
      </w:r>
    </w:p>
    <w:p w:rsidR="000203E6" w:rsidRDefault="00614475" w:rsidP="00614475">
      <w:pPr>
        <w:spacing w:after="0" w:line="240" w:lineRule="auto"/>
        <w:ind w:firstLine="709"/>
        <w:jc w:val="both"/>
        <w:rPr>
          <w:rFonts w:ascii="Times New Roman" w:hAnsi="Times New Roman"/>
          <w:caps/>
          <w:sz w:val="28"/>
          <w:szCs w:val="28"/>
        </w:rPr>
      </w:pPr>
      <w:r>
        <w:rPr>
          <w:rFonts w:ascii="Times New Roman" w:hAnsi="Times New Roman"/>
          <w:sz w:val="28"/>
          <w:szCs w:val="28"/>
        </w:rPr>
        <w:t>Под воздействием неценового фактора</w:t>
      </w:r>
      <w:proofErr w:type="gramStart"/>
      <w:r>
        <w:rPr>
          <w:rFonts w:ascii="Times New Roman" w:hAnsi="Times New Roman"/>
          <w:sz w:val="28"/>
          <w:szCs w:val="28"/>
        </w:rPr>
        <w:t xml:space="preserve"> Б</w:t>
      </w:r>
      <w:proofErr w:type="gramEnd"/>
      <w:r>
        <w:rPr>
          <w:rFonts w:ascii="Times New Roman" w:hAnsi="Times New Roman"/>
          <w:sz w:val="28"/>
          <w:szCs w:val="28"/>
        </w:rPr>
        <w:t xml:space="preserve"> на спрос на товар увеличился, но предложение уменьшилось:</w:t>
      </w:r>
    </w:p>
    <w:p w:rsidR="00614475" w:rsidRPr="00614475" w:rsidRDefault="00614475" w:rsidP="00614475">
      <w:pPr>
        <w:spacing w:after="0" w:line="240" w:lineRule="auto"/>
        <w:ind w:firstLine="709"/>
        <w:jc w:val="both"/>
        <w:rPr>
          <w:rFonts w:ascii="Times New Roman" w:hAnsi="Times New Roman"/>
          <w:caps/>
          <w:sz w:val="28"/>
          <w:szCs w:val="28"/>
        </w:rPr>
      </w:pPr>
      <w:r>
        <w:rPr>
          <w:rFonts w:ascii="Times New Roman" w:hAnsi="Times New Roman"/>
          <w:caps/>
          <w:sz w:val="28"/>
          <w:szCs w:val="28"/>
          <w:lang w:val="en-US"/>
        </w:rPr>
        <w:t>B</w:t>
      </w:r>
      <w:r>
        <w:rPr>
          <w:rFonts w:ascii="Times New Roman" w:hAnsi="Times New Roman"/>
          <w:caps/>
          <w:sz w:val="28"/>
          <w:szCs w:val="28"/>
          <w:vertAlign w:val="subscript"/>
          <w:lang w:val="en-US"/>
        </w:rPr>
        <w:t>S</w:t>
      </w:r>
      <w:r w:rsidRPr="00614475">
        <w:rPr>
          <w:rFonts w:ascii="Times New Roman" w:hAnsi="Times New Roman"/>
          <w:sz w:val="28"/>
          <w:szCs w:val="28"/>
          <w:vertAlign w:val="subscript"/>
        </w:rPr>
        <w:t xml:space="preserve"> </w:t>
      </w:r>
      <w:r w:rsidRPr="00614475">
        <w:rPr>
          <w:rFonts w:ascii="Times New Roman" w:hAnsi="Times New Roman"/>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60 · 100</m:t>
            </m:r>
          </m:num>
          <m:den>
            <m:r>
              <w:rPr>
                <w:rFonts w:ascii="Cambria Math" w:hAnsi="Cambria Math"/>
                <w:sz w:val="28"/>
                <w:szCs w:val="28"/>
              </w:rPr>
              <m:t>62</m:t>
            </m:r>
          </m:den>
        </m:f>
      </m:oMath>
      <w:r w:rsidRPr="00614475">
        <w:rPr>
          <w:rFonts w:ascii="Times New Roman" w:hAnsi="Times New Roman"/>
          <w:sz w:val="28"/>
          <w:szCs w:val="28"/>
        </w:rPr>
        <w:t xml:space="preserve"> = </w:t>
      </w:r>
      <w:r>
        <w:rPr>
          <w:rFonts w:ascii="Times New Roman" w:hAnsi="Times New Roman"/>
          <w:sz w:val="28"/>
          <w:szCs w:val="28"/>
        </w:rPr>
        <w:t>96</w:t>
      </w:r>
      <w:proofErr w:type="gramStart"/>
      <w:r>
        <w:rPr>
          <w:rFonts w:ascii="Times New Roman" w:hAnsi="Times New Roman"/>
          <w:sz w:val="28"/>
          <w:szCs w:val="28"/>
        </w:rPr>
        <w:t>,8</w:t>
      </w:r>
      <w:proofErr w:type="gramEnd"/>
      <w:r w:rsidRPr="00614475">
        <w:rPr>
          <w:rFonts w:ascii="Times New Roman" w:hAnsi="Times New Roman"/>
          <w:sz w:val="28"/>
          <w:szCs w:val="28"/>
        </w:rPr>
        <w:t xml:space="preserve">% </w:t>
      </w:r>
      <w:r>
        <w:rPr>
          <w:rFonts w:ascii="Times New Roman" w:hAnsi="Times New Roman"/>
          <w:sz w:val="28"/>
          <w:szCs w:val="28"/>
        </w:rPr>
        <w:t>или 3,2%</w:t>
      </w:r>
      <w:r w:rsidRPr="00614475">
        <w:rPr>
          <w:rFonts w:ascii="Times New Roman" w:hAnsi="Times New Roman"/>
          <w:sz w:val="28"/>
          <w:szCs w:val="28"/>
        </w:rPr>
        <w:t xml:space="preserve">; </w:t>
      </w:r>
      <w:r>
        <w:rPr>
          <w:rFonts w:ascii="Times New Roman" w:hAnsi="Times New Roman"/>
          <w:caps/>
          <w:sz w:val="28"/>
          <w:szCs w:val="28"/>
          <w:lang w:val="en-US"/>
        </w:rPr>
        <w:t>B</w:t>
      </w:r>
      <w:r>
        <w:rPr>
          <w:rFonts w:ascii="Times New Roman" w:hAnsi="Times New Roman"/>
          <w:sz w:val="28"/>
          <w:szCs w:val="28"/>
          <w:vertAlign w:val="subscript"/>
          <w:lang w:val="en-US"/>
        </w:rPr>
        <w:t>D</w:t>
      </w:r>
      <w:r w:rsidRPr="00614475">
        <w:rPr>
          <w:rFonts w:ascii="Times New Roman" w:hAnsi="Times New Roman"/>
          <w:sz w:val="28"/>
          <w:szCs w:val="28"/>
          <w:vertAlign w:val="subscript"/>
        </w:rPr>
        <w:t xml:space="preserve"> </w:t>
      </w:r>
      <w:r w:rsidRPr="00614475">
        <w:rPr>
          <w:rFonts w:ascii="Times New Roman" w:hAnsi="Times New Roman"/>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223 · 100</m:t>
            </m:r>
          </m:num>
          <m:den>
            <m:r>
              <w:rPr>
                <w:rFonts w:ascii="Cambria Math" w:hAnsi="Cambria Math"/>
                <w:sz w:val="28"/>
                <w:szCs w:val="28"/>
              </w:rPr>
              <m:t>219</m:t>
            </m:r>
          </m:den>
        </m:f>
      </m:oMath>
      <w:r w:rsidRPr="00614475">
        <w:rPr>
          <w:rFonts w:ascii="Times New Roman" w:hAnsi="Times New Roman"/>
          <w:sz w:val="28"/>
          <w:szCs w:val="28"/>
        </w:rPr>
        <w:t xml:space="preserve"> = 1</w:t>
      </w:r>
      <w:r>
        <w:rPr>
          <w:rFonts w:ascii="Times New Roman" w:hAnsi="Times New Roman"/>
          <w:sz w:val="28"/>
          <w:szCs w:val="28"/>
        </w:rPr>
        <w:t>01,8</w:t>
      </w:r>
      <w:r w:rsidRPr="00614475">
        <w:rPr>
          <w:rFonts w:ascii="Times New Roman" w:hAnsi="Times New Roman"/>
          <w:sz w:val="28"/>
          <w:szCs w:val="28"/>
        </w:rPr>
        <w:t xml:space="preserve">% </w:t>
      </w:r>
      <w:r>
        <w:rPr>
          <w:rFonts w:ascii="Times New Roman" w:hAnsi="Times New Roman"/>
          <w:sz w:val="28"/>
          <w:szCs w:val="28"/>
        </w:rPr>
        <w:t>или 1,8%.</w:t>
      </w:r>
    </w:p>
    <w:p w:rsidR="00FB6EA6" w:rsidRPr="00CE2C53" w:rsidRDefault="0037524E" w:rsidP="002B66CE">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Такое изменение может быть вызвано, как нехваткой производственной мощности предприятия или изменения числа производителей товаров.  </w:t>
      </w:r>
    </w:p>
    <w:p w:rsidR="002B66CE" w:rsidRDefault="002B66CE" w:rsidP="002B66CE">
      <w:pPr>
        <w:tabs>
          <w:tab w:val="left" w:pos="1134"/>
        </w:tabs>
        <w:spacing w:before="240" w:after="0" w:line="240" w:lineRule="auto"/>
        <w:jc w:val="both"/>
        <w:rPr>
          <w:rFonts w:ascii="Times New Roman" w:hAnsi="Times New Roman"/>
          <w:sz w:val="28"/>
          <w:szCs w:val="28"/>
        </w:rPr>
      </w:pPr>
      <w:r w:rsidRPr="005061D1">
        <w:rPr>
          <w:rFonts w:ascii="Times New Roman" w:hAnsi="Times New Roman"/>
          <w:b/>
          <w:sz w:val="28"/>
          <w:szCs w:val="28"/>
        </w:rPr>
        <w:t>Ответ:</w:t>
      </w:r>
      <w:r>
        <w:rPr>
          <w:rFonts w:ascii="Times New Roman" w:hAnsi="Times New Roman"/>
          <w:b/>
          <w:sz w:val="28"/>
          <w:szCs w:val="28"/>
        </w:rPr>
        <w:t xml:space="preserve"> </w:t>
      </w:r>
      <w:r>
        <w:rPr>
          <w:rFonts w:ascii="Times New Roman" w:hAnsi="Times New Roman"/>
          <w:b/>
          <w:sz w:val="28"/>
          <w:szCs w:val="28"/>
        </w:rPr>
        <w:tab/>
      </w:r>
      <w:r w:rsidRPr="005061D1">
        <w:rPr>
          <w:rFonts w:ascii="Times New Roman" w:hAnsi="Times New Roman"/>
          <w:sz w:val="28"/>
          <w:szCs w:val="28"/>
        </w:rPr>
        <w:t>Часть А.</w:t>
      </w:r>
    </w:p>
    <w:p w:rsidR="002B66CE" w:rsidRDefault="002B66CE" w:rsidP="002B66CE">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DA20E2">
        <w:rPr>
          <w:rFonts w:ascii="Times New Roman" w:hAnsi="Times New Roman"/>
          <w:i/>
          <w:sz w:val="28"/>
          <w:szCs w:val="28"/>
        </w:rPr>
        <w:t>«</w:t>
      </w:r>
      <w:r w:rsidR="00A23663">
        <w:rPr>
          <w:rFonts w:ascii="Times New Roman" w:hAnsi="Times New Roman"/>
          <w:i/>
          <w:sz w:val="28"/>
          <w:szCs w:val="28"/>
        </w:rPr>
        <w:t>Равновесная</w:t>
      </w:r>
      <w:r w:rsidRPr="00DA20E2">
        <w:rPr>
          <w:rFonts w:ascii="Times New Roman" w:hAnsi="Times New Roman"/>
          <w:i/>
          <w:sz w:val="28"/>
          <w:szCs w:val="28"/>
        </w:rPr>
        <w:t xml:space="preserve"> цена» </w:t>
      </w:r>
      <w:r w:rsidRPr="005061D1">
        <w:rPr>
          <w:rFonts w:ascii="Times New Roman" w:hAnsi="Times New Roman"/>
          <w:sz w:val="28"/>
          <w:szCs w:val="28"/>
        </w:rPr>
        <w:t>равна</w:t>
      </w:r>
      <w:r>
        <w:rPr>
          <w:rFonts w:ascii="Times New Roman" w:hAnsi="Times New Roman"/>
          <w:sz w:val="28"/>
          <w:szCs w:val="28"/>
        </w:rPr>
        <w:t xml:space="preserve"> </w:t>
      </w:r>
      <w:r w:rsidRPr="00DA20E2">
        <w:rPr>
          <w:rFonts w:ascii="Times New Roman" w:hAnsi="Times New Roman"/>
          <w:b/>
          <w:sz w:val="28"/>
          <w:szCs w:val="28"/>
        </w:rPr>
        <w:t>6</w:t>
      </w:r>
      <w:r w:rsidR="00A23663">
        <w:rPr>
          <w:rFonts w:ascii="Times New Roman" w:hAnsi="Times New Roman"/>
          <w:b/>
          <w:sz w:val="28"/>
          <w:szCs w:val="28"/>
        </w:rPr>
        <w:t>2</w:t>
      </w:r>
      <w:r>
        <w:rPr>
          <w:rFonts w:ascii="Times New Roman" w:hAnsi="Times New Roman"/>
          <w:sz w:val="28"/>
          <w:szCs w:val="28"/>
        </w:rPr>
        <w:t xml:space="preserve"> денежным единицам</w:t>
      </w:r>
      <w:r w:rsidR="00A23663">
        <w:rPr>
          <w:rFonts w:ascii="Times New Roman" w:hAnsi="Times New Roman"/>
          <w:sz w:val="28"/>
          <w:szCs w:val="28"/>
        </w:rPr>
        <w:t xml:space="preserve"> после воздействия фактора</w:t>
      </w:r>
      <w:proofErr w:type="gramStart"/>
      <w:r w:rsidR="00A23663">
        <w:rPr>
          <w:rFonts w:ascii="Times New Roman" w:hAnsi="Times New Roman"/>
          <w:sz w:val="28"/>
          <w:szCs w:val="28"/>
        </w:rPr>
        <w:t xml:space="preserve"> А</w:t>
      </w:r>
      <w:proofErr w:type="gramEnd"/>
      <w:r w:rsidR="00A23663">
        <w:rPr>
          <w:rFonts w:ascii="Times New Roman" w:hAnsi="Times New Roman"/>
          <w:sz w:val="28"/>
          <w:szCs w:val="28"/>
        </w:rPr>
        <w:t xml:space="preserve"> и </w:t>
      </w:r>
      <w:r w:rsidR="00A23663" w:rsidRPr="00DA20E2">
        <w:rPr>
          <w:rFonts w:ascii="Times New Roman" w:hAnsi="Times New Roman"/>
          <w:b/>
          <w:sz w:val="28"/>
          <w:szCs w:val="28"/>
        </w:rPr>
        <w:t>6</w:t>
      </w:r>
      <w:r w:rsidR="00A23663">
        <w:rPr>
          <w:rFonts w:ascii="Times New Roman" w:hAnsi="Times New Roman"/>
          <w:b/>
          <w:sz w:val="28"/>
          <w:szCs w:val="28"/>
        </w:rPr>
        <w:t>0</w:t>
      </w:r>
      <w:r w:rsidR="00A23663">
        <w:rPr>
          <w:rFonts w:ascii="Times New Roman" w:hAnsi="Times New Roman"/>
          <w:sz w:val="28"/>
          <w:szCs w:val="28"/>
        </w:rPr>
        <w:t xml:space="preserve"> денежным единицам, после воздействия фактора Б</w:t>
      </w:r>
      <w:r>
        <w:rPr>
          <w:rFonts w:ascii="Times New Roman" w:hAnsi="Times New Roman"/>
          <w:sz w:val="28"/>
          <w:szCs w:val="28"/>
        </w:rPr>
        <w:t xml:space="preserve">; </w:t>
      </w:r>
    </w:p>
    <w:p w:rsidR="002B66CE" w:rsidRDefault="002B66CE" w:rsidP="002B66C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DA20E2">
        <w:rPr>
          <w:rFonts w:ascii="Times New Roman" w:hAnsi="Times New Roman"/>
          <w:i/>
          <w:sz w:val="28"/>
          <w:szCs w:val="28"/>
        </w:rPr>
        <w:t>объем реализации</w:t>
      </w:r>
      <w:r>
        <w:rPr>
          <w:rFonts w:ascii="Times New Roman" w:hAnsi="Times New Roman"/>
          <w:sz w:val="28"/>
          <w:szCs w:val="28"/>
        </w:rPr>
        <w:t xml:space="preserve"> товара</w:t>
      </w:r>
      <w:r w:rsidR="00A23663">
        <w:rPr>
          <w:rFonts w:ascii="Times New Roman" w:hAnsi="Times New Roman"/>
          <w:sz w:val="28"/>
          <w:szCs w:val="28"/>
        </w:rPr>
        <w:t xml:space="preserve"> после воздействия фактора</w:t>
      </w:r>
      <w:proofErr w:type="gramStart"/>
      <w:r w:rsidR="00A23663">
        <w:rPr>
          <w:rFonts w:ascii="Times New Roman" w:hAnsi="Times New Roman"/>
          <w:sz w:val="28"/>
          <w:szCs w:val="28"/>
        </w:rPr>
        <w:t xml:space="preserve"> А</w:t>
      </w:r>
      <w:proofErr w:type="gramEnd"/>
      <w:r>
        <w:rPr>
          <w:rFonts w:ascii="Times New Roman" w:hAnsi="Times New Roman"/>
          <w:sz w:val="28"/>
          <w:szCs w:val="28"/>
        </w:rPr>
        <w:t xml:space="preserve"> </w:t>
      </w:r>
      <w:r w:rsidR="00A23663">
        <w:rPr>
          <w:rFonts w:ascii="Times New Roman" w:hAnsi="Times New Roman"/>
          <w:sz w:val="28"/>
          <w:szCs w:val="28"/>
        </w:rPr>
        <w:t xml:space="preserve">- </w:t>
      </w:r>
      <w:r w:rsidR="00A23663">
        <w:rPr>
          <w:rFonts w:ascii="Times New Roman" w:hAnsi="Times New Roman"/>
          <w:b/>
          <w:sz w:val="28"/>
          <w:szCs w:val="28"/>
        </w:rPr>
        <w:t>219</w:t>
      </w:r>
      <w:r>
        <w:rPr>
          <w:rFonts w:ascii="Times New Roman" w:hAnsi="Times New Roman"/>
          <w:sz w:val="28"/>
          <w:szCs w:val="28"/>
        </w:rPr>
        <w:t xml:space="preserve"> и </w:t>
      </w:r>
      <w:r w:rsidR="00A23663">
        <w:rPr>
          <w:rFonts w:ascii="Times New Roman" w:hAnsi="Times New Roman"/>
          <w:b/>
          <w:sz w:val="28"/>
          <w:szCs w:val="28"/>
        </w:rPr>
        <w:t>223</w:t>
      </w:r>
      <w:r>
        <w:rPr>
          <w:rFonts w:ascii="Times New Roman" w:hAnsi="Times New Roman"/>
          <w:sz w:val="28"/>
          <w:szCs w:val="28"/>
        </w:rPr>
        <w:t xml:space="preserve"> единицы товара</w:t>
      </w:r>
      <w:r w:rsidR="00A23663">
        <w:rPr>
          <w:rFonts w:ascii="Times New Roman" w:hAnsi="Times New Roman"/>
          <w:sz w:val="28"/>
          <w:szCs w:val="28"/>
        </w:rPr>
        <w:t>, после воздействия фактора Б.</w:t>
      </w:r>
      <w:r>
        <w:rPr>
          <w:rFonts w:ascii="Times New Roman" w:hAnsi="Times New Roman"/>
          <w:sz w:val="28"/>
          <w:szCs w:val="28"/>
        </w:rPr>
        <w:t xml:space="preserve"> </w:t>
      </w:r>
    </w:p>
    <w:p w:rsidR="00225E36" w:rsidRPr="00225E36" w:rsidRDefault="00225E36" w:rsidP="00225E36">
      <w:pPr>
        <w:pStyle w:val="2"/>
        <w:pageBreakBefore/>
        <w:spacing w:before="0" w:after="200"/>
        <w:jc w:val="center"/>
        <w:rPr>
          <w:rFonts w:ascii="Times New Roman" w:hAnsi="Times New Roman"/>
          <w:i/>
          <w:color w:val="auto"/>
          <w:sz w:val="28"/>
        </w:rPr>
      </w:pPr>
      <w:r w:rsidRPr="00225E36">
        <w:rPr>
          <w:rFonts w:ascii="Times New Roman" w:hAnsi="Times New Roman"/>
          <w:i/>
          <w:color w:val="auto"/>
          <w:sz w:val="28"/>
        </w:rPr>
        <w:lastRenderedPageBreak/>
        <w:t>2.</w:t>
      </w:r>
      <w:r>
        <w:rPr>
          <w:rFonts w:ascii="Times New Roman" w:hAnsi="Times New Roman"/>
          <w:i/>
          <w:color w:val="auto"/>
          <w:sz w:val="28"/>
        </w:rPr>
        <w:t>3</w:t>
      </w:r>
      <w:r w:rsidRPr="00225E36">
        <w:rPr>
          <w:rFonts w:ascii="Times New Roman" w:hAnsi="Times New Roman"/>
          <w:i/>
          <w:color w:val="auto"/>
          <w:sz w:val="28"/>
        </w:rPr>
        <w:t xml:space="preserve"> Анализ </w:t>
      </w:r>
      <w:r>
        <w:rPr>
          <w:rFonts w:ascii="Times New Roman" w:hAnsi="Times New Roman"/>
          <w:i/>
          <w:color w:val="auto"/>
          <w:sz w:val="28"/>
        </w:rPr>
        <w:t>эластичности спроса и предложения</w:t>
      </w:r>
    </w:p>
    <w:p w:rsidR="00225E36" w:rsidRPr="00331DBD" w:rsidRDefault="00225E36" w:rsidP="00225E36">
      <w:pPr>
        <w:spacing w:after="0" w:line="240" w:lineRule="auto"/>
        <w:jc w:val="both"/>
        <w:rPr>
          <w:rFonts w:ascii="Times New Roman" w:hAnsi="Times New Roman"/>
          <w:b/>
          <w:sz w:val="28"/>
          <w:szCs w:val="28"/>
        </w:rPr>
      </w:pPr>
      <w:r w:rsidRPr="00331DBD">
        <w:rPr>
          <w:rFonts w:ascii="Times New Roman" w:hAnsi="Times New Roman"/>
          <w:b/>
          <w:sz w:val="28"/>
          <w:szCs w:val="28"/>
        </w:rPr>
        <w:t>Исходные данные:</w:t>
      </w:r>
      <w:r w:rsidRPr="00331DBD">
        <w:rPr>
          <w:rFonts w:ascii="Times New Roman" w:hAnsi="Times New Roman"/>
          <w:b/>
          <w:sz w:val="28"/>
          <w:szCs w:val="28"/>
        </w:rPr>
        <w:tab/>
      </w:r>
    </w:p>
    <w:p w:rsidR="00225E36" w:rsidRPr="00126429" w:rsidRDefault="00225E36" w:rsidP="00225E36">
      <w:pPr>
        <w:spacing w:after="0" w:line="240" w:lineRule="auto"/>
        <w:ind w:firstLine="708"/>
        <w:jc w:val="both"/>
        <w:rPr>
          <w:rFonts w:ascii="Times New Roman" w:hAnsi="Times New Roman"/>
          <w:sz w:val="28"/>
          <w:szCs w:val="28"/>
        </w:rPr>
      </w:pPr>
      <w:r>
        <w:rPr>
          <w:rFonts w:ascii="Times New Roman" w:hAnsi="Times New Roman"/>
          <w:sz w:val="28"/>
          <w:szCs w:val="28"/>
        </w:rPr>
        <w:t xml:space="preserve">Уравнение рыночного спроса </w:t>
      </w:r>
      <w:r>
        <w:rPr>
          <w:rFonts w:ascii="Times New Roman" w:hAnsi="Times New Roman"/>
          <w:sz w:val="28"/>
          <w:szCs w:val="28"/>
          <w:lang w:val="en-US"/>
        </w:rPr>
        <w:t>D</w:t>
      </w:r>
      <w:r>
        <w:rPr>
          <w:rFonts w:ascii="Times New Roman" w:hAnsi="Times New Roman"/>
          <w:sz w:val="28"/>
          <w:szCs w:val="28"/>
        </w:rPr>
        <w:t xml:space="preserve"> </w:t>
      </w:r>
      <w:r w:rsidRPr="00180F21">
        <w:rPr>
          <w:rFonts w:ascii="Times New Roman" w:hAnsi="Times New Roman"/>
          <w:sz w:val="28"/>
          <w:szCs w:val="28"/>
        </w:rPr>
        <w:t>=</w:t>
      </w:r>
      <w:r>
        <w:rPr>
          <w:rFonts w:ascii="Times New Roman" w:hAnsi="Times New Roman"/>
          <w:sz w:val="28"/>
          <w:szCs w:val="28"/>
        </w:rPr>
        <w:t xml:space="preserve"> </w:t>
      </w:r>
      <w:r w:rsidRPr="00180F21">
        <w:rPr>
          <w:rFonts w:ascii="Times New Roman" w:hAnsi="Times New Roman"/>
          <w:sz w:val="28"/>
          <w:szCs w:val="28"/>
        </w:rPr>
        <w:t>2</w:t>
      </w:r>
      <w:r>
        <w:rPr>
          <w:rFonts w:ascii="Times New Roman" w:hAnsi="Times New Roman"/>
          <w:sz w:val="28"/>
          <w:szCs w:val="28"/>
        </w:rPr>
        <w:t xml:space="preserve">72 – </w:t>
      </w:r>
      <w:r w:rsidRPr="00180F21">
        <w:rPr>
          <w:rFonts w:ascii="Times New Roman" w:hAnsi="Times New Roman"/>
          <w:sz w:val="28"/>
          <w:szCs w:val="28"/>
        </w:rPr>
        <w:t>2</w:t>
      </w:r>
      <w:r>
        <w:rPr>
          <w:rFonts w:ascii="Times New Roman" w:hAnsi="Times New Roman"/>
          <w:sz w:val="28"/>
          <w:szCs w:val="28"/>
        </w:rPr>
        <w:t xml:space="preserve"> · </w:t>
      </w:r>
      <w:r>
        <w:rPr>
          <w:rFonts w:ascii="Times New Roman" w:hAnsi="Times New Roman"/>
          <w:sz w:val="28"/>
          <w:szCs w:val="28"/>
          <w:lang w:val="en-US"/>
        </w:rPr>
        <w:t>P</w:t>
      </w:r>
    </w:p>
    <w:p w:rsidR="00225E36" w:rsidRDefault="00225E36" w:rsidP="00225E36">
      <w:pPr>
        <w:spacing w:after="0" w:line="240" w:lineRule="auto"/>
        <w:jc w:val="both"/>
        <w:rPr>
          <w:rFonts w:ascii="Times New Roman" w:hAnsi="Times New Roman"/>
          <w:sz w:val="28"/>
          <w:szCs w:val="28"/>
        </w:rPr>
      </w:pPr>
      <w:r w:rsidRPr="006363F7">
        <w:rPr>
          <w:rFonts w:ascii="Times New Roman" w:hAnsi="Times New Roman"/>
          <w:sz w:val="28"/>
          <w:szCs w:val="28"/>
        </w:rPr>
        <w:tab/>
      </w:r>
      <w:r>
        <w:rPr>
          <w:rFonts w:ascii="Times New Roman" w:hAnsi="Times New Roman"/>
          <w:sz w:val="28"/>
          <w:szCs w:val="28"/>
        </w:rPr>
        <w:t xml:space="preserve">Уравнение рыночного предложения </w:t>
      </w:r>
      <w:r>
        <w:rPr>
          <w:rFonts w:ascii="Times New Roman" w:hAnsi="Times New Roman"/>
          <w:sz w:val="28"/>
          <w:szCs w:val="28"/>
          <w:lang w:val="en-US"/>
        </w:rPr>
        <w:t>S</w:t>
      </w:r>
      <w:r>
        <w:rPr>
          <w:rFonts w:ascii="Times New Roman" w:hAnsi="Times New Roman"/>
          <w:sz w:val="28"/>
          <w:szCs w:val="28"/>
        </w:rPr>
        <w:t xml:space="preserve"> </w:t>
      </w:r>
      <w:r w:rsidRPr="00180F21">
        <w:rPr>
          <w:rFonts w:ascii="Times New Roman" w:hAnsi="Times New Roman"/>
          <w:sz w:val="28"/>
          <w:szCs w:val="28"/>
        </w:rPr>
        <w:t>=</w:t>
      </w:r>
      <w:r>
        <w:rPr>
          <w:rFonts w:ascii="Times New Roman" w:hAnsi="Times New Roman"/>
          <w:sz w:val="28"/>
          <w:szCs w:val="28"/>
        </w:rPr>
        <w:t xml:space="preserve"> </w:t>
      </w:r>
      <w:r w:rsidRPr="00180F21">
        <w:rPr>
          <w:rFonts w:ascii="Times New Roman" w:hAnsi="Times New Roman"/>
          <w:sz w:val="28"/>
          <w:szCs w:val="28"/>
        </w:rPr>
        <w:t>-</w:t>
      </w:r>
      <w:r>
        <w:rPr>
          <w:rFonts w:ascii="Times New Roman" w:hAnsi="Times New Roman"/>
          <w:sz w:val="28"/>
          <w:szCs w:val="28"/>
        </w:rPr>
        <w:t xml:space="preserve"> 28 </w:t>
      </w:r>
      <w:r w:rsidRPr="00180F21">
        <w:rPr>
          <w:rFonts w:ascii="Times New Roman" w:hAnsi="Times New Roman"/>
          <w:sz w:val="28"/>
          <w:szCs w:val="28"/>
        </w:rPr>
        <w:t>+</w:t>
      </w:r>
      <w:r>
        <w:rPr>
          <w:rFonts w:ascii="Times New Roman" w:hAnsi="Times New Roman"/>
          <w:sz w:val="28"/>
          <w:szCs w:val="28"/>
        </w:rPr>
        <w:t xml:space="preserve"> </w:t>
      </w:r>
      <w:r w:rsidRPr="00180F21">
        <w:rPr>
          <w:rFonts w:ascii="Times New Roman" w:hAnsi="Times New Roman"/>
          <w:sz w:val="28"/>
          <w:szCs w:val="28"/>
        </w:rPr>
        <w:t>4</w:t>
      </w:r>
      <w:r>
        <w:rPr>
          <w:rFonts w:ascii="Times New Roman" w:hAnsi="Times New Roman"/>
          <w:sz w:val="28"/>
          <w:szCs w:val="28"/>
        </w:rPr>
        <w:t xml:space="preserve"> · </w:t>
      </w:r>
      <w:r>
        <w:rPr>
          <w:rFonts w:ascii="Times New Roman" w:hAnsi="Times New Roman"/>
          <w:sz w:val="28"/>
          <w:szCs w:val="28"/>
          <w:lang w:val="en-US"/>
        </w:rPr>
        <w:t>P</w:t>
      </w:r>
    </w:p>
    <w:p w:rsidR="00225E36" w:rsidRDefault="00225E36" w:rsidP="00225E36">
      <w:pPr>
        <w:spacing w:after="0" w:line="240" w:lineRule="auto"/>
        <w:jc w:val="both"/>
        <w:rPr>
          <w:rFonts w:ascii="Times New Roman" w:hAnsi="Times New Roman"/>
          <w:sz w:val="28"/>
          <w:szCs w:val="28"/>
        </w:rPr>
      </w:pPr>
      <w:r>
        <w:rPr>
          <w:rFonts w:ascii="Times New Roman" w:hAnsi="Times New Roman"/>
          <w:sz w:val="28"/>
          <w:szCs w:val="28"/>
        </w:rPr>
        <w:t>Неценовые факторы:</w:t>
      </w:r>
    </w:p>
    <w:p w:rsidR="00225E36" w:rsidRPr="00180F21" w:rsidRDefault="00CA1EB1" w:rsidP="00C7437F">
      <w:pPr>
        <w:spacing w:after="0" w:line="240" w:lineRule="auto"/>
        <w:jc w:val="both"/>
        <w:rPr>
          <w:rFonts w:ascii="Times New Roman" w:hAnsi="Times New Roman"/>
          <w:sz w:val="28"/>
          <w:szCs w:val="28"/>
        </w:rPr>
      </w:pPr>
      <w:r>
        <w:rPr>
          <w:rFonts w:ascii="Times New Roman" w:hAnsi="Times New Roman"/>
          <w:sz w:val="28"/>
          <w:szCs w:val="28"/>
        </w:rPr>
        <w:tab/>
        <w:t xml:space="preserve">а) </w:t>
      </w:r>
      <w:r w:rsidR="00C7437F">
        <w:rPr>
          <w:rFonts w:ascii="Times New Roman" w:hAnsi="Times New Roman"/>
          <w:sz w:val="28"/>
          <w:szCs w:val="28"/>
        </w:rPr>
        <w:t>на (х-3)</w:t>
      </w:r>
      <w:r>
        <w:rPr>
          <w:rFonts w:ascii="Times New Roman" w:hAnsi="Times New Roman"/>
          <w:sz w:val="28"/>
          <w:szCs w:val="28"/>
        </w:rPr>
        <w:t>%</w:t>
      </w:r>
      <w:r w:rsidR="00C7437F">
        <w:rPr>
          <w:rFonts w:ascii="Times New Roman" w:hAnsi="Times New Roman"/>
          <w:sz w:val="28"/>
          <w:szCs w:val="28"/>
        </w:rPr>
        <w:t xml:space="preserve"> выше равновесной точки (начальное состояние) и на 2(х-2)% ниже равновесной точки (новое состояние) для оценки </w:t>
      </w:r>
      <w:proofErr w:type="gramStart"/>
      <w:r w:rsidR="00C7437F">
        <w:rPr>
          <w:rFonts w:ascii="Times New Roman" w:hAnsi="Times New Roman"/>
          <w:sz w:val="28"/>
          <w:szCs w:val="28"/>
        </w:rPr>
        <w:t>эластичности</w:t>
      </w:r>
      <w:proofErr w:type="gramEnd"/>
      <w:r w:rsidR="00C7437F">
        <w:rPr>
          <w:rFonts w:ascii="Times New Roman" w:hAnsi="Times New Roman"/>
          <w:sz w:val="28"/>
          <w:szCs w:val="28"/>
        </w:rPr>
        <w:t xml:space="preserve"> </w:t>
      </w:r>
      <w:r w:rsidR="001900AB">
        <w:rPr>
          <w:rFonts w:ascii="Times New Roman" w:hAnsi="Times New Roman"/>
          <w:sz w:val="28"/>
          <w:szCs w:val="28"/>
        </w:rPr>
        <w:t xml:space="preserve">как </w:t>
      </w:r>
      <w:r w:rsidR="00C7437F">
        <w:rPr>
          <w:rFonts w:ascii="Times New Roman" w:hAnsi="Times New Roman"/>
          <w:sz w:val="28"/>
          <w:szCs w:val="28"/>
        </w:rPr>
        <w:t>спроса</w:t>
      </w:r>
      <w:r w:rsidR="001900AB">
        <w:rPr>
          <w:rFonts w:ascii="Times New Roman" w:hAnsi="Times New Roman"/>
          <w:sz w:val="28"/>
          <w:szCs w:val="28"/>
        </w:rPr>
        <w:t>, так и предложения.</w:t>
      </w:r>
    </w:p>
    <w:p w:rsidR="00A23663" w:rsidRDefault="00A23663" w:rsidP="00225E36">
      <w:pPr>
        <w:spacing w:after="0" w:line="240" w:lineRule="auto"/>
        <w:jc w:val="both"/>
        <w:rPr>
          <w:rFonts w:ascii="Times New Roman" w:hAnsi="Times New Roman"/>
          <w:b/>
          <w:sz w:val="28"/>
          <w:szCs w:val="28"/>
        </w:rPr>
      </w:pPr>
    </w:p>
    <w:p w:rsidR="00225E36" w:rsidRDefault="00225E36" w:rsidP="00225E36">
      <w:pPr>
        <w:spacing w:after="0" w:line="240" w:lineRule="auto"/>
        <w:jc w:val="both"/>
        <w:rPr>
          <w:rFonts w:ascii="Times New Roman" w:hAnsi="Times New Roman"/>
          <w:sz w:val="28"/>
          <w:szCs w:val="28"/>
        </w:rPr>
      </w:pPr>
      <w:r w:rsidRPr="00964059">
        <w:rPr>
          <w:rFonts w:ascii="Times New Roman" w:hAnsi="Times New Roman"/>
          <w:b/>
          <w:sz w:val="28"/>
          <w:szCs w:val="28"/>
        </w:rPr>
        <w:t>Решение.</w:t>
      </w:r>
      <w:r w:rsidRPr="00964059">
        <w:rPr>
          <w:rFonts w:ascii="Times New Roman" w:hAnsi="Times New Roman"/>
          <w:sz w:val="28"/>
          <w:szCs w:val="28"/>
        </w:rPr>
        <w:t xml:space="preserve"> </w:t>
      </w:r>
    </w:p>
    <w:p w:rsidR="00C14FCE" w:rsidRDefault="00225E36" w:rsidP="00C14FCE">
      <w:pPr>
        <w:spacing w:after="0" w:line="240" w:lineRule="auto"/>
        <w:ind w:hanging="993"/>
        <w:jc w:val="both"/>
        <w:rPr>
          <w:rFonts w:ascii="Times New Roman" w:hAnsi="Times New Roman"/>
          <w:sz w:val="28"/>
          <w:szCs w:val="28"/>
        </w:rPr>
      </w:pPr>
      <w:r>
        <w:rPr>
          <w:rFonts w:ascii="Times New Roman" w:hAnsi="Times New Roman"/>
          <w:sz w:val="28"/>
          <w:szCs w:val="28"/>
        </w:rPr>
        <w:tab/>
      </w:r>
      <w:r w:rsidR="00956B5B">
        <w:rPr>
          <w:rFonts w:ascii="Times New Roman" w:hAnsi="Times New Roman"/>
          <w:sz w:val="28"/>
          <w:szCs w:val="28"/>
        </w:rPr>
        <w:tab/>
      </w:r>
      <w:r w:rsidR="00644E5D">
        <w:rPr>
          <w:rFonts w:ascii="Times New Roman" w:hAnsi="Times New Roman"/>
          <w:sz w:val="28"/>
          <w:szCs w:val="28"/>
        </w:rPr>
        <w:t>Рассчитываем начальную</w:t>
      </w:r>
      <w:r w:rsidR="00CA1EB1">
        <w:rPr>
          <w:rFonts w:ascii="Times New Roman" w:hAnsi="Times New Roman"/>
          <w:sz w:val="28"/>
          <w:szCs w:val="28"/>
        </w:rPr>
        <w:t xml:space="preserve"> точку, описывающую комбинацию цены и величины спроса </w:t>
      </w:r>
      <w:r w:rsidR="00644E5D">
        <w:rPr>
          <w:rFonts w:ascii="Times New Roman" w:hAnsi="Times New Roman"/>
          <w:sz w:val="28"/>
          <w:szCs w:val="28"/>
        </w:rPr>
        <w:t xml:space="preserve"> и конечную </w:t>
      </w:r>
      <w:r w:rsidR="00CA1EB1">
        <w:rPr>
          <w:rFonts w:ascii="Times New Roman" w:hAnsi="Times New Roman"/>
          <w:sz w:val="28"/>
          <w:szCs w:val="28"/>
        </w:rPr>
        <w:t xml:space="preserve">точку. Координаты рыночного равновесия рассчитаны в задании 3.1.2.1. и равны </w:t>
      </w:r>
      <w:r w:rsidR="00CA1EB1" w:rsidRPr="00E554C1">
        <w:rPr>
          <w:rFonts w:ascii="Times New Roman" w:hAnsi="Times New Roman"/>
          <w:b/>
          <w:sz w:val="28"/>
          <w:szCs w:val="28"/>
        </w:rPr>
        <w:t>50</w:t>
      </w:r>
      <w:r w:rsidR="00CA1EB1">
        <w:rPr>
          <w:rFonts w:ascii="Times New Roman" w:hAnsi="Times New Roman"/>
          <w:sz w:val="28"/>
          <w:szCs w:val="28"/>
        </w:rPr>
        <w:t xml:space="preserve"> денежным единицам и </w:t>
      </w:r>
      <w:r w:rsidR="00CA1EB1" w:rsidRPr="00E554C1">
        <w:rPr>
          <w:rFonts w:ascii="Times New Roman" w:hAnsi="Times New Roman"/>
          <w:b/>
          <w:sz w:val="28"/>
          <w:szCs w:val="28"/>
        </w:rPr>
        <w:t>172</w:t>
      </w:r>
      <w:r w:rsidR="00CA1EB1">
        <w:rPr>
          <w:rFonts w:ascii="Times New Roman" w:hAnsi="Times New Roman"/>
          <w:sz w:val="28"/>
          <w:szCs w:val="28"/>
        </w:rPr>
        <w:t xml:space="preserve"> товарным единицам. По условию задания для нахождения для нахождения начального состояния необходимо равновесную цену увеличить на (26-3)%:</w:t>
      </w:r>
    </w:p>
    <w:p w:rsidR="00CA1EB1" w:rsidRPr="00900575" w:rsidRDefault="00CA1EB1" w:rsidP="00364046">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Pr="00900575">
        <w:rPr>
          <w:rFonts w:ascii="Times New Roman" w:hAnsi="Times New Roman"/>
          <w:sz w:val="28"/>
          <w:szCs w:val="28"/>
          <w:vertAlign w:val="subscript"/>
        </w:rPr>
        <w:t>1</w:t>
      </w:r>
      <w:r w:rsidR="0019752B" w:rsidRPr="00900575">
        <w:rPr>
          <w:rFonts w:ascii="Times New Roman" w:hAnsi="Times New Roman"/>
          <w:sz w:val="28"/>
          <w:szCs w:val="28"/>
        </w:rPr>
        <w:t xml:space="preserve"> = 50</w:t>
      </w:r>
      <w:r w:rsidR="006231FC" w:rsidRPr="00900575">
        <w:rPr>
          <w:rFonts w:ascii="Times New Roman" w:hAnsi="Times New Roman"/>
          <w:sz w:val="28"/>
          <w:szCs w:val="28"/>
        </w:rPr>
        <w:t xml:space="preserve"> </w:t>
      </w:r>
      <w:r w:rsidR="0019752B" w:rsidRPr="00900575">
        <w:rPr>
          <w:rFonts w:ascii="Times New Roman" w:hAnsi="Times New Roman"/>
          <w:sz w:val="28"/>
          <w:szCs w:val="28"/>
        </w:rPr>
        <w:t>+</w:t>
      </w:r>
      <w:r w:rsidR="006231FC" w:rsidRPr="00900575">
        <w:rPr>
          <w:rFonts w:ascii="Times New Roman" w:hAnsi="Times New Roman"/>
          <w:sz w:val="28"/>
          <w:szCs w:val="28"/>
        </w:rPr>
        <w:t xml:space="preserve"> </w:t>
      </w:r>
      <w:r w:rsidR="0019752B" w:rsidRPr="00900575">
        <w:rPr>
          <w:rFonts w:ascii="Times New Roman" w:hAnsi="Times New Roman"/>
          <w:sz w:val="28"/>
          <w:szCs w:val="28"/>
        </w:rPr>
        <w:t>23% = 61</w:t>
      </w:r>
      <w:proofErr w:type="gramStart"/>
      <w:r w:rsidR="0019752B" w:rsidRPr="00900575">
        <w:rPr>
          <w:rFonts w:ascii="Times New Roman" w:hAnsi="Times New Roman"/>
          <w:sz w:val="28"/>
          <w:szCs w:val="28"/>
        </w:rPr>
        <w:t>,5</w:t>
      </w:r>
      <w:proofErr w:type="gramEnd"/>
    </w:p>
    <w:p w:rsidR="0019752B" w:rsidRDefault="0019752B" w:rsidP="00CA1EB1">
      <w:pPr>
        <w:spacing w:after="0" w:line="240" w:lineRule="auto"/>
        <w:ind w:firstLine="709"/>
        <w:jc w:val="both"/>
        <w:rPr>
          <w:rFonts w:ascii="Times New Roman" w:hAnsi="Times New Roman"/>
          <w:sz w:val="28"/>
          <w:szCs w:val="28"/>
        </w:rPr>
      </w:pPr>
      <w:r>
        <w:rPr>
          <w:rFonts w:ascii="Times New Roman" w:hAnsi="Times New Roman"/>
          <w:sz w:val="28"/>
          <w:szCs w:val="28"/>
        </w:rPr>
        <w:t>Подставляем текущую цену в уравнение и находим</w:t>
      </w:r>
      <w:r w:rsidR="00900575" w:rsidRPr="00900575">
        <w:rPr>
          <w:rFonts w:ascii="Times New Roman" w:hAnsi="Times New Roman"/>
          <w:sz w:val="28"/>
          <w:szCs w:val="28"/>
        </w:rPr>
        <w:t>,</w:t>
      </w:r>
      <w:r>
        <w:rPr>
          <w:rFonts w:ascii="Times New Roman" w:hAnsi="Times New Roman"/>
          <w:sz w:val="28"/>
          <w:szCs w:val="28"/>
        </w:rPr>
        <w:t xml:space="preserve"> чему равен спрос</w:t>
      </w:r>
      <w:r w:rsidR="00900575" w:rsidRPr="00900575">
        <w:rPr>
          <w:rFonts w:ascii="Times New Roman" w:hAnsi="Times New Roman"/>
          <w:sz w:val="28"/>
          <w:szCs w:val="28"/>
        </w:rPr>
        <w:t>,</w:t>
      </w:r>
      <w:r>
        <w:rPr>
          <w:rFonts w:ascii="Times New Roman" w:hAnsi="Times New Roman"/>
          <w:sz w:val="28"/>
          <w:szCs w:val="28"/>
        </w:rPr>
        <w:t xml:space="preserve"> при этой цене:</w:t>
      </w:r>
    </w:p>
    <w:p w:rsidR="0019752B" w:rsidRPr="0019752B" w:rsidRDefault="0019752B" w:rsidP="00364046">
      <w:pPr>
        <w:spacing w:before="120" w:after="120" w:line="240" w:lineRule="auto"/>
        <w:jc w:val="center"/>
        <w:rPr>
          <w:rFonts w:ascii="Times New Roman" w:hAnsi="Times New Roman"/>
          <w:sz w:val="28"/>
          <w:szCs w:val="28"/>
        </w:rPr>
      </w:pPr>
      <w:r>
        <w:rPr>
          <w:rFonts w:ascii="Times New Roman" w:hAnsi="Times New Roman"/>
          <w:sz w:val="28"/>
          <w:szCs w:val="28"/>
          <w:lang w:val="en-US"/>
        </w:rPr>
        <w:t>D</w:t>
      </w:r>
      <w:r w:rsidRPr="00250206">
        <w:rPr>
          <w:rFonts w:ascii="Times New Roman" w:hAnsi="Times New Roman"/>
          <w:sz w:val="28"/>
          <w:szCs w:val="28"/>
          <w:vertAlign w:val="subscript"/>
        </w:rPr>
        <w:t>1</w:t>
      </w:r>
      <w:r w:rsidR="006231FC" w:rsidRPr="00900575">
        <w:rPr>
          <w:rFonts w:ascii="Times New Roman" w:hAnsi="Times New Roman"/>
          <w:sz w:val="28"/>
          <w:szCs w:val="28"/>
          <w:vertAlign w:val="subscript"/>
        </w:rPr>
        <w:t xml:space="preserve"> </w:t>
      </w:r>
      <w:r w:rsidRPr="0019752B">
        <w:rPr>
          <w:rFonts w:ascii="Times New Roman" w:hAnsi="Times New Roman"/>
          <w:sz w:val="28"/>
          <w:szCs w:val="28"/>
        </w:rPr>
        <w:t>=</w:t>
      </w:r>
      <w:r w:rsidR="006231FC" w:rsidRPr="00900575">
        <w:rPr>
          <w:rFonts w:ascii="Times New Roman" w:hAnsi="Times New Roman"/>
          <w:sz w:val="28"/>
          <w:szCs w:val="28"/>
        </w:rPr>
        <w:t xml:space="preserve"> </w:t>
      </w:r>
      <w:r w:rsidRPr="0019752B">
        <w:rPr>
          <w:rFonts w:ascii="Times New Roman" w:hAnsi="Times New Roman"/>
          <w:sz w:val="28"/>
          <w:szCs w:val="28"/>
        </w:rPr>
        <w:t>272</w:t>
      </w:r>
      <w:r w:rsidR="006231FC" w:rsidRPr="00900575">
        <w:rPr>
          <w:rFonts w:ascii="Times New Roman" w:hAnsi="Times New Roman"/>
          <w:sz w:val="28"/>
          <w:szCs w:val="28"/>
        </w:rPr>
        <w:t xml:space="preserve"> </w:t>
      </w:r>
      <w:r w:rsidR="006231FC">
        <w:rPr>
          <w:rFonts w:ascii="Times New Roman" w:hAnsi="Times New Roman"/>
          <w:sz w:val="28"/>
          <w:szCs w:val="28"/>
        </w:rPr>
        <w:t>–</w:t>
      </w:r>
      <w:r w:rsidR="006231FC" w:rsidRPr="00900575">
        <w:rPr>
          <w:rFonts w:ascii="Times New Roman" w:hAnsi="Times New Roman"/>
          <w:sz w:val="28"/>
          <w:szCs w:val="28"/>
        </w:rPr>
        <w:t xml:space="preserve"> </w:t>
      </w:r>
      <w:r w:rsidRPr="0019752B">
        <w:rPr>
          <w:rFonts w:ascii="Times New Roman" w:hAnsi="Times New Roman"/>
          <w:sz w:val="28"/>
          <w:szCs w:val="28"/>
        </w:rPr>
        <w:t>2</w:t>
      </w:r>
      <w:r w:rsidR="006231FC" w:rsidRPr="00900575">
        <w:rPr>
          <w:rFonts w:ascii="Times New Roman" w:hAnsi="Times New Roman"/>
          <w:sz w:val="28"/>
          <w:szCs w:val="28"/>
        </w:rPr>
        <w:t xml:space="preserve"> </w:t>
      </w:r>
      <w:r w:rsidRPr="0019752B">
        <w:rPr>
          <w:rFonts w:ascii="Times New Roman" w:hAnsi="Times New Roman"/>
          <w:sz w:val="28"/>
          <w:szCs w:val="28"/>
        </w:rPr>
        <w:t>·</w:t>
      </w:r>
      <w:r w:rsidR="006231FC" w:rsidRPr="00900575">
        <w:rPr>
          <w:rFonts w:ascii="Times New Roman" w:hAnsi="Times New Roman"/>
          <w:sz w:val="28"/>
          <w:szCs w:val="28"/>
        </w:rPr>
        <w:t xml:space="preserve"> </w:t>
      </w:r>
      <w:r w:rsidRPr="0019752B">
        <w:rPr>
          <w:rFonts w:ascii="Times New Roman" w:hAnsi="Times New Roman"/>
          <w:sz w:val="28"/>
          <w:szCs w:val="28"/>
        </w:rPr>
        <w:t>61</w:t>
      </w:r>
      <w:proofErr w:type="gramStart"/>
      <w:r w:rsidRPr="0019752B">
        <w:rPr>
          <w:rFonts w:ascii="Times New Roman" w:hAnsi="Times New Roman"/>
          <w:sz w:val="28"/>
          <w:szCs w:val="28"/>
        </w:rPr>
        <w:t>,5</w:t>
      </w:r>
      <w:proofErr w:type="gramEnd"/>
      <w:r w:rsidR="006231FC" w:rsidRPr="00900575">
        <w:rPr>
          <w:rFonts w:ascii="Times New Roman" w:hAnsi="Times New Roman"/>
          <w:sz w:val="28"/>
          <w:szCs w:val="28"/>
        </w:rPr>
        <w:t xml:space="preserve"> </w:t>
      </w:r>
      <w:r w:rsidRPr="0019752B">
        <w:rPr>
          <w:rFonts w:ascii="Times New Roman" w:hAnsi="Times New Roman"/>
          <w:sz w:val="28"/>
          <w:szCs w:val="28"/>
        </w:rPr>
        <w:t>=</w:t>
      </w:r>
      <w:r w:rsidR="006231FC" w:rsidRPr="00900575">
        <w:rPr>
          <w:rFonts w:ascii="Times New Roman" w:hAnsi="Times New Roman"/>
          <w:sz w:val="28"/>
          <w:szCs w:val="28"/>
        </w:rPr>
        <w:t xml:space="preserve"> </w:t>
      </w:r>
      <w:r w:rsidRPr="0019752B">
        <w:rPr>
          <w:rFonts w:ascii="Times New Roman" w:hAnsi="Times New Roman"/>
          <w:sz w:val="28"/>
          <w:szCs w:val="28"/>
        </w:rPr>
        <w:t>149</w:t>
      </w:r>
    </w:p>
    <w:p w:rsidR="0019752B" w:rsidRDefault="0019752B" w:rsidP="00CA1EB1">
      <w:pPr>
        <w:spacing w:after="0" w:line="240" w:lineRule="auto"/>
        <w:ind w:firstLine="709"/>
        <w:jc w:val="both"/>
        <w:rPr>
          <w:rFonts w:ascii="Times New Roman" w:hAnsi="Times New Roman"/>
          <w:sz w:val="28"/>
          <w:szCs w:val="28"/>
        </w:rPr>
      </w:pPr>
      <w:r w:rsidRPr="00E91B41">
        <w:rPr>
          <w:rFonts w:ascii="Times New Roman" w:hAnsi="Times New Roman"/>
          <w:i/>
          <w:sz w:val="28"/>
          <w:szCs w:val="28"/>
        </w:rPr>
        <w:t>Начальное состояние</w:t>
      </w:r>
      <w:r>
        <w:rPr>
          <w:rFonts w:ascii="Times New Roman" w:hAnsi="Times New Roman"/>
          <w:sz w:val="28"/>
          <w:szCs w:val="28"/>
        </w:rPr>
        <w:t xml:space="preserve"> имеет координаты </w:t>
      </w:r>
      <w:r w:rsidRPr="0019752B">
        <w:rPr>
          <w:rFonts w:ascii="Times New Roman" w:hAnsi="Times New Roman"/>
          <w:b/>
          <w:sz w:val="28"/>
          <w:szCs w:val="28"/>
        </w:rPr>
        <w:t>61,5</w:t>
      </w:r>
      <w:r>
        <w:rPr>
          <w:rFonts w:ascii="Times New Roman" w:hAnsi="Times New Roman"/>
          <w:sz w:val="28"/>
          <w:szCs w:val="28"/>
        </w:rPr>
        <w:t xml:space="preserve"> денежных единиц и </w:t>
      </w:r>
      <w:r w:rsidRPr="0019752B">
        <w:rPr>
          <w:rFonts w:ascii="Times New Roman" w:hAnsi="Times New Roman"/>
          <w:b/>
          <w:sz w:val="28"/>
          <w:szCs w:val="28"/>
        </w:rPr>
        <w:t>149</w:t>
      </w:r>
      <w:r>
        <w:rPr>
          <w:rFonts w:ascii="Times New Roman" w:hAnsi="Times New Roman"/>
          <w:sz w:val="28"/>
          <w:szCs w:val="28"/>
        </w:rPr>
        <w:t xml:space="preserve"> товарных единиц.</w:t>
      </w:r>
    </w:p>
    <w:p w:rsidR="0019752B" w:rsidRDefault="0019752B" w:rsidP="00CA1EB1">
      <w:pPr>
        <w:spacing w:after="0" w:line="240" w:lineRule="auto"/>
        <w:ind w:firstLine="709"/>
        <w:jc w:val="both"/>
        <w:rPr>
          <w:rFonts w:ascii="Times New Roman" w:hAnsi="Times New Roman"/>
          <w:sz w:val="28"/>
          <w:szCs w:val="28"/>
        </w:rPr>
      </w:pPr>
      <w:r>
        <w:rPr>
          <w:rFonts w:ascii="Times New Roman" w:hAnsi="Times New Roman"/>
          <w:sz w:val="28"/>
          <w:szCs w:val="28"/>
        </w:rPr>
        <w:t>Аналогичным образом рассчитываем координаты конечного состояния:</w:t>
      </w:r>
    </w:p>
    <w:p w:rsidR="0019752B" w:rsidRPr="0019752B" w:rsidRDefault="0019752B" w:rsidP="00364046">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Pr="00250206">
        <w:rPr>
          <w:rFonts w:ascii="Times New Roman" w:hAnsi="Times New Roman"/>
          <w:sz w:val="28"/>
          <w:szCs w:val="28"/>
          <w:vertAlign w:val="subscript"/>
        </w:rPr>
        <w:t>2</w:t>
      </w:r>
      <w:r w:rsidR="00250206" w:rsidRPr="000203E6">
        <w:rPr>
          <w:rFonts w:ascii="Times New Roman" w:hAnsi="Times New Roman"/>
          <w:sz w:val="28"/>
          <w:szCs w:val="28"/>
          <w:vertAlign w:val="subscript"/>
        </w:rPr>
        <w:t xml:space="preserve"> </w:t>
      </w:r>
      <w:r w:rsidRPr="0019752B">
        <w:rPr>
          <w:rFonts w:ascii="Times New Roman" w:hAnsi="Times New Roman"/>
          <w:sz w:val="28"/>
          <w:szCs w:val="28"/>
        </w:rPr>
        <w:t>=</w:t>
      </w:r>
      <w:r w:rsidR="00250206" w:rsidRPr="000203E6">
        <w:rPr>
          <w:rFonts w:ascii="Times New Roman" w:hAnsi="Times New Roman"/>
          <w:sz w:val="28"/>
          <w:szCs w:val="28"/>
        </w:rPr>
        <w:t xml:space="preserve"> </w:t>
      </w:r>
      <w:r w:rsidRPr="0019752B">
        <w:rPr>
          <w:rFonts w:ascii="Times New Roman" w:hAnsi="Times New Roman"/>
          <w:sz w:val="28"/>
          <w:szCs w:val="28"/>
        </w:rPr>
        <w:t>50</w:t>
      </w:r>
      <w:r w:rsidR="00250206" w:rsidRPr="000203E6">
        <w:rPr>
          <w:rFonts w:ascii="Times New Roman" w:hAnsi="Times New Roman"/>
          <w:sz w:val="28"/>
          <w:szCs w:val="28"/>
        </w:rPr>
        <w:t xml:space="preserve"> </w:t>
      </w:r>
      <w:r w:rsidR="00250206">
        <w:rPr>
          <w:rFonts w:ascii="Times New Roman" w:hAnsi="Times New Roman"/>
          <w:sz w:val="28"/>
          <w:szCs w:val="28"/>
        </w:rPr>
        <w:t>–</w:t>
      </w:r>
      <w:r w:rsidR="00250206" w:rsidRPr="000203E6">
        <w:rPr>
          <w:rFonts w:ascii="Times New Roman" w:hAnsi="Times New Roman"/>
          <w:sz w:val="28"/>
          <w:szCs w:val="28"/>
        </w:rPr>
        <w:t xml:space="preserve"> </w:t>
      </w:r>
      <w:r w:rsidRPr="0019752B">
        <w:rPr>
          <w:rFonts w:ascii="Times New Roman" w:hAnsi="Times New Roman"/>
          <w:sz w:val="28"/>
          <w:szCs w:val="28"/>
        </w:rPr>
        <w:t>2</w:t>
      </w:r>
      <w:r w:rsidR="00250206" w:rsidRPr="000203E6">
        <w:rPr>
          <w:rFonts w:ascii="Times New Roman" w:hAnsi="Times New Roman"/>
          <w:sz w:val="28"/>
          <w:szCs w:val="28"/>
        </w:rPr>
        <w:t xml:space="preserve"> </w:t>
      </w:r>
      <w:r w:rsidRPr="0019752B">
        <w:rPr>
          <w:rFonts w:ascii="Times New Roman" w:hAnsi="Times New Roman"/>
          <w:sz w:val="28"/>
          <w:szCs w:val="28"/>
        </w:rPr>
        <w:t>·</w:t>
      </w:r>
      <w:r w:rsidR="00250206" w:rsidRPr="000203E6">
        <w:rPr>
          <w:rFonts w:ascii="Times New Roman" w:hAnsi="Times New Roman"/>
          <w:sz w:val="28"/>
          <w:szCs w:val="28"/>
        </w:rPr>
        <w:t xml:space="preserve"> </w:t>
      </w:r>
      <w:r w:rsidRPr="0019752B">
        <w:rPr>
          <w:rFonts w:ascii="Times New Roman" w:hAnsi="Times New Roman"/>
          <w:sz w:val="28"/>
          <w:szCs w:val="28"/>
        </w:rPr>
        <w:t>(26</w:t>
      </w:r>
      <w:r w:rsidR="00250206" w:rsidRPr="000203E6">
        <w:rPr>
          <w:rFonts w:ascii="Times New Roman" w:hAnsi="Times New Roman"/>
          <w:sz w:val="28"/>
          <w:szCs w:val="28"/>
        </w:rPr>
        <w:t xml:space="preserve"> </w:t>
      </w:r>
      <w:r w:rsidRPr="0019752B">
        <w:rPr>
          <w:rFonts w:ascii="Times New Roman" w:hAnsi="Times New Roman"/>
          <w:sz w:val="28"/>
          <w:szCs w:val="28"/>
        </w:rPr>
        <w:t>-</w:t>
      </w:r>
      <w:r w:rsidR="00250206" w:rsidRPr="000203E6">
        <w:rPr>
          <w:rFonts w:ascii="Times New Roman" w:hAnsi="Times New Roman"/>
          <w:sz w:val="28"/>
          <w:szCs w:val="28"/>
        </w:rPr>
        <w:t xml:space="preserve"> </w:t>
      </w:r>
      <w:r w:rsidRPr="0019752B">
        <w:rPr>
          <w:rFonts w:ascii="Times New Roman" w:hAnsi="Times New Roman"/>
          <w:sz w:val="28"/>
          <w:szCs w:val="28"/>
        </w:rPr>
        <w:t>2</w:t>
      </w:r>
      <w:proofErr w:type="gramStart"/>
      <w:r w:rsidRPr="0019752B">
        <w:rPr>
          <w:rFonts w:ascii="Times New Roman" w:hAnsi="Times New Roman"/>
          <w:sz w:val="28"/>
          <w:szCs w:val="28"/>
        </w:rPr>
        <w:t>)%</w:t>
      </w:r>
      <w:proofErr w:type="gramEnd"/>
      <w:r w:rsidRPr="0019752B">
        <w:rPr>
          <w:rFonts w:ascii="Times New Roman" w:hAnsi="Times New Roman"/>
          <w:sz w:val="28"/>
          <w:szCs w:val="28"/>
        </w:rPr>
        <w:t>= 50</w:t>
      </w:r>
      <w:r w:rsidR="006231FC" w:rsidRPr="000203E6">
        <w:rPr>
          <w:rFonts w:ascii="Times New Roman" w:hAnsi="Times New Roman"/>
          <w:sz w:val="28"/>
          <w:szCs w:val="28"/>
        </w:rPr>
        <w:t xml:space="preserve"> </w:t>
      </w:r>
      <w:r w:rsidRPr="0019752B">
        <w:rPr>
          <w:rFonts w:ascii="Times New Roman" w:hAnsi="Times New Roman"/>
          <w:sz w:val="28"/>
          <w:szCs w:val="28"/>
        </w:rPr>
        <w:t>-</w:t>
      </w:r>
      <w:r w:rsidR="006231FC" w:rsidRPr="000203E6">
        <w:rPr>
          <w:rFonts w:ascii="Times New Roman" w:hAnsi="Times New Roman"/>
          <w:sz w:val="28"/>
          <w:szCs w:val="28"/>
        </w:rPr>
        <w:t xml:space="preserve"> </w:t>
      </w:r>
      <w:r w:rsidRPr="0019752B">
        <w:rPr>
          <w:rFonts w:ascii="Times New Roman" w:hAnsi="Times New Roman"/>
          <w:sz w:val="28"/>
          <w:szCs w:val="28"/>
        </w:rPr>
        <w:t>48%</w:t>
      </w:r>
      <w:r w:rsidR="006231FC" w:rsidRPr="000203E6">
        <w:rPr>
          <w:rFonts w:ascii="Times New Roman" w:hAnsi="Times New Roman"/>
          <w:sz w:val="28"/>
          <w:szCs w:val="28"/>
        </w:rPr>
        <w:t xml:space="preserve"> </w:t>
      </w:r>
      <w:r w:rsidRPr="0019752B">
        <w:rPr>
          <w:rFonts w:ascii="Times New Roman" w:hAnsi="Times New Roman"/>
          <w:sz w:val="28"/>
          <w:szCs w:val="28"/>
        </w:rPr>
        <w:t>=</w:t>
      </w:r>
      <w:r w:rsidR="006231FC" w:rsidRPr="000203E6">
        <w:rPr>
          <w:rFonts w:ascii="Times New Roman" w:hAnsi="Times New Roman"/>
          <w:sz w:val="28"/>
          <w:szCs w:val="28"/>
        </w:rPr>
        <w:t xml:space="preserve"> </w:t>
      </w:r>
      <w:r w:rsidRPr="0019752B">
        <w:rPr>
          <w:rFonts w:ascii="Times New Roman" w:hAnsi="Times New Roman"/>
          <w:sz w:val="28"/>
          <w:szCs w:val="28"/>
        </w:rPr>
        <w:t>26</w:t>
      </w:r>
    </w:p>
    <w:p w:rsidR="0019752B" w:rsidRPr="0019752B" w:rsidRDefault="0019752B" w:rsidP="00364046">
      <w:pPr>
        <w:spacing w:before="120" w:after="120" w:line="240" w:lineRule="auto"/>
        <w:jc w:val="center"/>
        <w:rPr>
          <w:rFonts w:ascii="Times New Roman" w:hAnsi="Times New Roman"/>
          <w:sz w:val="28"/>
          <w:szCs w:val="28"/>
        </w:rPr>
      </w:pPr>
      <w:r>
        <w:rPr>
          <w:rFonts w:ascii="Times New Roman" w:hAnsi="Times New Roman"/>
          <w:sz w:val="28"/>
          <w:szCs w:val="28"/>
          <w:lang w:val="en-US"/>
        </w:rPr>
        <w:t>D</w:t>
      </w:r>
      <w:r w:rsidRPr="00250206">
        <w:rPr>
          <w:rFonts w:ascii="Times New Roman" w:hAnsi="Times New Roman"/>
          <w:sz w:val="28"/>
          <w:szCs w:val="28"/>
          <w:vertAlign w:val="subscript"/>
        </w:rPr>
        <w:t>2</w:t>
      </w:r>
      <w:r w:rsidR="00250206" w:rsidRPr="000203E6">
        <w:rPr>
          <w:rFonts w:ascii="Times New Roman" w:hAnsi="Times New Roman"/>
          <w:sz w:val="28"/>
          <w:szCs w:val="28"/>
          <w:vertAlign w:val="subscript"/>
        </w:rPr>
        <w:t xml:space="preserve"> </w:t>
      </w:r>
      <w:r w:rsidRPr="0019752B">
        <w:rPr>
          <w:rFonts w:ascii="Times New Roman" w:hAnsi="Times New Roman"/>
          <w:sz w:val="28"/>
          <w:szCs w:val="28"/>
        </w:rPr>
        <w:t>=</w:t>
      </w:r>
      <w:r w:rsidR="00250206" w:rsidRPr="000203E6">
        <w:rPr>
          <w:rFonts w:ascii="Times New Roman" w:hAnsi="Times New Roman"/>
          <w:sz w:val="28"/>
          <w:szCs w:val="28"/>
        </w:rPr>
        <w:t xml:space="preserve"> </w:t>
      </w:r>
      <w:r w:rsidRPr="0019752B">
        <w:rPr>
          <w:rFonts w:ascii="Times New Roman" w:hAnsi="Times New Roman"/>
          <w:sz w:val="28"/>
          <w:szCs w:val="28"/>
        </w:rPr>
        <w:t>272</w:t>
      </w:r>
      <w:r w:rsidR="00250206" w:rsidRPr="000203E6">
        <w:rPr>
          <w:rFonts w:ascii="Times New Roman" w:hAnsi="Times New Roman"/>
          <w:sz w:val="28"/>
          <w:szCs w:val="28"/>
        </w:rPr>
        <w:t xml:space="preserve"> </w:t>
      </w:r>
      <w:r w:rsidR="00250206">
        <w:rPr>
          <w:rFonts w:ascii="Times New Roman" w:hAnsi="Times New Roman"/>
          <w:sz w:val="28"/>
          <w:szCs w:val="28"/>
        </w:rPr>
        <w:t>–</w:t>
      </w:r>
      <w:r w:rsidR="00250206" w:rsidRPr="000203E6">
        <w:rPr>
          <w:rFonts w:ascii="Times New Roman" w:hAnsi="Times New Roman"/>
          <w:sz w:val="28"/>
          <w:szCs w:val="28"/>
        </w:rPr>
        <w:t xml:space="preserve"> </w:t>
      </w:r>
      <w:r w:rsidRPr="0019752B">
        <w:rPr>
          <w:rFonts w:ascii="Times New Roman" w:hAnsi="Times New Roman"/>
          <w:sz w:val="28"/>
          <w:szCs w:val="28"/>
        </w:rPr>
        <w:t>2</w:t>
      </w:r>
      <w:r w:rsidR="00250206" w:rsidRPr="000203E6">
        <w:rPr>
          <w:rFonts w:ascii="Times New Roman" w:hAnsi="Times New Roman"/>
          <w:sz w:val="28"/>
          <w:szCs w:val="28"/>
        </w:rPr>
        <w:t xml:space="preserve"> </w:t>
      </w:r>
      <w:r w:rsidRPr="0019752B">
        <w:rPr>
          <w:rFonts w:ascii="Times New Roman" w:hAnsi="Times New Roman"/>
          <w:sz w:val="28"/>
          <w:szCs w:val="28"/>
        </w:rPr>
        <w:t>·</w:t>
      </w:r>
      <w:r w:rsidR="00250206" w:rsidRPr="000203E6">
        <w:rPr>
          <w:rFonts w:ascii="Times New Roman" w:hAnsi="Times New Roman"/>
          <w:sz w:val="28"/>
          <w:szCs w:val="28"/>
        </w:rPr>
        <w:t xml:space="preserve"> </w:t>
      </w:r>
      <w:r w:rsidRPr="0019752B">
        <w:rPr>
          <w:rFonts w:ascii="Times New Roman" w:hAnsi="Times New Roman"/>
          <w:sz w:val="28"/>
          <w:szCs w:val="28"/>
        </w:rPr>
        <w:t>26</w:t>
      </w:r>
      <w:r w:rsidR="00250206" w:rsidRPr="000203E6">
        <w:rPr>
          <w:rFonts w:ascii="Times New Roman" w:hAnsi="Times New Roman"/>
          <w:sz w:val="28"/>
          <w:szCs w:val="28"/>
        </w:rPr>
        <w:t xml:space="preserve"> </w:t>
      </w:r>
      <w:r w:rsidRPr="0019752B">
        <w:rPr>
          <w:rFonts w:ascii="Times New Roman" w:hAnsi="Times New Roman"/>
          <w:sz w:val="28"/>
          <w:szCs w:val="28"/>
        </w:rPr>
        <w:t>=</w:t>
      </w:r>
      <w:r w:rsidR="00250206" w:rsidRPr="000203E6">
        <w:rPr>
          <w:rFonts w:ascii="Times New Roman" w:hAnsi="Times New Roman"/>
          <w:sz w:val="28"/>
          <w:szCs w:val="28"/>
        </w:rPr>
        <w:t xml:space="preserve"> </w:t>
      </w:r>
      <w:r w:rsidRPr="0019752B">
        <w:rPr>
          <w:rFonts w:ascii="Times New Roman" w:hAnsi="Times New Roman"/>
          <w:sz w:val="28"/>
          <w:szCs w:val="28"/>
        </w:rPr>
        <w:t>220</w:t>
      </w:r>
    </w:p>
    <w:p w:rsidR="0019752B" w:rsidRPr="0019752B" w:rsidRDefault="0019752B" w:rsidP="00CA1EB1">
      <w:pPr>
        <w:spacing w:after="0" w:line="240" w:lineRule="auto"/>
        <w:ind w:firstLine="709"/>
        <w:jc w:val="both"/>
        <w:rPr>
          <w:rFonts w:ascii="Times New Roman" w:hAnsi="Times New Roman"/>
          <w:sz w:val="28"/>
          <w:szCs w:val="28"/>
        </w:rPr>
      </w:pPr>
      <w:r w:rsidRPr="00E91B41">
        <w:rPr>
          <w:rFonts w:ascii="Times New Roman" w:hAnsi="Times New Roman"/>
          <w:i/>
          <w:sz w:val="28"/>
          <w:szCs w:val="28"/>
        </w:rPr>
        <w:t>Конечное состояние</w:t>
      </w:r>
      <w:r>
        <w:rPr>
          <w:rFonts w:ascii="Times New Roman" w:hAnsi="Times New Roman"/>
          <w:sz w:val="28"/>
          <w:szCs w:val="28"/>
        </w:rPr>
        <w:t xml:space="preserve"> имеет координаты </w:t>
      </w:r>
      <w:r w:rsidRPr="0019752B">
        <w:rPr>
          <w:rFonts w:ascii="Times New Roman" w:hAnsi="Times New Roman"/>
          <w:b/>
          <w:sz w:val="28"/>
          <w:szCs w:val="28"/>
        </w:rPr>
        <w:t>26</w:t>
      </w:r>
      <w:r w:rsidRPr="0019752B">
        <w:rPr>
          <w:rFonts w:ascii="Times New Roman" w:hAnsi="Times New Roman"/>
          <w:sz w:val="28"/>
          <w:szCs w:val="28"/>
        </w:rPr>
        <w:t xml:space="preserve"> </w:t>
      </w:r>
      <w:r>
        <w:rPr>
          <w:rFonts w:ascii="Times New Roman" w:hAnsi="Times New Roman"/>
          <w:sz w:val="28"/>
          <w:szCs w:val="28"/>
        </w:rPr>
        <w:t xml:space="preserve">денежных единиц и </w:t>
      </w:r>
      <w:r>
        <w:rPr>
          <w:rFonts w:ascii="Times New Roman" w:hAnsi="Times New Roman"/>
          <w:b/>
          <w:sz w:val="28"/>
          <w:szCs w:val="28"/>
        </w:rPr>
        <w:t>220</w:t>
      </w:r>
      <w:r>
        <w:rPr>
          <w:rFonts w:ascii="Times New Roman" w:hAnsi="Times New Roman"/>
          <w:sz w:val="28"/>
          <w:szCs w:val="28"/>
        </w:rPr>
        <w:t xml:space="preserve"> товарных единиц.</w:t>
      </w:r>
    </w:p>
    <w:p w:rsidR="00C14FCE" w:rsidRDefault="00250206" w:rsidP="003A4938">
      <w:pPr>
        <w:spacing w:after="0" w:line="240" w:lineRule="auto"/>
        <w:ind w:firstLine="709"/>
        <w:jc w:val="both"/>
        <w:rPr>
          <w:rFonts w:ascii="Times New Roman" w:hAnsi="Times New Roman"/>
          <w:sz w:val="28"/>
          <w:szCs w:val="28"/>
        </w:rPr>
      </w:pPr>
      <w:r>
        <w:rPr>
          <w:rFonts w:ascii="Times New Roman" w:hAnsi="Times New Roman"/>
          <w:sz w:val="28"/>
          <w:szCs w:val="28"/>
        </w:rPr>
        <w:t>Далее рассчитаем коэффициент точечной эластичности спроса:</w:t>
      </w:r>
    </w:p>
    <w:p w:rsidR="00250206" w:rsidRPr="000203E6" w:rsidRDefault="00DD6916" w:rsidP="006231FC">
      <w:pPr>
        <w:spacing w:before="120" w:after="120" w:line="240" w:lineRule="auto"/>
        <w:jc w:val="center"/>
        <w:rPr>
          <w:rFonts w:ascii="Times New Roman" w:hAnsi="Times New Roman"/>
          <w:sz w:val="28"/>
          <w:szCs w:val="28"/>
        </w:rPr>
      </w:pPr>
      <m:oMath>
        <m:sSubSup>
          <m:sSubSupPr>
            <m:ctrlPr>
              <w:rPr>
                <w:rFonts w:ascii="Cambria Math" w:hAnsi="Cambria Math"/>
                <w:i/>
                <w:sz w:val="28"/>
                <w:szCs w:val="28"/>
              </w:rPr>
            </m:ctrlPr>
          </m:sSubSupPr>
          <m:e>
            <m:r>
              <w:rPr>
                <w:rFonts w:ascii="Cambria Math" w:hAnsi="Cambria Math"/>
                <w:sz w:val="28"/>
                <w:szCs w:val="28"/>
                <w:lang w:val="en-US"/>
              </w:rPr>
              <m:t>E</m:t>
            </m:r>
          </m:e>
          <m:sub>
            <m:r>
              <w:rPr>
                <w:rFonts w:ascii="Cambria Math" w:hAnsi="Cambria Math"/>
                <w:sz w:val="28"/>
                <w:szCs w:val="28"/>
              </w:rPr>
              <m:t>D</m:t>
            </m:r>
          </m:sub>
          <m:sup>
            <m:r>
              <w:rPr>
                <w:rFonts w:ascii="Cambria Math" w:hAnsi="Cambria Math"/>
                <w:sz w:val="28"/>
                <w:szCs w:val="28"/>
              </w:rPr>
              <m:t>P</m:t>
            </m:r>
          </m:sup>
        </m:sSubSup>
      </m:oMath>
      <w:r w:rsidR="00250206" w:rsidRPr="000203E6">
        <w:rPr>
          <w:rFonts w:ascii="Times New Roman" w:hAnsi="Times New Roman"/>
          <w:sz w:val="28"/>
          <w:szCs w:val="28"/>
        </w:rPr>
        <w:t xml:space="preserve"> = </w:t>
      </w:r>
      <m:oMath>
        <m:f>
          <m:fPr>
            <m:ctrlPr>
              <w:rPr>
                <w:rFonts w:ascii="Cambria Math" w:hAnsi="Cambria Math"/>
                <w:i/>
                <w:sz w:val="28"/>
                <w:szCs w:val="28"/>
                <w:lang w:val="en-US"/>
              </w:rPr>
            </m:ctrlPr>
          </m:fPr>
          <m:num>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rPr>
                  <m:t>1</m:t>
                </m:r>
              </m:sub>
            </m:sSub>
            <m:r>
              <w:rPr>
                <w:rFonts w:ascii="Cambria Math" w:hAnsi="Cambria Math"/>
                <w:sz w:val="28"/>
                <w:szCs w:val="28"/>
              </w:rPr>
              <m:t>)</m:t>
            </m:r>
          </m:num>
          <m:den>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1</m:t>
                </m:r>
              </m:sub>
            </m:sSub>
            <m:r>
              <w:rPr>
                <w:rFonts w:ascii="Cambria Math" w:hAnsi="Cambria Math"/>
                <w:sz w:val="28"/>
                <w:szCs w:val="28"/>
              </w:rPr>
              <m:t>)</m:t>
            </m:r>
          </m:den>
        </m:f>
      </m:oMath>
      <w:r w:rsidR="00250206" w:rsidRPr="000203E6">
        <w:rPr>
          <w:rFonts w:ascii="Times New Roman" w:hAnsi="Times New Roman"/>
          <w:sz w:val="28"/>
          <w:szCs w:val="28"/>
        </w:rPr>
        <w:t xml:space="preserve"> · </w:t>
      </w:r>
      <m:oMath>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1</m:t>
                </m:r>
              </m:sub>
            </m:sSub>
          </m:num>
          <m:den>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rPr>
                  <m:t>1</m:t>
                </m:r>
              </m:sub>
            </m:sSub>
          </m:den>
        </m:f>
      </m:oMath>
      <w:r w:rsidR="00250206" w:rsidRPr="000203E6">
        <w:rPr>
          <w:rFonts w:ascii="Times New Roman" w:hAnsi="Times New Roman"/>
          <w:sz w:val="28"/>
          <w:szCs w:val="28"/>
        </w:rPr>
        <w:t xml:space="preserve"> = </w:t>
      </w:r>
      <m:oMath>
        <m:f>
          <m:fPr>
            <m:ctrlPr>
              <w:rPr>
                <w:rFonts w:ascii="Cambria Math" w:hAnsi="Cambria Math"/>
                <w:i/>
                <w:sz w:val="28"/>
                <w:szCs w:val="28"/>
                <w:lang w:val="en-US"/>
              </w:rPr>
            </m:ctrlPr>
          </m:fPr>
          <m:num>
            <m:r>
              <w:rPr>
                <w:rFonts w:ascii="Cambria Math" w:hAnsi="Cambria Math"/>
                <w:sz w:val="28"/>
                <w:szCs w:val="28"/>
              </w:rPr>
              <m:t>220 -149</m:t>
            </m:r>
          </m:num>
          <m:den>
            <m:r>
              <w:rPr>
                <w:rFonts w:ascii="Cambria Math" w:hAnsi="Cambria Math"/>
                <w:sz w:val="28"/>
                <w:szCs w:val="28"/>
              </w:rPr>
              <m:t>26-61,5</m:t>
            </m:r>
          </m:den>
        </m:f>
        <m:r>
          <w:rPr>
            <w:rFonts w:ascii="Cambria Math" w:hAnsi="Cambria Math"/>
            <w:sz w:val="28"/>
            <w:szCs w:val="28"/>
          </w:rPr>
          <m:t xml:space="preserve"> </m:t>
        </m:r>
      </m:oMath>
      <w:r w:rsidR="00250206" w:rsidRPr="000203E6">
        <w:rPr>
          <w:rFonts w:ascii="Times New Roman" w:hAnsi="Times New Roman"/>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61,5</m:t>
            </m:r>
          </m:num>
          <m:den>
            <m:r>
              <w:rPr>
                <w:rFonts w:ascii="Cambria Math" w:hAnsi="Cambria Math"/>
                <w:sz w:val="28"/>
                <w:szCs w:val="28"/>
              </w:rPr>
              <m:t>149</m:t>
            </m:r>
          </m:den>
        </m:f>
      </m:oMath>
      <w:r w:rsidR="00250206" w:rsidRPr="000203E6">
        <w:rPr>
          <w:rFonts w:ascii="Times New Roman" w:hAnsi="Times New Roman"/>
          <w:sz w:val="28"/>
          <w:szCs w:val="28"/>
        </w:rPr>
        <w:t xml:space="preserve"> </w:t>
      </w:r>
      <w:r w:rsidR="006231FC" w:rsidRPr="000203E6">
        <w:rPr>
          <w:rFonts w:ascii="Times New Roman" w:hAnsi="Times New Roman"/>
          <w:sz w:val="28"/>
          <w:szCs w:val="28"/>
        </w:rPr>
        <w:t xml:space="preserve">≈ - 0,8 </w:t>
      </w:r>
    </w:p>
    <w:p w:rsidR="006231FC" w:rsidRDefault="006231FC" w:rsidP="006231FC">
      <w:pPr>
        <w:spacing w:after="0" w:line="240" w:lineRule="auto"/>
        <w:ind w:firstLine="709"/>
        <w:jc w:val="both"/>
        <w:rPr>
          <w:rFonts w:ascii="Times New Roman" w:hAnsi="Times New Roman"/>
          <w:sz w:val="28"/>
          <w:szCs w:val="28"/>
        </w:rPr>
      </w:pPr>
      <w:r>
        <w:rPr>
          <w:rFonts w:ascii="Times New Roman" w:hAnsi="Times New Roman"/>
          <w:sz w:val="28"/>
          <w:szCs w:val="28"/>
        </w:rPr>
        <w:t>Поскольку коэффициент точечной эластичности 0</w:t>
      </w:r>
      <w:r w:rsidRPr="006231FC">
        <w:rPr>
          <w:rFonts w:ascii="Times New Roman" w:hAnsi="Times New Roman"/>
          <w:sz w:val="28"/>
          <w:szCs w:val="28"/>
        </w:rPr>
        <w:t xml:space="preserve"> </w:t>
      </w:r>
      <w:r>
        <w:rPr>
          <w:rFonts w:ascii="Times New Roman" w:hAnsi="Times New Roman"/>
          <w:sz w:val="28"/>
          <w:szCs w:val="28"/>
        </w:rPr>
        <w:t>&lt;</w:t>
      </w:r>
      <w:r w:rsidRPr="006231FC">
        <w:rPr>
          <w:rFonts w:ascii="Times New Roman" w:hAnsi="Times New Roman"/>
          <w:sz w:val="28"/>
          <w:szCs w:val="28"/>
        </w:rPr>
        <w:t xml:space="preserve"> |</w:t>
      </w:r>
      <w:r>
        <w:rPr>
          <w:rFonts w:ascii="Times New Roman" w:hAnsi="Times New Roman"/>
          <w:sz w:val="28"/>
          <w:szCs w:val="28"/>
        </w:rPr>
        <w:t>έ</w:t>
      </w:r>
      <w:r w:rsidRPr="006231FC">
        <w:rPr>
          <w:rFonts w:ascii="Times New Roman" w:hAnsi="Times New Roman"/>
          <w:sz w:val="28"/>
          <w:szCs w:val="28"/>
        </w:rPr>
        <w:t xml:space="preserve">| </w:t>
      </w:r>
      <w:r>
        <w:rPr>
          <w:rFonts w:ascii="Times New Roman" w:hAnsi="Times New Roman"/>
          <w:sz w:val="28"/>
          <w:szCs w:val="28"/>
        </w:rPr>
        <w:t>&lt;</w:t>
      </w:r>
      <w:r w:rsidRPr="006231FC">
        <w:rPr>
          <w:rFonts w:ascii="Times New Roman" w:hAnsi="Times New Roman"/>
          <w:sz w:val="28"/>
          <w:szCs w:val="28"/>
        </w:rPr>
        <w:t xml:space="preserve"> 1</w:t>
      </w:r>
      <w:r w:rsidR="0017040B" w:rsidRPr="0017040B">
        <w:rPr>
          <w:rFonts w:ascii="Times New Roman" w:hAnsi="Times New Roman"/>
          <w:sz w:val="28"/>
          <w:szCs w:val="28"/>
        </w:rPr>
        <w:t xml:space="preserve"> </w:t>
      </w:r>
      <w:r w:rsidR="0017040B">
        <w:rPr>
          <w:rFonts w:ascii="Times New Roman" w:hAnsi="Times New Roman"/>
          <w:sz w:val="28"/>
          <w:szCs w:val="28"/>
        </w:rPr>
        <w:t xml:space="preserve">то можно сделать вывод, что </w:t>
      </w:r>
      <w:r w:rsidR="0017040B" w:rsidRPr="0017040B">
        <w:rPr>
          <w:rFonts w:ascii="Times New Roman" w:hAnsi="Times New Roman"/>
          <w:i/>
          <w:sz w:val="28"/>
          <w:szCs w:val="28"/>
        </w:rPr>
        <w:t>спрос</w:t>
      </w:r>
      <w:r w:rsidR="0017040B">
        <w:rPr>
          <w:rFonts w:ascii="Times New Roman" w:hAnsi="Times New Roman"/>
          <w:sz w:val="28"/>
          <w:szCs w:val="28"/>
        </w:rPr>
        <w:t xml:space="preserve"> – </w:t>
      </w:r>
      <w:r w:rsidR="0017040B" w:rsidRPr="0017040B">
        <w:rPr>
          <w:rFonts w:ascii="Times New Roman" w:hAnsi="Times New Roman"/>
          <w:b/>
          <w:sz w:val="28"/>
          <w:szCs w:val="28"/>
        </w:rPr>
        <w:t>неэластичен</w:t>
      </w:r>
      <w:r w:rsidR="0017040B">
        <w:rPr>
          <w:rFonts w:ascii="Times New Roman" w:hAnsi="Times New Roman"/>
          <w:sz w:val="28"/>
          <w:szCs w:val="28"/>
        </w:rPr>
        <w:t>, темп роста (снижения) спроса меньше темпа снижения (роста) цены.</w:t>
      </w:r>
    </w:p>
    <w:p w:rsidR="00C07705" w:rsidRDefault="00C07705" w:rsidP="006231FC">
      <w:pPr>
        <w:spacing w:after="0" w:line="240" w:lineRule="auto"/>
        <w:ind w:firstLine="709"/>
        <w:jc w:val="both"/>
        <w:rPr>
          <w:rFonts w:ascii="Times New Roman" w:hAnsi="Times New Roman"/>
          <w:sz w:val="28"/>
          <w:szCs w:val="28"/>
        </w:rPr>
      </w:pPr>
      <w:r>
        <w:rPr>
          <w:rFonts w:ascii="Times New Roman" w:hAnsi="Times New Roman"/>
          <w:sz w:val="28"/>
          <w:szCs w:val="28"/>
        </w:rPr>
        <w:t>Рассчитываем координаты начального и конечного состояния для предложения:</w:t>
      </w:r>
    </w:p>
    <w:p w:rsidR="00C07705" w:rsidRPr="00C07705" w:rsidRDefault="00C07705" w:rsidP="00C07705">
      <w:pPr>
        <w:spacing w:before="120" w:after="120" w:line="240" w:lineRule="auto"/>
        <w:jc w:val="center"/>
        <w:rPr>
          <w:rFonts w:ascii="Times New Roman" w:hAnsi="Times New Roman"/>
          <w:sz w:val="28"/>
          <w:szCs w:val="28"/>
        </w:rPr>
      </w:pPr>
      <w:r>
        <w:rPr>
          <w:rFonts w:ascii="Times New Roman" w:hAnsi="Times New Roman"/>
          <w:sz w:val="28"/>
          <w:szCs w:val="28"/>
          <w:lang w:val="en-US"/>
        </w:rPr>
        <w:t>S</w:t>
      </w:r>
      <w:r w:rsidRPr="000203E6">
        <w:rPr>
          <w:rFonts w:ascii="Times New Roman" w:hAnsi="Times New Roman"/>
          <w:sz w:val="28"/>
          <w:szCs w:val="28"/>
          <w:vertAlign w:val="subscript"/>
        </w:rPr>
        <w:t>1</w:t>
      </w:r>
      <w:r w:rsidRPr="000203E6">
        <w:rPr>
          <w:rFonts w:ascii="Times New Roman" w:hAnsi="Times New Roman"/>
          <w:sz w:val="28"/>
          <w:szCs w:val="28"/>
        </w:rPr>
        <w:t>=-28</w:t>
      </w:r>
      <w:r w:rsidRPr="00C07705">
        <w:rPr>
          <w:rFonts w:ascii="Times New Roman" w:hAnsi="Times New Roman"/>
          <w:sz w:val="28"/>
          <w:szCs w:val="28"/>
        </w:rPr>
        <w:t>+4·61</w:t>
      </w:r>
      <w:proofErr w:type="gramStart"/>
      <w:r w:rsidRPr="00C07705">
        <w:rPr>
          <w:rFonts w:ascii="Times New Roman" w:hAnsi="Times New Roman"/>
          <w:sz w:val="28"/>
          <w:szCs w:val="28"/>
        </w:rPr>
        <w:t>,5</w:t>
      </w:r>
      <w:proofErr w:type="gramEnd"/>
      <w:r w:rsidRPr="00C07705">
        <w:rPr>
          <w:rFonts w:ascii="Times New Roman" w:hAnsi="Times New Roman"/>
          <w:sz w:val="28"/>
          <w:szCs w:val="28"/>
        </w:rPr>
        <w:t>=218</w:t>
      </w:r>
    </w:p>
    <w:p w:rsidR="00C07705" w:rsidRPr="000203E6" w:rsidRDefault="00C07705" w:rsidP="00C07705">
      <w:pPr>
        <w:spacing w:before="120" w:after="120" w:line="240" w:lineRule="auto"/>
        <w:jc w:val="center"/>
        <w:rPr>
          <w:rFonts w:ascii="Times New Roman" w:hAnsi="Times New Roman"/>
          <w:sz w:val="28"/>
          <w:szCs w:val="28"/>
        </w:rPr>
      </w:pPr>
      <w:r w:rsidRPr="00C07705">
        <w:rPr>
          <w:rFonts w:ascii="Times New Roman" w:hAnsi="Times New Roman"/>
          <w:sz w:val="28"/>
          <w:szCs w:val="28"/>
        </w:rPr>
        <w:t>S</w:t>
      </w:r>
      <w:r w:rsidRPr="00CD426C">
        <w:rPr>
          <w:rFonts w:ascii="Times New Roman" w:hAnsi="Times New Roman"/>
          <w:sz w:val="28"/>
          <w:szCs w:val="28"/>
          <w:vertAlign w:val="subscript"/>
        </w:rPr>
        <w:t>2</w:t>
      </w:r>
      <w:r w:rsidRPr="00C07705">
        <w:rPr>
          <w:rFonts w:ascii="Times New Roman" w:hAnsi="Times New Roman"/>
          <w:sz w:val="28"/>
          <w:szCs w:val="28"/>
        </w:rPr>
        <w:t>=-28+4</w:t>
      </w:r>
      <w:r w:rsidRPr="000203E6">
        <w:rPr>
          <w:rFonts w:ascii="Times New Roman" w:hAnsi="Times New Roman"/>
          <w:sz w:val="28"/>
          <w:szCs w:val="28"/>
        </w:rPr>
        <w:t>·26=76</w:t>
      </w:r>
    </w:p>
    <w:p w:rsidR="00CD426C" w:rsidRDefault="00CD426C" w:rsidP="00CD426C">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w:t>
      </w:r>
      <w:r w:rsidRPr="00E91B41">
        <w:rPr>
          <w:rFonts w:ascii="Times New Roman" w:hAnsi="Times New Roman"/>
          <w:i/>
          <w:sz w:val="28"/>
          <w:szCs w:val="28"/>
        </w:rPr>
        <w:t>начального состояния предложения</w:t>
      </w:r>
      <w:r>
        <w:rPr>
          <w:rFonts w:ascii="Times New Roman" w:hAnsi="Times New Roman"/>
          <w:sz w:val="28"/>
          <w:szCs w:val="28"/>
        </w:rPr>
        <w:t xml:space="preserve"> будут координаты </w:t>
      </w:r>
      <w:r w:rsidRPr="0019752B">
        <w:rPr>
          <w:rFonts w:ascii="Times New Roman" w:hAnsi="Times New Roman"/>
          <w:b/>
          <w:sz w:val="28"/>
          <w:szCs w:val="28"/>
        </w:rPr>
        <w:t>61,5</w:t>
      </w:r>
      <w:r>
        <w:rPr>
          <w:rFonts w:ascii="Times New Roman" w:hAnsi="Times New Roman"/>
          <w:sz w:val="28"/>
          <w:szCs w:val="28"/>
        </w:rPr>
        <w:t xml:space="preserve"> денежных единиц и </w:t>
      </w:r>
      <w:r>
        <w:rPr>
          <w:rFonts w:ascii="Times New Roman" w:hAnsi="Times New Roman"/>
          <w:b/>
          <w:sz w:val="28"/>
          <w:szCs w:val="28"/>
        </w:rPr>
        <w:t>218</w:t>
      </w:r>
      <w:r>
        <w:rPr>
          <w:rFonts w:ascii="Times New Roman" w:hAnsi="Times New Roman"/>
          <w:sz w:val="28"/>
          <w:szCs w:val="28"/>
        </w:rPr>
        <w:t xml:space="preserve"> товарных единиц, а для конечного состояния </w:t>
      </w:r>
      <w:r>
        <w:rPr>
          <w:rFonts w:ascii="Times New Roman" w:hAnsi="Times New Roman"/>
          <w:b/>
          <w:sz w:val="28"/>
          <w:szCs w:val="28"/>
        </w:rPr>
        <w:t>26</w:t>
      </w:r>
      <w:r>
        <w:rPr>
          <w:rFonts w:ascii="Times New Roman" w:hAnsi="Times New Roman"/>
          <w:sz w:val="28"/>
          <w:szCs w:val="28"/>
        </w:rPr>
        <w:t xml:space="preserve"> денежных единиц и </w:t>
      </w:r>
      <w:r>
        <w:rPr>
          <w:rFonts w:ascii="Times New Roman" w:hAnsi="Times New Roman"/>
          <w:b/>
          <w:sz w:val="28"/>
          <w:szCs w:val="28"/>
        </w:rPr>
        <w:t>76</w:t>
      </w:r>
      <w:r>
        <w:rPr>
          <w:rFonts w:ascii="Times New Roman" w:hAnsi="Times New Roman"/>
          <w:sz w:val="28"/>
          <w:szCs w:val="28"/>
        </w:rPr>
        <w:t xml:space="preserve"> товарных единиц.</w:t>
      </w:r>
    </w:p>
    <w:p w:rsidR="00CD426C" w:rsidRDefault="00CD426C" w:rsidP="00CD426C">
      <w:pPr>
        <w:spacing w:after="0" w:line="240" w:lineRule="auto"/>
        <w:ind w:firstLine="709"/>
        <w:jc w:val="both"/>
        <w:rPr>
          <w:rFonts w:ascii="Times New Roman" w:hAnsi="Times New Roman"/>
          <w:sz w:val="28"/>
          <w:szCs w:val="28"/>
        </w:rPr>
      </w:pPr>
    </w:p>
    <w:p w:rsidR="00C14FCE" w:rsidRDefault="00C14FCE" w:rsidP="00C14FCE">
      <w:pPr>
        <w:spacing w:after="0" w:line="240" w:lineRule="auto"/>
        <w:ind w:hanging="709"/>
        <w:jc w:val="both"/>
        <w:rPr>
          <w:rFonts w:ascii="Times New Roman" w:hAnsi="Times New Roman"/>
          <w:sz w:val="28"/>
          <w:szCs w:val="28"/>
          <w:lang w:val="en-US"/>
        </w:rPr>
      </w:pPr>
      <w:r>
        <w:rPr>
          <w:noProof/>
          <w:lang w:eastAsia="ru-RU"/>
        </w:rPr>
        <w:lastRenderedPageBreak/>
        <w:drawing>
          <wp:inline distT="0" distB="0" distL="0" distR="0" wp14:anchorId="44F7602B" wp14:editId="613139C5">
            <wp:extent cx="6194066" cy="4158532"/>
            <wp:effectExtent l="0" t="0" r="16510" b="1397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D6D09" w:rsidRDefault="00C14FCE" w:rsidP="00C14FCE">
      <w:pPr>
        <w:spacing w:after="0" w:line="240" w:lineRule="auto"/>
        <w:ind w:hanging="709"/>
        <w:jc w:val="both"/>
        <w:rPr>
          <w:rFonts w:ascii="Times New Roman" w:hAnsi="Times New Roman"/>
          <w:sz w:val="28"/>
          <w:szCs w:val="28"/>
        </w:rPr>
      </w:pPr>
      <w:r>
        <w:rPr>
          <w:noProof/>
          <w:lang w:eastAsia="ru-RU"/>
        </w:rPr>
        <w:drawing>
          <wp:inline distT="0" distB="0" distL="0" distR="0" wp14:anchorId="758788B4" wp14:editId="13E8912E">
            <wp:extent cx="6460177" cy="3574472"/>
            <wp:effectExtent l="0" t="0" r="17145" b="2603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D6D09" w:rsidRDefault="009D6D09" w:rsidP="009D6D09">
      <w:pPr>
        <w:spacing w:before="120" w:after="120" w:line="240" w:lineRule="auto"/>
        <w:jc w:val="center"/>
        <w:rPr>
          <w:rFonts w:ascii="Times New Roman" w:hAnsi="Times New Roman"/>
          <w:i/>
          <w:sz w:val="28"/>
          <w:szCs w:val="28"/>
        </w:rPr>
      </w:pPr>
      <w:r>
        <w:rPr>
          <w:rFonts w:ascii="Times New Roman" w:hAnsi="Times New Roman"/>
          <w:sz w:val="28"/>
          <w:szCs w:val="28"/>
        </w:rPr>
        <w:t xml:space="preserve">Рис. 4. </w:t>
      </w:r>
      <w:r>
        <w:rPr>
          <w:rFonts w:ascii="Times New Roman" w:hAnsi="Times New Roman"/>
          <w:i/>
          <w:sz w:val="28"/>
          <w:szCs w:val="28"/>
        </w:rPr>
        <w:t>Взаимосвязь ценовой эластичности и выручки от реализации</w:t>
      </w:r>
    </w:p>
    <w:p w:rsidR="00722C5E" w:rsidRDefault="00722C5E" w:rsidP="00722C5E">
      <w:pPr>
        <w:spacing w:before="120" w:after="120" w:line="240" w:lineRule="auto"/>
        <w:ind w:firstLine="709"/>
        <w:rPr>
          <w:rFonts w:ascii="Times New Roman" w:hAnsi="Times New Roman"/>
          <w:sz w:val="28"/>
          <w:szCs w:val="28"/>
        </w:rPr>
      </w:pPr>
      <w:r>
        <w:rPr>
          <w:rFonts w:ascii="Times New Roman" w:hAnsi="Times New Roman"/>
          <w:sz w:val="28"/>
          <w:szCs w:val="28"/>
        </w:rPr>
        <w:t>Далее рассчитаем коэффициент точечной эластичности предложения:</w:t>
      </w:r>
    </w:p>
    <w:p w:rsidR="00722C5E" w:rsidRPr="00CD426C" w:rsidRDefault="00DD6916" w:rsidP="00722C5E">
      <w:pPr>
        <w:spacing w:before="120" w:after="120" w:line="240" w:lineRule="auto"/>
        <w:jc w:val="center"/>
        <w:rPr>
          <w:rFonts w:ascii="Times New Roman" w:hAnsi="Times New Roman"/>
          <w:sz w:val="28"/>
          <w:szCs w:val="28"/>
        </w:rPr>
      </w:pPr>
      <m:oMath>
        <m:sSubSup>
          <m:sSubSupPr>
            <m:ctrlPr>
              <w:rPr>
                <w:rFonts w:ascii="Cambria Math" w:hAnsi="Cambria Math"/>
                <w:i/>
                <w:sz w:val="28"/>
                <w:szCs w:val="28"/>
              </w:rPr>
            </m:ctrlPr>
          </m:sSubSupPr>
          <m:e>
            <m:r>
              <w:rPr>
                <w:rFonts w:ascii="Cambria Math" w:hAnsi="Cambria Math"/>
                <w:sz w:val="28"/>
                <w:szCs w:val="28"/>
                <w:lang w:val="en-US"/>
              </w:rPr>
              <m:t>E</m:t>
            </m:r>
          </m:e>
          <m:sub>
            <m:r>
              <w:rPr>
                <w:rFonts w:ascii="Cambria Math" w:hAnsi="Cambria Math"/>
                <w:sz w:val="28"/>
                <w:szCs w:val="28"/>
              </w:rPr>
              <m:t>S</m:t>
            </m:r>
          </m:sub>
          <m:sup>
            <m:r>
              <w:rPr>
                <w:rFonts w:ascii="Cambria Math" w:hAnsi="Cambria Math"/>
                <w:sz w:val="28"/>
                <w:szCs w:val="28"/>
              </w:rPr>
              <m:t>P</m:t>
            </m:r>
          </m:sup>
        </m:sSubSup>
      </m:oMath>
      <w:r w:rsidR="00722C5E" w:rsidRPr="00CD426C">
        <w:rPr>
          <w:rFonts w:ascii="Times New Roman" w:hAnsi="Times New Roman"/>
          <w:sz w:val="28"/>
          <w:szCs w:val="28"/>
        </w:rPr>
        <w:t xml:space="preserve"> = </w:t>
      </w:r>
      <m:oMath>
        <m:f>
          <m:fPr>
            <m:ctrlPr>
              <w:rPr>
                <w:rFonts w:ascii="Cambria Math" w:hAnsi="Cambria Math"/>
                <w:i/>
                <w:sz w:val="28"/>
                <w:szCs w:val="28"/>
                <w:lang w:val="en-US"/>
              </w:rPr>
            </m:ctrlPr>
          </m:fPr>
          <m:num>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rPr>
                  <m:t>1</m:t>
                </m:r>
              </m:sub>
            </m:sSub>
            <m:r>
              <w:rPr>
                <w:rFonts w:ascii="Cambria Math" w:hAnsi="Cambria Math"/>
                <w:sz w:val="28"/>
                <w:szCs w:val="28"/>
              </w:rPr>
              <m:t>)</m:t>
            </m:r>
          </m:num>
          <m:den>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1</m:t>
                </m:r>
              </m:sub>
            </m:sSub>
            <m:r>
              <w:rPr>
                <w:rFonts w:ascii="Cambria Math" w:hAnsi="Cambria Math"/>
                <w:sz w:val="28"/>
                <w:szCs w:val="28"/>
              </w:rPr>
              <m:t>)</m:t>
            </m:r>
          </m:den>
        </m:f>
      </m:oMath>
      <w:r w:rsidR="00722C5E" w:rsidRPr="00CD426C">
        <w:rPr>
          <w:rFonts w:ascii="Times New Roman" w:hAnsi="Times New Roman"/>
          <w:sz w:val="28"/>
          <w:szCs w:val="28"/>
        </w:rPr>
        <w:t xml:space="preserve"> · </w:t>
      </w:r>
      <m:oMath>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1</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rPr>
                  <m:t>1</m:t>
                </m:r>
              </m:sub>
            </m:sSub>
          </m:den>
        </m:f>
      </m:oMath>
      <w:r w:rsidR="00722C5E" w:rsidRPr="00CD426C">
        <w:rPr>
          <w:rFonts w:ascii="Times New Roman" w:hAnsi="Times New Roman"/>
          <w:sz w:val="28"/>
          <w:szCs w:val="28"/>
        </w:rPr>
        <w:t xml:space="preserve"> = </w:t>
      </w:r>
      <m:oMath>
        <m:f>
          <m:fPr>
            <m:ctrlPr>
              <w:rPr>
                <w:rFonts w:ascii="Cambria Math" w:hAnsi="Cambria Math"/>
                <w:i/>
                <w:sz w:val="28"/>
                <w:szCs w:val="28"/>
                <w:lang w:val="en-US"/>
              </w:rPr>
            </m:ctrlPr>
          </m:fPr>
          <m:num>
            <m:r>
              <w:rPr>
                <w:rFonts w:ascii="Cambria Math" w:hAnsi="Cambria Math"/>
                <w:sz w:val="28"/>
                <w:szCs w:val="28"/>
              </w:rPr>
              <m:t>76 -218</m:t>
            </m:r>
          </m:num>
          <m:den>
            <m:r>
              <w:rPr>
                <w:rFonts w:ascii="Cambria Math" w:hAnsi="Cambria Math"/>
                <w:sz w:val="28"/>
                <w:szCs w:val="28"/>
              </w:rPr>
              <m:t>26-61,5</m:t>
            </m:r>
          </m:den>
        </m:f>
        <m:r>
          <w:rPr>
            <w:rFonts w:ascii="Cambria Math" w:hAnsi="Cambria Math"/>
            <w:sz w:val="28"/>
            <w:szCs w:val="28"/>
          </w:rPr>
          <m:t xml:space="preserve"> </m:t>
        </m:r>
      </m:oMath>
      <w:r w:rsidR="00722C5E" w:rsidRPr="00CD426C">
        <w:rPr>
          <w:rFonts w:ascii="Times New Roman" w:hAnsi="Times New Roman"/>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61,5</m:t>
            </m:r>
          </m:num>
          <m:den>
            <m:r>
              <w:rPr>
                <w:rFonts w:ascii="Cambria Math" w:hAnsi="Cambria Math"/>
                <w:sz w:val="28"/>
                <w:szCs w:val="28"/>
              </w:rPr>
              <m:t>218</m:t>
            </m:r>
          </m:den>
        </m:f>
      </m:oMath>
      <w:r w:rsidR="00722C5E" w:rsidRPr="00CD426C">
        <w:rPr>
          <w:rFonts w:ascii="Times New Roman" w:hAnsi="Times New Roman"/>
          <w:sz w:val="28"/>
          <w:szCs w:val="28"/>
        </w:rPr>
        <w:t xml:space="preserve"> ≈ 1,1 </w:t>
      </w:r>
    </w:p>
    <w:p w:rsidR="00722C5E" w:rsidRDefault="00722C5E" w:rsidP="00722C5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Поскольку </w:t>
      </w:r>
      <w:r w:rsidRPr="00E91B41">
        <w:rPr>
          <w:rFonts w:ascii="Times New Roman" w:hAnsi="Times New Roman"/>
          <w:i/>
          <w:sz w:val="28"/>
          <w:szCs w:val="28"/>
        </w:rPr>
        <w:t>коэффициент точечной эластичности</w:t>
      </w:r>
      <w:r w:rsidR="00E91B41" w:rsidRPr="00E91B41">
        <w:rPr>
          <w:rFonts w:ascii="Times New Roman" w:hAnsi="Times New Roman"/>
          <w:i/>
          <w:sz w:val="28"/>
          <w:szCs w:val="28"/>
        </w:rPr>
        <w:t xml:space="preserve"> предложения</w:t>
      </w:r>
      <w:r>
        <w:rPr>
          <w:rFonts w:ascii="Times New Roman" w:hAnsi="Times New Roman"/>
          <w:sz w:val="28"/>
          <w:szCs w:val="28"/>
        </w:rPr>
        <w:t xml:space="preserve"> </w:t>
      </w:r>
      <w:r w:rsidRPr="006231FC">
        <w:rPr>
          <w:rFonts w:ascii="Times New Roman" w:hAnsi="Times New Roman"/>
          <w:sz w:val="28"/>
          <w:szCs w:val="28"/>
        </w:rPr>
        <w:t>|</w:t>
      </w:r>
      <w:r>
        <w:rPr>
          <w:rFonts w:ascii="Times New Roman" w:hAnsi="Times New Roman"/>
          <w:sz w:val="28"/>
          <w:szCs w:val="28"/>
        </w:rPr>
        <w:t>έ</w:t>
      </w:r>
      <w:r w:rsidRPr="006231FC">
        <w:rPr>
          <w:rFonts w:ascii="Times New Roman" w:hAnsi="Times New Roman"/>
          <w:sz w:val="28"/>
          <w:szCs w:val="28"/>
        </w:rPr>
        <w:t xml:space="preserve">| </w:t>
      </w:r>
      <w:r>
        <w:rPr>
          <w:rFonts w:ascii="Times New Roman" w:hAnsi="Times New Roman"/>
          <w:sz w:val="28"/>
          <w:szCs w:val="28"/>
        </w:rPr>
        <w:t>&gt;</w:t>
      </w:r>
      <w:r w:rsidRPr="006231FC">
        <w:rPr>
          <w:rFonts w:ascii="Times New Roman" w:hAnsi="Times New Roman"/>
          <w:sz w:val="28"/>
          <w:szCs w:val="28"/>
        </w:rPr>
        <w:t xml:space="preserve"> 1</w:t>
      </w:r>
      <w:r w:rsidRPr="0017040B">
        <w:rPr>
          <w:rFonts w:ascii="Times New Roman" w:hAnsi="Times New Roman"/>
          <w:sz w:val="28"/>
          <w:szCs w:val="28"/>
        </w:rPr>
        <w:t xml:space="preserve"> </w:t>
      </w:r>
      <w:r>
        <w:rPr>
          <w:rFonts w:ascii="Times New Roman" w:hAnsi="Times New Roman"/>
          <w:sz w:val="28"/>
          <w:szCs w:val="28"/>
        </w:rPr>
        <w:t xml:space="preserve">то можно сделать вывод, что </w:t>
      </w:r>
      <w:r>
        <w:rPr>
          <w:rFonts w:ascii="Times New Roman" w:hAnsi="Times New Roman"/>
          <w:i/>
          <w:sz w:val="28"/>
          <w:szCs w:val="28"/>
        </w:rPr>
        <w:t>предложение</w:t>
      </w:r>
      <w:r>
        <w:rPr>
          <w:rFonts w:ascii="Times New Roman" w:hAnsi="Times New Roman"/>
          <w:sz w:val="28"/>
          <w:szCs w:val="28"/>
        </w:rPr>
        <w:t xml:space="preserve"> – является </w:t>
      </w:r>
      <w:r w:rsidRPr="0017040B">
        <w:rPr>
          <w:rFonts w:ascii="Times New Roman" w:hAnsi="Times New Roman"/>
          <w:b/>
          <w:sz w:val="28"/>
          <w:szCs w:val="28"/>
        </w:rPr>
        <w:t>эластичн</w:t>
      </w:r>
      <w:r>
        <w:rPr>
          <w:rFonts w:ascii="Times New Roman" w:hAnsi="Times New Roman"/>
          <w:b/>
          <w:sz w:val="28"/>
          <w:szCs w:val="28"/>
        </w:rPr>
        <w:t>ым</w:t>
      </w:r>
      <w:r>
        <w:rPr>
          <w:rFonts w:ascii="Times New Roman" w:hAnsi="Times New Roman"/>
          <w:sz w:val="28"/>
          <w:szCs w:val="28"/>
        </w:rPr>
        <w:t>.</w:t>
      </w:r>
    </w:p>
    <w:p w:rsidR="00722C5E" w:rsidRDefault="00722C5E" w:rsidP="00722C5E">
      <w:pPr>
        <w:spacing w:after="0" w:line="240" w:lineRule="auto"/>
        <w:ind w:firstLine="709"/>
        <w:jc w:val="both"/>
        <w:rPr>
          <w:rFonts w:ascii="Times New Roman" w:hAnsi="Times New Roman"/>
          <w:sz w:val="28"/>
          <w:szCs w:val="28"/>
        </w:rPr>
      </w:pPr>
      <w:r>
        <w:rPr>
          <w:rFonts w:ascii="Times New Roman" w:hAnsi="Times New Roman"/>
          <w:sz w:val="28"/>
          <w:szCs w:val="28"/>
        </w:rPr>
        <w:t>Найдем координаты точки единичной эластичности. Данная точка должна располагаться посередине графика спроса, поэтому координатами ее будут: половинное значение запретительной цены и половинное значение максимального объема.</w:t>
      </w:r>
    </w:p>
    <w:p w:rsidR="00722C5E" w:rsidRDefault="00722C5E" w:rsidP="00722C5E">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Pr="00722C5E">
        <w:rPr>
          <w:rFonts w:ascii="Times New Roman" w:hAnsi="Times New Roman"/>
          <w:sz w:val="28"/>
          <w:szCs w:val="28"/>
          <w:vertAlign w:val="subscript"/>
        </w:rPr>
        <w:t>|</w:t>
      </w:r>
      <w:r w:rsidRPr="0032184F">
        <w:rPr>
          <w:rFonts w:ascii="Times New Roman" w:hAnsi="Times New Roman"/>
          <w:sz w:val="28"/>
          <w:szCs w:val="28"/>
          <w:vertAlign w:val="subscript"/>
          <w:lang w:val="en-US"/>
        </w:rPr>
        <w:t>E</w:t>
      </w:r>
      <w:r w:rsidRPr="00722C5E">
        <w:rPr>
          <w:rFonts w:ascii="Times New Roman" w:hAnsi="Times New Roman"/>
          <w:sz w:val="28"/>
          <w:szCs w:val="28"/>
          <w:vertAlign w:val="subscript"/>
        </w:rPr>
        <w:t>|=1</w:t>
      </w:r>
      <w:r w:rsidRPr="0032184F">
        <w:rPr>
          <w:rFonts w:ascii="Times New Roman" w:hAnsi="Times New Roman"/>
          <w:sz w:val="28"/>
          <w:szCs w:val="28"/>
        </w:rPr>
        <w:t xml:space="preserve"> </w:t>
      </w:r>
      <w:r w:rsidRPr="00722C5E">
        <w:rPr>
          <w:rFonts w:ascii="Times New Roman" w:hAnsi="Times New Roman"/>
          <w:sz w:val="28"/>
          <w:szCs w:val="28"/>
        </w:rPr>
        <w:t>=</w:t>
      </w:r>
      <w:r>
        <w:rPr>
          <w:rFonts w:ascii="Times New Roman" w:hAnsi="Times New Roman"/>
          <w:sz w:val="28"/>
          <w:szCs w:val="28"/>
        </w:rPr>
        <w:t xml:space="preserve"> </w:t>
      </w:r>
      <m:oMath>
        <m:f>
          <m:fPr>
            <m:ctrlPr>
              <w:rPr>
                <w:rFonts w:ascii="Cambria Math" w:hAnsi="Cambria Math"/>
                <w:i/>
                <w:sz w:val="28"/>
                <w:szCs w:val="28"/>
                <w:vertAlign w:val="subscript"/>
              </w:rPr>
            </m:ctrlPr>
          </m:fPr>
          <m:num>
            <m:sSub>
              <m:sSubPr>
                <m:ctrlPr>
                  <w:rPr>
                    <w:rFonts w:ascii="Cambria Math" w:hAnsi="Cambria Math"/>
                    <w:i/>
                    <w:sz w:val="28"/>
                    <w:szCs w:val="28"/>
                    <w:vertAlign w:val="subscript"/>
                  </w:rPr>
                </m:ctrlPr>
              </m:sSubPr>
              <m:e>
                <m:r>
                  <w:rPr>
                    <w:rFonts w:ascii="Cambria Math" w:hAnsi="Cambria Math"/>
                    <w:sz w:val="28"/>
                    <w:szCs w:val="28"/>
                    <w:vertAlign w:val="subscript"/>
                    <w:lang w:val="en-US"/>
                  </w:rPr>
                  <m:t>P</m:t>
                </m:r>
              </m:e>
              <m:sub>
                <m:r>
                  <w:rPr>
                    <w:rFonts w:ascii="Cambria Math" w:hAnsi="Cambria Math"/>
                    <w:sz w:val="28"/>
                    <w:szCs w:val="28"/>
                    <w:vertAlign w:val="subscript"/>
                  </w:rPr>
                  <m:t>запр.ц.</m:t>
                </m:r>
              </m:sub>
            </m:sSub>
          </m:num>
          <m:den>
            <m:r>
              <w:rPr>
                <w:rFonts w:ascii="Cambria Math" w:hAnsi="Cambria Math"/>
                <w:sz w:val="28"/>
                <w:szCs w:val="28"/>
                <w:vertAlign w:val="subscript"/>
              </w:rPr>
              <m:t>2</m:t>
            </m:r>
          </m:den>
        </m:f>
      </m:oMath>
      <w:r>
        <w:rPr>
          <w:rFonts w:ascii="Times New Roman" w:hAnsi="Times New Roman"/>
          <w:sz w:val="28"/>
          <w:szCs w:val="28"/>
          <w:vertAlign w:val="subscript"/>
        </w:rPr>
        <w:t xml:space="preserve">  </w:t>
      </w:r>
      <w:r w:rsidRPr="0032184F">
        <w:rPr>
          <w:rFonts w:ascii="Times New Roman" w:hAnsi="Times New Roman"/>
          <w:sz w:val="28"/>
          <w:szCs w:val="28"/>
        </w:rPr>
        <w:t>=</w:t>
      </w:r>
      <w:r>
        <w:rPr>
          <w:rFonts w:ascii="Times New Roman" w:hAnsi="Times New Roman"/>
          <w:sz w:val="28"/>
          <w:szCs w:val="28"/>
        </w:rPr>
        <w:t xml:space="preserve"> </w:t>
      </w:r>
      <m:oMath>
        <m:f>
          <m:fPr>
            <m:ctrlPr>
              <w:rPr>
                <w:rFonts w:ascii="Cambria Math" w:hAnsi="Cambria Math"/>
                <w:i/>
                <w:sz w:val="28"/>
                <w:szCs w:val="28"/>
              </w:rPr>
            </m:ctrlPr>
          </m:fPr>
          <m:num>
            <m:r>
              <w:rPr>
                <w:rFonts w:ascii="Cambria Math" w:hAnsi="Cambria Math"/>
                <w:sz w:val="28"/>
                <w:szCs w:val="28"/>
              </w:rPr>
              <m:t>136</m:t>
            </m:r>
          </m:num>
          <m:den>
            <m:r>
              <w:rPr>
                <w:rFonts w:ascii="Cambria Math" w:hAnsi="Cambria Math"/>
                <w:sz w:val="28"/>
                <w:szCs w:val="28"/>
              </w:rPr>
              <m:t>2</m:t>
            </m:r>
          </m:den>
        </m:f>
      </m:oMath>
      <w:r>
        <w:rPr>
          <w:rFonts w:ascii="Times New Roman" w:hAnsi="Times New Roman"/>
          <w:sz w:val="28"/>
          <w:szCs w:val="28"/>
        </w:rPr>
        <w:t xml:space="preserve"> = 68</w:t>
      </w:r>
    </w:p>
    <w:p w:rsidR="00722C5E" w:rsidRPr="00722C5E" w:rsidRDefault="00722C5E" w:rsidP="00722C5E">
      <w:pPr>
        <w:spacing w:before="120" w:after="120" w:line="240" w:lineRule="auto"/>
        <w:jc w:val="center"/>
        <w:rPr>
          <w:rFonts w:ascii="Times New Roman" w:hAnsi="Times New Roman"/>
          <w:sz w:val="28"/>
          <w:szCs w:val="28"/>
        </w:rPr>
      </w:pPr>
      <w:r>
        <w:rPr>
          <w:rFonts w:ascii="Times New Roman" w:hAnsi="Times New Roman"/>
          <w:sz w:val="28"/>
          <w:szCs w:val="28"/>
          <w:lang w:val="en-US"/>
        </w:rPr>
        <w:t>Q</w:t>
      </w:r>
      <w:r w:rsidRPr="00722C5E">
        <w:rPr>
          <w:rFonts w:ascii="Times New Roman" w:hAnsi="Times New Roman"/>
          <w:sz w:val="28"/>
          <w:szCs w:val="28"/>
          <w:vertAlign w:val="subscript"/>
        </w:rPr>
        <w:t>|</w:t>
      </w:r>
      <w:r w:rsidRPr="0032184F">
        <w:rPr>
          <w:rFonts w:ascii="Times New Roman" w:hAnsi="Times New Roman"/>
          <w:sz w:val="28"/>
          <w:szCs w:val="28"/>
          <w:vertAlign w:val="subscript"/>
          <w:lang w:val="en-US"/>
        </w:rPr>
        <w:t>E</w:t>
      </w:r>
      <w:r w:rsidRPr="00722C5E">
        <w:rPr>
          <w:rFonts w:ascii="Times New Roman" w:hAnsi="Times New Roman"/>
          <w:sz w:val="28"/>
          <w:szCs w:val="28"/>
          <w:vertAlign w:val="subscript"/>
        </w:rPr>
        <w:t>|=1</w:t>
      </w:r>
      <w:r w:rsidRPr="0032184F">
        <w:rPr>
          <w:rFonts w:ascii="Times New Roman" w:hAnsi="Times New Roman"/>
          <w:sz w:val="28"/>
          <w:szCs w:val="28"/>
        </w:rPr>
        <w:t xml:space="preserve"> </w:t>
      </w:r>
      <w:r w:rsidRPr="00722C5E">
        <w:rPr>
          <w:rFonts w:ascii="Times New Roman" w:hAnsi="Times New Roman"/>
          <w:sz w:val="28"/>
          <w:szCs w:val="28"/>
        </w:rPr>
        <w:t xml:space="preserve">= </w:t>
      </w:r>
      <m:oMath>
        <m:f>
          <m:fPr>
            <m:ctrlPr>
              <w:rPr>
                <w:rFonts w:ascii="Cambria Math" w:hAnsi="Cambria Math"/>
                <w:i/>
                <w:sz w:val="28"/>
                <w:szCs w:val="28"/>
                <w:vertAlign w:val="subscript"/>
              </w:rPr>
            </m:ctrlPr>
          </m:fPr>
          <m:num>
            <m:sSub>
              <m:sSubPr>
                <m:ctrlPr>
                  <w:rPr>
                    <w:rFonts w:ascii="Cambria Math" w:hAnsi="Cambria Math"/>
                    <w:i/>
                    <w:sz w:val="28"/>
                    <w:szCs w:val="28"/>
                    <w:vertAlign w:val="subscript"/>
                  </w:rPr>
                </m:ctrlPr>
              </m:sSubPr>
              <m:e>
                <m:r>
                  <w:rPr>
                    <w:rFonts w:ascii="Cambria Math" w:hAnsi="Cambria Math"/>
                    <w:sz w:val="28"/>
                    <w:szCs w:val="28"/>
                    <w:vertAlign w:val="subscript"/>
                    <w:lang w:val="en-US"/>
                  </w:rPr>
                  <m:t>Q</m:t>
                </m:r>
              </m:e>
              <m:sub>
                <m:r>
                  <w:rPr>
                    <w:rFonts w:ascii="Cambria Math" w:hAnsi="Cambria Math"/>
                    <w:sz w:val="28"/>
                    <w:szCs w:val="28"/>
                    <w:vertAlign w:val="subscript"/>
                  </w:rPr>
                  <m:t>max</m:t>
                </m:r>
              </m:sub>
            </m:sSub>
          </m:num>
          <m:den>
            <m:r>
              <w:rPr>
                <w:rFonts w:ascii="Cambria Math" w:hAnsi="Cambria Math"/>
                <w:sz w:val="28"/>
                <w:szCs w:val="28"/>
                <w:vertAlign w:val="subscript"/>
              </w:rPr>
              <m:t>2</m:t>
            </m:r>
          </m:den>
        </m:f>
      </m:oMath>
      <w:r w:rsidRPr="00722C5E">
        <w:rPr>
          <w:rFonts w:ascii="Times New Roman" w:hAnsi="Times New Roman"/>
          <w:sz w:val="28"/>
          <w:szCs w:val="28"/>
        </w:rPr>
        <w:t xml:space="preserve"> </w:t>
      </w:r>
      <w:r w:rsidRPr="0032184F">
        <w:rPr>
          <w:rFonts w:ascii="Times New Roman" w:hAnsi="Times New Roman"/>
          <w:sz w:val="28"/>
          <w:szCs w:val="28"/>
        </w:rPr>
        <w:t>=</w:t>
      </w:r>
      <w:r>
        <w:rPr>
          <w:rFonts w:ascii="Times New Roman" w:hAnsi="Times New Roman"/>
          <w:sz w:val="28"/>
          <w:szCs w:val="28"/>
        </w:rPr>
        <w:t xml:space="preserve"> </w:t>
      </w:r>
      <m:oMath>
        <m:f>
          <m:fPr>
            <m:ctrlPr>
              <w:rPr>
                <w:rFonts w:ascii="Cambria Math" w:hAnsi="Cambria Math"/>
                <w:i/>
                <w:sz w:val="28"/>
                <w:szCs w:val="28"/>
              </w:rPr>
            </m:ctrlPr>
          </m:fPr>
          <m:num>
            <m:r>
              <w:rPr>
                <w:rFonts w:ascii="Cambria Math" w:hAnsi="Cambria Math"/>
                <w:sz w:val="28"/>
                <w:szCs w:val="28"/>
              </w:rPr>
              <m:t>272</m:t>
            </m:r>
          </m:num>
          <m:den>
            <m:r>
              <w:rPr>
                <w:rFonts w:ascii="Cambria Math" w:hAnsi="Cambria Math"/>
                <w:sz w:val="28"/>
                <w:szCs w:val="28"/>
              </w:rPr>
              <m:t>2</m:t>
            </m:r>
          </m:den>
        </m:f>
      </m:oMath>
      <w:r>
        <w:rPr>
          <w:rFonts w:ascii="Times New Roman" w:hAnsi="Times New Roman"/>
          <w:sz w:val="28"/>
          <w:szCs w:val="28"/>
        </w:rPr>
        <w:t xml:space="preserve"> = </w:t>
      </w:r>
      <w:r w:rsidRPr="00722C5E">
        <w:rPr>
          <w:rFonts w:ascii="Times New Roman" w:hAnsi="Times New Roman"/>
          <w:sz w:val="28"/>
          <w:szCs w:val="28"/>
        </w:rPr>
        <w:t>136</w:t>
      </w:r>
    </w:p>
    <w:p w:rsidR="00722C5E" w:rsidRPr="0032184F" w:rsidRDefault="00722C5E" w:rsidP="00722C5E">
      <w:pPr>
        <w:spacing w:after="0" w:line="240" w:lineRule="auto"/>
        <w:ind w:firstLine="709"/>
        <w:jc w:val="both"/>
        <w:rPr>
          <w:rFonts w:ascii="Times New Roman" w:hAnsi="Times New Roman"/>
          <w:sz w:val="28"/>
          <w:szCs w:val="28"/>
        </w:rPr>
      </w:pPr>
      <w:r w:rsidRPr="0032184F">
        <w:rPr>
          <w:rFonts w:ascii="Times New Roman" w:hAnsi="Times New Roman"/>
          <w:i/>
          <w:sz w:val="28"/>
          <w:szCs w:val="28"/>
        </w:rPr>
        <w:t>Точка единичной эластичности</w:t>
      </w:r>
      <w:r>
        <w:rPr>
          <w:rFonts w:ascii="Times New Roman" w:hAnsi="Times New Roman"/>
          <w:sz w:val="28"/>
          <w:szCs w:val="28"/>
        </w:rPr>
        <w:t xml:space="preserve"> имеет координаты </w:t>
      </w:r>
      <w:r w:rsidRPr="0032184F">
        <w:rPr>
          <w:rFonts w:ascii="Times New Roman" w:hAnsi="Times New Roman"/>
          <w:b/>
          <w:sz w:val="28"/>
          <w:szCs w:val="28"/>
        </w:rPr>
        <w:t>68</w:t>
      </w:r>
      <w:r w:rsidRPr="0032184F">
        <w:rPr>
          <w:rFonts w:ascii="Times New Roman" w:hAnsi="Times New Roman"/>
          <w:sz w:val="28"/>
          <w:szCs w:val="28"/>
        </w:rPr>
        <w:t xml:space="preserve"> </w:t>
      </w:r>
      <w:r>
        <w:rPr>
          <w:rFonts w:ascii="Times New Roman" w:hAnsi="Times New Roman"/>
          <w:sz w:val="28"/>
          <w:szCs w:val="28"/>
        </w:rPr>
        <w:t xml:space="preserve">денежных единиц и </w:t>
      </w:r>
      <w:r w:rsidRPr="0032184F">
        <w:rPr>
          <w:rFonts w:ascii="Times New Roman" w:hAnsi="Times New Roman"/>
          <w:b/>
          <w:sz w:val="28"/>
          <w:szCs w:val="28"/>
        </w:rPr>
        <w:t>136</w:t>
      </w:r>
      <w:r>
        <w:rPr>
          <w:rFonts w:ascii="Times New Roman" w:hAnsi="Times New Roman"/>
          <w:sz w:val="28"/>
          <w:szCs w:val="28"/>
        </w:rPr>
        <w:t xml:space="preserve"> товарных единиц.</w:t>
      </w:r>
    </w:p>
    <w:p w:rsidR="009D6D09" w:rsidRDefault="005D00E7" w:rsidP="009D6D09">
      <w:pPr>
        <w:spacing w:after="0" w:line="240" w:lineRule="auto"/>
        <w:ind w:firstLine="709"/>
        <w:jc w:val="both"/>
        <w:rPr>
          <w:rFonts w:ascii="Times New Roman" w:hAnsi="Times New Roman"/>
          <w:sz w:val="28"/>
          <w:szCs w:val="28"/>
        </w:rPr>
      </w:pPr>
      <w:r>
        <w:rPr>
          <w:rFonts w:ascii="Times New Roman" w:hAnsi="Times New Roman"/>
          <w:sz w:val="28"/>
          <w:szCs w:val="28"/>
        </w:rPr>
        <w:t>Ц</w:t>
      </w:r>
      <w:r w:rsidR="009D6D09">
        <w:rPr>
          <w:rFonts w:ascii="Times New Roman" w:hAnsi="Times New Roman"/>
          <w:sz w:val="28"/>
          <w:szCs w:val="28"/>
        </w:rPr>
        <w:t>ена в точке единичной эластичности превышает цены во всех начальных и конечных состояниях (</w:t>
      </w:r>
      <w:r w:rsidR="009D6D09">
        <w:rPr>
          <w:rFonts w:ascii="Times New Roman" w:hAnsi="Times New Roman"/>
          <w:sz w:val="28"/>
          <w:szCs w:val="28"/>
          <w:lang w:val="en-US"/>
        </w:rPr>
        <w:t>P</w:t>
      </w:r>
      <w:r w:rsidR="009D6D09" w:rsidRPr="009D6D09">
        <w:rPr>
          <w:rFonts w:ascii="Times New Roman" w:hAnsi="Times New Roman"/>
          <w:sz w:val="28"/>
          <w:szCs w:val="28"/>
          <w:vertAlign w:val="subscript"/>
        </w:rPr>
        <w:t>2</w:t>
      </w:r>
      <w:r w:rsidR="009D6D09" w:rsidRPr="009D6D09">
        <w:rPr>
          <w:rFonts w:ascii="Times New Roman" w:hAnsi="Times New Roman"/>
          <w:sz w:val="28"/>
          <w:szCs w:val="28"/>
        </w:rPr>
        <w:t xml:space="preserve"> </w:t>
      </w:r>
      <w:r w:rsidR="009D6D09">
        <w:rPr>
          <w:rFonts w:ascii="Times New Roman" w:hAnsi="Times New Roman"/>
          <w:sz w:val="28"/>
          <w:szCs w:val="28"/>
        </w:rPr>
        <w:t>&lt;</w:t>
      </w:r>
      <w:r w:rsidR="009D6D09" w:rsidRPr="009D6D09">
        <w:rPr>
          <w:rFonts w:ascii="Times New Roman" w:hAnsi="Times New Roman"/>
          <w:sz w:val="28"/>
          <w:szCs w:val="28"/>
        </w:rPr>
        <w:t xml:space="preserve"> </w:t>
      </w:r>
      <w:r w:rsidR="009D6D09">
        <w:rPr>
          <w:rFonts w:ascii="Times New Roman" w:hAnsi="Times New Roman"/>
          <w:sz w:val="28"/>
          <w:szCs w:val="28"/>
          <w:lang w:val="en-US"/>
        </w:rPr>
        <w:t>P</w:t>
      </w:r>
      <w:r w:rsidR="009D6D09" w:rsidRPr="009D6D09">
        <w:rPr>
          <w:rFonts w:ascii="Times New Roman" w:hAnsi="Times New Roman"/>
          <w:sz w:val="28"/>
          <w:szCs w:val="28"/>
          <w:vertAlign w:val="subscript"/>
        </w:rPr>
        <w:t>1</w:t>
      </w:r>
      <w:r w:rsidR="009D6D09" w:rsidRPr="009D6D09">
        <w:rPr>
          <w:rFonts w:ascii="Times New Roman" w:hAnsi="Times New Roman"/>
          <w:sz w:val="28"/>
          <w:szCs w:val="28"/>
        </w:rPr>
        <w:t xml:space="preserve"> </w:t>
      </w:r>
      <w:r w:rsidR="009D6D09">
        <w:rPr>
          <w:rFonts w:ascii="Times New Roman" w:hAnsi="Times New Roman"/>
          <w:sz w:val="28"/>
          <w:szCs w:val="28"/>
        </w:rPr>
        <w:t>&lt;</w:t>
      </w:r>
      <w:r w:rsidR="009D6D09" w:rsidRPr="009D6D09">
        <w:rPr>
          <w:rFonts w:ascii="Times New Roman" w:hAnsi="Times New Roman"/>
          <w:sz w:val="28"/>
          <w:szCs w:val="28"/>
        </w:rPr>
        <w:t xml:space="preserve"> </w:t>
      </w:r>
      <w:r w:rsidR="009D6D09">
        <w:rPr>
          <w:rFonts w:ascii="Times New Roman" w:hAnsi="Times New Roman"/>
          <w:sz w:val="28"/>
          <w:szCs w:val="28"/>
          <w:lang w:val="en-US"/>
        </w:rPr>
        <w:t>P</w:t>
      </w:r>
      <w:r w:rsidR="009D6D09" w:rsidRPr="009D6D09">
        <w:rPr>
          <w:rFonts w:ascii="Times New Roman" w:hAnsi="Times New Roman"/>
          <w:sz w:val="28"/>
          <w:szCs w:val="28"/>
          <w:vertAlign w:val="subscript"/>
        </w:rPr>
        <w:t>|</w:t>
      </w:r>
      <w:r w:rsidR="009D6D09" w:rsidRPr="0032184F">
        <w:rPr>
          <w:rFonts w:ascii="Times New Roman" w:hAnsi="Times New Roman"/>
          <w:sz w:val="28"/>
          <w:szCs w:val="28"/>
          <w:vertAlign w:val="subscript"/>
          <w:lang w:val="en-US"/>
        </w:rPr>
        <w:t>E</w:t>
      </w:r>
      <w:r w:rsidR="009D6D09" w:rsidRPr="009D6D09">
        <w:rPr>
          <w:rFonts w:ascii="Times New Roman" w:hAnsi="Times New Roman"/>
          <w:sz w:val="28"/>
          <w:szCs w:val="28"/>
          <w:vertAlign w:val="subscript"/>
        </w:rPr>
        <w:t>|=1</w:t>
      </w:r>
      <w:r>
        <w:rPr>
          <w:rFonts w:ascii="Times New Roman" w:hAnsi="Times New Roman"/>
          <w:sz w:val="28"/>
          <w:szCs w:val="28"/>
        </w:rPr>
        <w:t>). Это свидетельствует о том, что</w:t>
      </w:r>
      <w:r w:rsidR="009D6D09" w:rsidRPr="009D6D09">
        <w:rPr>
          <w:rFonts w:ascii="Times New Roman" w:hAnsi="Times New Roman"/>
          <w:sz w:val="28"/>
          <w:szCs w:val="28"/>
        </w:rPr>
        <w:t xml:space="preserve"> </w:t>
      </w:r>
      <w:r>
        <w:rPr>
          <w:rFonts w:ascii="Times New Roman" w:hAnsi="Times New Roman"/>
          <w:sz w:val="28"/>
          <w:szCs w:val="28"/>
        </w:rPr>
        <w:t>все анализируемые участки графика будут, целиком</w:t>
      </w:r>
      <w:r w:rsidR="007A4739">
        <w:rPr>
          <w:rFonts w:ascii="Times New Roman" w:hAnsi="Times New Roman"/>
          <w:sz w:val="28"/>
          <w:szCs w:val="28"/>
        </w:rPr>
        <w:t>,</w:t>
      </w:r>
      <w:r>
        <w:rPr>
          <w:rFonts w:ascii="Times New Roman" w:hAnsi="Times New Roman"/>
          <w:sz w:val="28"/>
          <w:szCs w:val="28"/>
        </w:rPr>
        <w:t xml:space="preserve"> находится</w:t>
      </w:r>
      <w:r w:rsidR="00D40C0D">
        <w:rPr>
          <w:rFonts w:ascii="Times New Roman" w:hAnsi="Times New Roman"/>
          <w:sz w:val="28"/>
          <w:szCs w:val="28"/>
        </w:rPr>
        <w:t xml:space="preserve"> ниже уровня единичной эластичности</w:t>
      </w:r>
      <w:r>
        <w:rPr>
          <w:rFonts w:ascii="Times New Roman" w:hAnsi="Times New Roman"/>
          <w:sz w:val="28"/>
          <w:szCs w:val="28"/>
        </w:rPr>
        <w:t>.</w:t>
      </w:r>
    </w:p>
    <w:p w:rsidR="007A4739" w:rsidRPr="009D6D09" w:rsidRDefault="007A4739" w:rsidP="009D6D09">
      <w:pPr>
        <w:spacing w:after="0" w:line="240" w:lineRule="auto"/>
        <w:ind w:firstLine="709"/>
        <w:jc w:val="both"/>
        <w:rPr>
          <w:rFonts w:ascii="Times New Roman" w:hAnsi="Times New Roman"/>
          <w:sz w:val="28"/>
          <w:szCs w:val="28"/>
        </w:rPr>
      </w:pPr>
      <w:r>
        <w:rPr>
          <w:rFonts w:ascii="Times New Roman" w:hAnsi="Times New Roman"/>
          <w:sz w:val="28"/>
          <w:szCs w:val="28"/>
        </w:rPr>
        <w:t>Раз спрос является неэластичным, то для увеличения дохода, продавцу необходимо поднимать цену до указанного уровня точки единичной эластичности.</w:t>
      </w:r>
    </w:p>
    <w:p w:rsidR="00225E36" w:rsidRDefault="00225E36" w:rsidP="00E91B41">
      <w:pPr>
        <w:tabs>
          <w:tab w:val="left" w:pos="1134"/>
        </w:tabs>
        <w:spacing w:before="240" w:after="0" w:line="240" w:lineRule="auto"/>
        <w:jc w:val="both"/>
        <w:rPr>
          <w:rFonts w:ascii="Times New Roman" w:hAnsi="Times New Roman"/>
          <w:b/>
          <w:sz w:val="28"/>
          <w:szCs w:val="28"/>
        </w:rPr>
      </w:pPr>
      <w:r w:rsidRPr="005061D1">
        <w:rPr>
          <w:rFonts w:ascii="Times New Roman" w:hAnsi="Times New Roman"/>
          <w:b/>
          <w:sz w:val="28"/>
          <w:szCs w:val="28"/>
        </w:rPr>
        <w:t>Ответ:</w:t>
      </w:r>
      <w:r>
        <w:rPr>
          <w:rFonts w:ascii="Times New Roman" w:hAnsi="Times New Roman"/>
          <w:b/>
          <w:sz w:val="28"/>
          <w:szCs w:val="28"/>
        </w:rPr>
        <w:t xml:space="preserve"> </w:t>
      </w:r>
      <w:r>
        <w:rPr>
          <w:rFonts w:ascii="Times New Roman" w:hAnsi="Times New Roman"/>
          <w:b/>
          <w:sz w:val="28"/>
          <w:szCs w:val="28"/>
        </w:rPr>
        <w:tab/>
      </w:r>
    </w:p>
    <w:p w:rsidR="00A23663" w:rsidRDefault="006A459D" w:rsidP="006A459D">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Вывод: </w:t>
      </w:r>
      <w:r w:rsidR="00A23663">
        <w:rPr>
          <w:rFonts w:ascii="Times New Roman" w:hAnsi="Times New Roman"/>
          <w:sz w:val="28"/>
          <w:szCs w:val="28"/>
        </w:rPr>
        <w:t>Поскольку коэффициент точечной эластичности 0</w:t>
      </w:r>
      <w:r w:rsidR="00A23663" w:rsidRPr="006231FC">
        <w:rPr>
          <w:rFonts w:ascii="Times New Roman" w:hAnsi="Times New Roman"/>
          <w:sz w:val="28"/>
          <w:szCs w:val="28"/>
        </w:rPr>
        <w:t xml:space="preserve"> </w:t>
      </w:r>
      <w:r w:rsidR="00A23663">
        <w:rPr>
          <w:rFonts w:ascii="Times New Roman" w:hAnsi="Times New Roman"/>
          <w:sz w:val="28"/>
          <w:szCs w:val="28"/>
        </w:rPr>
        <w:t>&lt;</w:t>
      </w:r>
      <w:r w:rsidR="00A23663" w:rsidRPr="006231FC">
        <w:rPr>
          <w:rFonts w:ascii="Times New Roman" w:hAnsi="Times New Roman"/>
          <w:sz w:val="28"/>
          <w:szCs w:val="28"/>
        </w:rPr>
        <w:t xml:space="preserve"> |</w:t>
      </w:r>
      <w:r w:rsidR="00A23663">
        <w:rPr>
          <w:rFonts w:ascii="Times New Roman" w:hAnsi="Times New Roman"/>
          <w:sz w:val="28"/>
          <w:szCs w:val="28"/>
        </w:rPr>
        <w:t>έ</w:t>
      </w:r>
      <w:r w:rsidR="00A23663" w:rsidRPr="006231FC">
        <w:rPr>
          <w:rFonts w:ascii="Times New Roman" w:hAnsi="Times New Roman"/>
          <w:sz w:val="28"/>
          <w:szCs w:val="28"/>
        </w:rPr>
        <w:t xml:space="preserve">| </w:t>
      </w:r>
      <w:r w:rsidR="00A23663">
        <w:rPr>
          <w:rFonts w:ascii="Times New Roman" w:hAnsi="Times New Roman"/>
          <w:sz w:val="28"/>
          <w:szCs w:val="28"/>
        </w:rPr>
        <w:t>&lt;</w:t>
      </w:r>
      <w:r w:rsidR="00A23663" w:rsidRPr="006231FC">
        <w:rPr>
          <w:rFonts w:ascii="Times New Roman" w:hAnsi="Times New Roman"/>
          <w:sz w:val="28"/>
          <w:szCs w:val="28"/>
        </w:rPr>
        <w:t xml:space="preserve"> 1</w:t>
      </w:r>
      <w:r w:rsidR="00A23663" w:rsidRPr="0017040B">
        <w:rPr>
          <w:rFonts w:ascii="Times New Roman" w:hAnsi="Times New Roman"/>
          <w:sz w:val="28"/>
          <w:szCs w:val="28"/>
        </w:rPr>
        <w:t xml:space="preserve"> </w:t>
      </w:r>
      <w:r w:rsidR="00A23663">
        <w:rPr>
          <w:rFonts w:ascii="Times New Roman" w:hAnsi="Times New Roman"/>
          <w:sz w:val="28"/>
          <w:szCs w:val="28"/>
        </w:rPr>
        <w:t xml:space="preserve">то можно сделать вывод, что </w:t>
      </w:r>
      <w:r w:rsidR="00A23663" w:rsidRPr="0017040B">
        <w:rPr>
          <w:rFonts w:ascii="Times New Roman" w:hAnsi="Times New Roman"/>
          <w:i/>
          <w:sz w:val="28"/>
          <w:szCs w:val="28"/>
        </w:rPr>
        <w:t>спрос</w:t>
      </w:r>
      <w:r w:rsidR="00A23663">
        <w:rPr>
          <w:rFonts w:ascii="Times New Roman" w:hAnsi="Times New Roman"/>
          <w:sz w:val="28"/>
          <w:szCs w:val="28"/>
        </w:rPr>
        <w:t xml:space="preserve"> – </w:t>
      </w:r>
      <w:r w:rsidR="00A23663" w:rsidRPr="0017040B">
        <w:rPr>
          <w:rFonts w:ascii="Times New Roman" w:hAnsi="Times New Roman"/>
          <w:b/>
          <w:sz w:val="28"/>
          <w:szCs w:val="28"/>
        </w:rPr>
        <w:t>неэластичен</w:t>
      </w:r>
      <w:r w:rsidR="00A23663">
        <w:rPr>
          <w:rFonts w:ascii="Times New Roman" w:hAnsi="Times New Roman"/>
          <w:sz w:val="28"/>
          <w:szCs w:val="28"/>
        </w:rPr>
        <w:t>, темп роста (снижения) спроса меньше темпа снижения (роста) цены.</w:t>
      </w:r>
      <w:r>
        <w:rPr>
          <w:rFonts w:ascii="Times New Roman" w:hAnsi="Times New Roman"/>
          <w:sz w:val="28"/>
          <w:szCs w:val="28"/>
        </w:rPr>
        <w:t xml:space="preserve"> </w:t>
      </w:r>
      <w:r w:rsidRPr="006A459D">
        <w:rPr>
          <w:rFonts w:ascii="Times New Roman" w:hAnsi="Times New Roman"/>
          <w:i/>
          <w:sz w:val="28"/>
          <w:szCs w:val="28"/>
        </w:rPr>
        <w:t>К</w:t>
      </w:r>
      <w:r w:rsidR="00A23663" w:rsidRPr="00E91B41">
        <w:rPr>
          <w:rFonts w:ascii="Times New Roman" w:hAnsi="Times New Roman"/>
          <w:i/>
          <w:sz w:val="28"/>
          <w:szCs w:val="28"/>
        </w:rPr>
        <w:t>оэффициент точечной эластичности предложения</w:t>
      </w:r>
      <w:r w:rsidR="00A23663">
        <w:rPr>
          <w:rFonts w:ascii="Times New Roman" w:hAnsi="Times New Roman"/>
          <w:sz w:val="28"/>
          <w:szCs w:val="28"/>
        </w:rPr>
        <w:t xml:space="preserve"> </w:t>
      </w:r>
      <w:r w:rsidR="00A23663" w:rsidRPr="006231FC">
        <w:rPr>
          <w:rFonts w:ascii="Times New Roman" w:hAnsi="Times New Roman"/>
          <w:sz w:val="28"/>
          <w:szCs w:val="28"/>
        </w:rPr>
        <w:t>|</w:t>
      </w:r>
      <w:r w:rsidR="00A23663">
        <w:rPr>
          <w:rFonts w:ascii="Times New Roman" w:hAnsi="Times New Roman"/>
          <w:sz w:val="28"/>
          <w:szCs w:val="28"/>
        </w:rPr>
        <w:t>έ</w:t>
      </w:r>
      <w:r w:rsidR="00A23663" w:rsidRPr="006231FC">
        <w:rPr>
          <w:rFonts w:ascii="Times New Roman" w:hAnsi="Times New Roman"/>
          <w:sz w:val="28"/>
          <w:szCs w:val="28"/>
        </w:rPr>
        <w:t xml:space="preserve">| </w:t>
      </w:r>
      <w:r w:rsidR="00A23663">
        <w:rPr>
          <w:rFonts w:ascii="Times New Roman" w:hAnsi="Times New Roman"/>
          <w:sz w:val="28"/>
          <w:szCs w:val="28"/>
        </w:rPr>
        <w:t>&gt;</w:t>
      </w:r>
      <w:r w:rsidR="00A23663" w:rsidRPr="006231FC">
        <w:rPr>
          <w:rFonts w:ascii="Times New Roman" w:hAnsi="Times New Roman"/>
          <w:sz w:val="28"/>
          <w:szCs w:val="28"/>
        </w:rPr>
        <w:t xml:space="preserve"> 1</w:t>
      </w:r>
      <w:r w:rsidR="00A23663" w:rsidRPr="0017040B">
        <w:rPr>
          <w:rFonts w:ascii="Times New Roman" w:hAnsi="Times New Roman"/>
          <w:sz w:val="28"/>
          <w:szCs w:val="28"/>
        </w:rPr>
        <w:t xml:space="preserve"> </w:t>
      </w:r>
      <w:r w:rsidR="00A23663">
        <w:rPr>
          <w:rFonts w:ascii="Times New Roman" w:hAnsi="Times New Roman"/>
          <w:sz w:val="28"/>
          <w:szCs w:val="28"/>
        </w:rPr>
        <w:t xml:space="preserve">то можно сделать вывод, что </w:t>
      </w:r>
      <w:r w:rsidR="00A23663">
        <w:rPr>
          <w:rFonts w:ascii="Times New Roman" w:hAnsi="Times New Roman"/>
          <w:i/>
          <w:sz w:val="28"/>
          <w:szCs w:val="28"/>
        </w:rPr>
        <w:t>предложение</w:t>
      </w:r>
      <w:r w:rsidR="00A23663">
        <w:rPr>
          <w:rFonts w:ascii="Times New Roman" w:hAnsi="Times New Roman"/>
          <w:sz w:val="28"/>
          <w:szCs w:val="28"/>
        </w:rPr>
        <w:t xml:space="preserve"> – является </w:t>
      </w:r>
      <w:r w:rsidR="00A23663" w:rsidRPr="0017040B">
        <w:rPr>
          <w:rFonts w:ascii="Times New Roman" w:hAnsi="Times New Roman"/>
          <w:b/>
          <w:sz w:val="28"/>
          <w:szCs w:val="28"/>
        </w:rPr>
        <w:t>эластичн</w:t>
      </w:r>
      <w:r w:rsidR="00A23663">
        <w:rPr>
          <w:rFonts w:ascii="Times New Roman" w:hAnsi="Times New Roman"/>
          <w:b/>
          <w:sz w:val="28"/>
          <w:szCs w:val="28"/>
        </w:rPr>
        <w:t>ым</w:t>
      </w:r>
      <w:r w:rsidR="00A23663">
        <w:rPr>
          <w:rFonts w:ascii="Times New Roman" w:hAnsi="Times New Roman"/>
          <w:sz w:val="28"/>
          <w:szCs w:val="28"/>
        </w:rPr>
        <w:t>.</w:t>
      </w:r>
    </w:p>
    <w:p w:rsidR="00436CF3" w:rsidRPr="006A459D" w:rsidRDefault="006A459D" w:rsidP="008867C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того чтоб увеличить доход необходимо дополнительно поднять цену на товар до </w:t>
      </w:r>
      <w:r w:rsidRPr="006A459D">
        <w:rPr>
          <w:rFonts w:ascii="Times New Roman" w:hAnsi="Times New Roman"/>
          <w:b/>
          <w:sz w:val="28"/>
          <w:szCs w:val="28"/>
        </w:rPr>
        <w:t>68</w:t>
      </w:r>
      <w:r>
        <w:rPr>
          <w:rFonts w:ascii="Times New Roman" w:hAnsi="Times New Roman"/>
          <w:sz w:val="28"/>
          <w:szCs w:val="28"/>
        </w:rPr>
        <w:t xml:space="preserve"> денежных единиц и за одно немного сократить объем продаж.</w:t>
      </w: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1F5E8E" w:rsidRDefault="00436CF3" w:rsidP="008867C9">
      <w:pPr>
        <w:spacing w:after="0" w:line="240" w:lineRule="auto"/>
        <w:ind w:firstLine="709"/>
        <w:jc w:val="both"/>
        <w:rPr>
          <w:rFonts w:ascii="Times New Roman" w:hAnsi="Times New Roman"/>
          <w:sz w:val="28"/>
          <w:szCs w:val="28"/>
        </w:rPr>
      </w:pPr>
    </w:p>
    <w:p w:rsidR="00436CF3" w:rsidRPr="00225E36" w:rsidRDefault="00436CF3" w:rsidP="00436CF3">
      <w:pPr>
        <w:pStyle w:val="2"/>
        <w:pageBreakBefore/>
        <w:spacing w:before="0" w:after="200"/>
        <w:jc w:val="center"/>
        <w:rPr>
          <w:rFonts w:ascii="Times New Roman" w:hAnsi="Times New Roman"/>
          <w:i/>
          <w:color w:val="auto"/>
          <w:sz w:val="28"/>
        </w:rPr>
      </w:pPr>
      <w:r w:rsidRPr="00225E36">
        <w:rPr>
          <w:rFonts w:ascii="Times New Roman" w:hAnsi="Times New Roman"/>
          <w:i/>
          <w:color w:val="auto"/>
          <w:sz w:val="28"/>
        </w:rPr>
        <w:lastRenderedPageBreak/>
        <w:t>2.</w:t>
      </w:r>
      <w:r w:rsidRPr="00211703">
        <w:rPr>
          <w:rFonts w:ascii="Times New Roman" w:hAnsi="Times New Roman"/>
          <w:i/>
          <w:color w:val="auto"/>
          <w:sz w:val="28"/>
        </w:rPr>
        <w:t>4</w:t>
      </w:r>
      <w:r w:rsidRPr="00225E36">
        <w:rPr>
          <w:rFonts w:ascii="Times New Roman" w:hAnsi="Times New Roman"/>
          <w:i/>
          <w:color w:val="auto"/>
          <w:sz w:val="28"/>
        </w:rPr>
        <w:t xml:space="preserve"> Анализ</w:t>
      </w:r>
      <w:r>
        <w:rPr>
          <w:rFonts w:ascii="Times New Roman" w:hAnsi="Times New Roman"/>
          <w:i/>
          <w:color w:val="auto"/>
          <w:sz w:val="28"/>
        </w:rPr>
        <w:t xml:space="preserve"> издержек производства и сравнительный анализ поведения фирмы в условиях совершенной конкуренции и монополии</w:t>
      </w:r>
    </w:p>
    <w:p w:rsidR="00436CF3" w:rsidRPr="00331DBD" w:rsidRDefault="00436CF3" w:rsidP="0056453A">
      <w:pPr>
        <w:spacing w:after="0" w:line="240" w:lineRule="auto"/>
        <w:jc w:val="both"/>
        <w:rPr>
          <w:rFonts w:ascii="Times New Roman" w:hAnsi="Times New Roman"/>
          <w:b/>
          <w:sz w:val="28"/>
          <w:szCs w:val="28"/>
        </w:rPr>
      </w:pPr>
      <w:r w:rsidRPr="00331DBD">
        <w:rPr>
          <w:rFonts w:ascii="Times New Roman" w:hAnsi="Times New Roman"/>
          <w:b/>
          <w:sz w:val="28"/>
          <w:szCs w:val="28"/>
        </w:rPr>
        <w:t>Исх</w:t>
      </w:r>
      <w:r>
        <w:rPr>
          <w:rFonts w:ascii="Times New Roman" w:hAnsi="Times New Roman"/>
          <w:b/>
          <w:sz w:val="28"/>
          <w:szCs w:val="28"/>
        </w:rPr>
        <w:t>одные данные:</w:t>
      </w:r>
    </w:p>
    <w:p w:rsidR="00436CF3" w:rsidRPr="007C13A5" w:rsidRDefault="00436CF3" w:rsidP="00436CF3">
      <w:pPr>
        <w:spacing w:before="120" w:after="120" w:line="240" w:lineRule="auto"/>
        <w:jc w:val="center"/>
        <w:rPr>
          <w:rFonts w:ascii="Times New Roman" w:hAnsi="Times New Roman"/>
          <w:i/>
          <w:sz w:val="28"/>
          <w:szCs w:val="28"/>
        </w:rPr>
      </w:pPr>
      <w:r>
        <w:rPr>
          <w:rFonts w:ascii="Times New Roman" w:hAnsi="Times New Roman"/>
          <w:sz w:val="28"/>
          <w:szCs w:val="28"/>
        </w:rPr>
        <w:t xml:space="preserve">Таблица 1. </w:t>
      </w:r>
      <w:r w:rsidRPr="007C13A5">
        <w:rPr>
          <w:rFonts w:ascii="Times New Roman" w:hAnsi="Times New Roman"/>
          <w:i/>
          <w:sz w:val="28"/>
          <w:szCs w:val="28"/>
        </w:rPr>
        <w:t>Исходные данные</w:t>
      </w:r>
    </w:p>
    <w:tbl>
      <w:tblPr>
        <w:tblW w:w="0" w:type="auto"/>
        <w:jc w:val="center"/>
        <w:tblLayout w:type="fixed"/>
        <w:tblCellMar>
          <w:left w:w="0" w:type="dxa"/>
          <w:right w:w="0" w:type="dxa"/>
        </w:tblCellMar>
        <w:tblLook w:val="0000" w:firstRow="0" w:lastRow="0" w:firstColumn="0" w:lastColumn="0" w:noHBand="0" w:noVBand="0"/>
      </w:tblPr>
      <w:tblGrid>
        <w:gridCol w:w="1060"/>
        <w:gridCol w:w="1134"/>
      </w:tblGrid>
      <w:tr w:rsidR="00436CF3" w:rsidRPr="007C13A5" w:rsidTr="007A7EA8">
        <w:trPr>
          <w:trHeight w:val="712"/>
          <w:jc w:val="center"/>
        </w:trPr>
        <w:tc>
          <w:tcPr>
            <w:tcW w:w="1060" w:type="dxa"/>
            <w:tcBorders>
              <w:top w:val="single" w:sz="18"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4"/>
                <w:lang w:eastAsia="ru-RU"/>
              </w:rPr>
            </w:pPr>
            <w:r w:rsidRPr="007A7EA8">
              <w:rPr>
                <w:rFonts w:ascii="Times New Roman" w:eastAsia="Times New Roman" w:hAnsi="Times New Roman"/>
                <w:szCs w:val="24"/>
                <w:lang w:val="en-US"/>
              </w:rPr>
              <w:t>Q</w:t>
            </w:r>
            <w:r w:rsidRPr="007A7EA8">
              <w:rPr>
                <w:rFonts w:ascii="Times New Roman" w:eastAsia="Times New Roman" w:hAnsi="Times New Roman"/>
                <w:szCs w:val="24"/>
              </w:rPr>
              <w:t xml:space="preserve">, </w:t>
            </w:r>
            <w:r w:rsidRPr="007A7EA8">
              <w:rPr>
                <w:rFonts w:ascii="Times New Roman" w:eastAsia="Times New Roman" w:hAnsi="Times New Roman"/>
                <w:szCs w:val="24"/>
                <w:lang w:eastAsia="ru-RU"/>
              </w:rPr>
              <w:t>кг</w:t>
            </w:r>
          </w:p>
        </w:tc>
        <w:tc>
          <w:tcPr>
            <w:tcW w:w="1134" w:type="dxa"/>
            <w:tcBorders>
              <w:top w:val="single" w:sz="18"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12" w:lineRule="exact"/>
              <w:jc w:val="center"/>
              <w:rPr>
                <w:rFonts w:ascii="Times New Roman" w:eastAsia="Times New Roman" w:hAnsi="Times New Roman"/>
                <w:szCs w:val="24"/>
                <w:lang w:eastAsia="ru-RU"/>
              </w:rPr>
            </w:pPr>
            <w:r w:rsidRPr="007A7EA8">
              <w:rPr>
                <w:rFonts w:ascii="Times New Roman" w:eastAsia="Times New Roman" w:hAnsi="Times New Roman"/>
                <w:szCs w:val="24"/>
                <w:lang w:eastAsia="ru-RU"/>
              </w:rPr>
              <w:t>ТС,</w:t>
            </w:r>
          </w:p>
          <w:p w:rsidR="00436CF3" w:rsidRPr="007A7EA8" w:rsidRDefault="00436CF3" w:rsidP="00436CF3">
            <w:pPr>
              <w:spacing w:after="0" w:line="212" w:lineRule="exact"/>
              <w:jc w:val="center"/>
              <w:rPr>
                <w:rFonts w:ascii="Times New Roman" w:eastAsia="Times New Roman" w:hAnsi="Times New Roman"/>
                <w:szCs w:val="24"/>
                <w:lang w:eastAsia="ru-RU"/>
              </w:rPr>
            </w:pPr>
            <w:r w:rsidRPr="007A7EA8">
              <w:rPr>
                <w:rFonts w:ascii="Times New Roman" w:eastAsia="Times New Roman" w:hAnsi="Times New Roman"/>
                <w:szCs w:val="24"/>
                <w:lang w:eastAsia="ru-RU"/>
              </w:rPr>
              <w:t>тыс. руб.</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2000</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25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2872+</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50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3550+</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75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4098+</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100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4605+</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125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5175+</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150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5880+</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175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6812+</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200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8030+</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225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9638+</w:t>
            </w:r>
            <w:r w:rsidRPr="007A7EA8">
              <w:rPr>
                <w:rFonts w:ascii="Times New Roman" w:eastAsia="Times New Roman" w:hAnsi="Times New Roman"/>
                <w:szCs w:val="28"/>
                <w:lang w:val="en-US" w:eastAsia="ru-RU"/>
              </w:rPr>
              <w:t>z</w:t>
            </w:r>
          </w:p>
        </w:tc>
      </w:tr>
      <w:tr w:rsidR="00436CF3" w:rsidRPr="007C13A5" w:rsidTr="007A7EA8">
        <w:trPr>
          <w:trHeight w:hRule="exact" w:val="227"/>
          <w:jc w:val="center"/>
        </w:trPr>
        <w:tc>
          <w:tcPr>
            <w:tcW w:w="1060" w:type="dxa"/>
            <w:tcBorders>
              <w:top w:val="single" w:sz="4" w:space="0" w:color="auto"/>
              <w:left w:val="single" w:sz="18" w:space="0" w:color="auto"/>
              <w:bottom w:val="single" w:sz="18"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eastAsia="ru-RU"/>
              </w:rPr>
            </w:pPr>
            <w:r w:rsidRPr="007A7EA8">
              <w:rPr>
                <w:rFonts w:ascii="Times New Roman" w:eastAsia="Times New Roman" w:hAnsi="Times New Roman"/>
                <w:szCs w:val="28"/>
                <w:lang w:eastAsia="ru-RU"/>
              </w:rPr>
              <w:t>250</w:t>
            </w:r>
          </w:p>
        </w:tc>
        <w:tc>
          <w:tcPr>
            <w:tcW w:w="1134" w:type="dxa"/>
            <w:tcBorders>
              <w:top w:val="single" w:sz="4" w:space="0" w:color="auto"/>
              <w:left w:val="single" w:sz="4" w:space="0" w:color="auto"/>
              <w:bottom w:val="single" w:sz="18" w:space="0" w:color="auto"/>
              <w:right w:val="single" w:sz="18"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Cs w:val="28"/>
                <w:lang w:val="en-US" w:eastAsia="ru-RU"/>
              </w:rPr>
            </w:pPr>
            <w:r w:rsidRPr="007A7EA8">
              <w:rPr>
                <w:rFonts w:ascii="Times New Roman" w:eastAsia="Times New Roman" w:hAnsi="Times New Roman"/>
                <w:szCs w:val="28"/>
                <w:lang w:eastAsia="ru-RU"/>
              </w:rPr>
              <w:t>11630+</w:t>
            </w:r>
            <w:r w:rsidRPr="007A7EA8">
              <w:rPr>
                <w:rFonts w:ascii="Times New Roman" w:eastAsia="Times New Roman" w:hAnsi="Times New Roman"/>
                <w:szCs w:val="28"/>
                <w:lang w:val="en-US" w:eastAsia="ru-RU"/>
              </w:rPr>
              <w:t>z</w:t>
            </w:r>
          </w:p>
        </w:tc>
      </w:tr>
    </w:tbl>
    <w:p w:rsidR="00436CF3" w:rsidRPr="00E93CA6" w:rsidRDefault="00436CF3" w:rsidP="00436CF3">
      <w:pPr>
        <w:spacing w:after="0" w:line="240" w:lineRule="auto"/>
        <w:ind w:firstLine="709"/>
        <w:jc w:val="both"/>
        <w:rPr>
          <w:rFonts w:ascii="Times New Roman" w:hAnsi="Times New Roman"/>
          <w:b/>
          <w:sz w:val="28"/>
          <w:szCs w:val="28"/>
        </w:rPr>
      </w:pPr>
      <w:r>
        <w:rPr>
          <w:rFonts w:ascii="Times New Roman" w:hAnsi="Times New Roman"/>
          <w:b/>
          <w:sz w:val="28"/>
          <w:szCs w:val="28"/>
          <w:lang w:val="en-US"/>
        </w:rPr>
        <w:t>MR</w:t>
      </w:r>
      <w:r w:rsidRPr="00E93CA6">
        <w:rPr>
          <w:rFonts w:ascii="Times New Roman" w:hAnsi="Times New Roman"/>
          <w:b/>
          <w:sz w:val="28"/>
          <w:szCs w:val="28"/>
        </w:rPr>
        <w:t>=</w:t>
      </w:r>
      <w:r>
        <w:rPr>
          <w:rFonts w:ascii="Times New Roman" w:hAnsi="Times New Roman"/>
          <w:b/>
          <w:sz w:val="28"/>
          <w:szCs w:val="28"/>
          <w:lang w:val="en-US"/>
        </w:rPr>
        <w:t>MC</w:t>
      </w:r>
      <w:r w:rsidRPr="00E93CA6">
        <w:rPr>
          <w:rFonts w:ascii="Times New Roman" w:hAnsi="Times New Roman"/>
          <w:b/>
          <w:sz w:val="28"/>
          <w:szCs w:val="28"/>
        </w:rPr>
        <w:t xml:space="preserve"> </w:t>
      </w:r>
      <w:r w:rsidRPr="00436CF3">
        <w:rPr>
          <w:rFonts w:ascii="Times New Roman" w:hAnsi="Times New Roman"/>
          <w:b/>
          <w:sz w:val="28"/>
          <w:szCs w:val="28"/>
        </w:rPr>
        <w:t xml:space="preserve">- </w:t>
      </w:r>
      <w:r w:rsidRPr="00E93CA6">
        <w:rPr>
          <w:rFonts w:ascii="Times New Roman" w:hAnsi="Times New Roman"/>
          <w:sz w:val="28"/>
          <w:szCs w:val="28"/>
        </w:rPr>
        <w:t xml:space="preserve">для </w:t>
      </w:r>
      <w:r>
        <w:rPr>
          <w:rFonts w:ascii="Times New Roman" w:hAnsi="Times New Roman"/>
          <w:sz w:val="28"/>
          <w:szCs w:val="28"/>
        </w:rPr>
        <w:t>каждого из указанных типов рыночных структур.</w:t>
      </w:r>
    </w:p>
    <w:p w:rsidR="00436CF3" w:rsidRPr="006A38DA" w:rsidRDefault="00436CF3" w:rsidP="0056453A">
      <w:pPr>
        <w:spacing w:after="0" w:line="240" w:lineRule="auto"/>
        <w:jc w:val="both"/>
        <w:rPr>
          <w:rFonts w:ascii="Times New Roman" w:hAnsi="Times New Roman"/>
          <w:b/>
          <w:sz w:val="28"/>
          <w:szCs w:val="28"/>
        </w:rPr>
      </w:pPr>
      <w:r w:rsidRPr="00964059">
        <w:rPr>
          <w:rFonts w:ascii="Times New Roman" w:hAnsi="Times New Roman"/>
          <w:b/>
          <w:sz w:val="28"/>
          <w:szCs w:val="28"/>
        </w:rPr>
        <w:t>Решение.</w:t>
      </w:r>
      <w:r w:rsidRPr="00964059">
        <w:rPr>
          <w:rFonts w:ascii="Times New Roman" w:hAnsi="Times New Roman"/>
          <w:sz w:val="28"/>
          <w:szCs w:val="28"/>
        </w:rPr>
        <w:t xml:space="preserve"> </w:t>
      </w:r>
      <w:r w:rsidRPr="00537D48">
        <w:rPr>
          <w:rFonts w:ascii="Times New Roman" w:hAnsi="Times New Roman"/>
          <w:sz w:val="28"/>
          <w:szCs w:val="28"/>
          <w:u w:val="single"/>
        </w:rPr>
        <w:t>2.4.1 Анализ издержек производства</w:t>
      </w:r>
      <w:r>
        <w:rPr>
          <w:rFonts w:ascii="Times New Roman" w:hAnsi="Times New Roman"/>
          <w:sz w:val="28"/>
          <w:szCs w:val="28"/>
        </w:rPr>
        <w:t>.</w:t>
      </w:r>
    </w:p>
    <w:p w:rsidR="00436CF3" w:rsidRDefault="00436CF3" w:rsidP="00436CF3">
      <w:pPr>
        <w:spacing w:after="0" w:line="240" w:lineRule="auto"/>
        <w:jc w:val="center"/>
        <w:rPr>
          <w:rFonts w:ascii="Times New Roman" w:hAnsi="Times New Roman"/>
          <w:sz w:val="28"/>
          <w:szCs w:val="28"/>
        </w:rPr>
      </w:pPr>
      <w:r>
        <w:rPr>
          <w:rFonts w:ascii="Times New Roman" w:hAnsi="Times New Roman"/>
          <w:sz w:val="28"/>
          <w:szCs w:val="28"/>
        </w:rPr>
        <w:t xml:space="preserve">Таблица 2. </w:t>
      </w:r>
      <w:r w:rsidRPr="007C13A5">
        <w:rPr>
          <w:rFonts w:ascii="Times New Roman" w:hAnsi="Times New Roman"/>
          <w:i/>
          <w:sz w:val="28"/>
          <w:szCs w:val="28"/>
        </w:rPr>
        <w:t>Исходные данные и результаты расчета издержек</w:t>
      </w:r>
    </w:p>
    <w:tbl>
      <w:tblPr>
        <w:tblW w:w="0" w:type="auto"/>
        <w:jc w:val="center"/>
        <w:tblLayout w:type="fixed"/>
        <w:tblCellMar>
          <w:left w:w="0" w:type="dxa"/>
          <w:right w:w="0" w:type="dxa"/>
        </w:tblCellMar>
        <w:tblLook w:val="0000" w:firstRow="0" w:lastRow="0" w:firstColumn="0" w:lastColumn="0" w:noHBand="0" w:noVBand="0"/>
      </w:tblPr>
      <w:tblGrid>
        <w:gridCol w:w="1060"/>
        <w:gridCol w:w="1134"/>
        <w:gridCol w:w="1134"/>
        <w:gridCol w:w="1134"/>
        <w:gridCol w:w="1134"/>
        <w:gridCol w:w="1134"/>
        <w:gridCol w:w="1276"/>
        <w:gridCol w:w="1200"/>
      </w:tblGrid>
      <w:tr w:rsidR="00436CF3" w:rsidRPr="007C13A5" w:rsidTr="007A7EA8">
        <w:trPr>
          <w:trHeight w:hRule="exact" w:val="510"/>
          <w:jc w:val="center"/>
        </w:trPr>
        <w:tc>
          <w:tcPr>
            <w:tcW w:w="1060" w:type="dxa"/>
            <w:tcBorders>
              <w:top w:val="single" w:sz="18"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40" w:lineRule="auto"/>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val="en-US"/>
              </w:rPr>
              <w:t>Q</w:t>
            </w:r>
            <w:r w:rsidRPr="007A7EA8">
              <w:rPr>
                <w:rFonts w:ascii="Times New Roman" w:eastAsia="Times New Roman" w:hAnsi="Times New Roman"/>
                <w:sz w:val="24"/>
                <w:szCs w:val="24"/>
              </w:rPr>
              <w:t xml:space="preserve">, </w:t>
            </w:r>
            <w:r w:rsidRPr="007A7EA8">
              <w:rPr>
                <w:rFonts w:ascii="Times New Roman" w:eastAsia="Times New Roman" w:hAnsi="Times New Roman"/>
                <w:sz w:val="24"/>
                <w:szCs w:val="24"/>
                <w:lang w:eastAsia="ru-RU"/>
              </w:rPr>
              <w:t>кг</w:t>
            </w:r>
          </w:p>
        </w:tc>
        <w:tc>
          <w:tcPr>
            <w:tcW w:w="1134" w:type="dxa"/>
            <w:tcBorders>
              <w:top w:val="single" w:sz="18" w:space="0" w:color="auto"/>
              <w:left w:val="single" w:sz="4" w:space="0" w:color="auto"/>
              <w:bottom w:val="single" w:sz="4" w:space="0" w:color="auto"/>
              <w:right w:val="single" w:sz="18" w:space="0" w:color="auto"/>
            </w:tcBorders>
            <w:shd w:val="clear" w:color="auto" w:fill="FFFFFF"/>
            <w:vAlign w:val="bottom"/>
          </w:tcPr>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ТС,</w:t>
            </w:r>
          </w:p>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тыс. руб.</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7A7EA8" w:rsidRDefault="00436CF3" w:rsidP="00436CF3">
            <w:pPr>
              <w:spacing w:after="0" w:line="212" w:lineRule="exact"/>
              <w:jc w:val="center"/>
              <w:rPr>
                <w:rFonts w:ascii="Times New Roman" w:eastAsia="Times New Roman" w:hAnsi="Times New Roman"/>
                <w:sz w:val="24"/>
                <w:szCs w:val="24"/>
              </w:rPr>
            </w:pPr>
            <w:r w:rsidRPr="007A7EA8">
              <w:rPr>
                <w:rFonts w:ascii="Times New Roman" w:eastAsia="Times New Roman" w:hAnsi="Times New Roman"/>
                <w:sz w:val="24"/>
                <w:szCs w:val="24"/>
                <w:lang w:val="en-US"/>
              </w:rPr>
              <w:t>TFC</w:t>
            </w:r>
            <w:r w:rsidRPr="007A7EA8">
              <w:rPr>
                <w:rFonts w:ascii="Times New Roman" w:eastAsia="Times New Roman" w:hAnsi="Times New Roman"/>
                <w:sz w:val="24"/>
                <w:szCs w:val="24"/>
              </w:rPr>
              <w:t>,</w:t>
            </w:r>
          </w:p>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7A7EA8" w:rsidRDefault="00436CF3" w:rsidP="00436CF3">
            <w:pPr>
              <w:spacing w:after="0" w:line="215" w:lineRule="exact"/>
              <w:jc w:val="center"/>
              <w:rPr>
                <w:rFonts w:ascii="Times New Roman" w:eastAsia="Times New Roman" w:hAnsi="Times New Roman"/>
                <w:sz w:val="24"/>
                <w:szCs w:val="24"/>
              </w:rPr>
            </w:pPr>
            <w:r w:rsidRPr="007A7EA8">
              <w:rPr>
                <w:rFonts w:ascii="Times New Roman" w:eastAsia="Times New Roman" w:hAnsi="Times New Roman"/>
                <w:sz w:val="24"/>
                <w:szCs w:val="24"/>
                <w:lang w:val="en-US"/>
              </w:rPr>
              <w:t>TVC</w:t>
            </w:r>
            <w:r w:rsidRPr="007A7EA8">
              <w:rPr>
                <w:rFonts w:ascii="Times New Roman" w:eastAsia="Times New Roman" w:hAnsi="Times New Roman"/>
                <w:sz w:val="24"/>
                <w:szCs w:val="24"/>
              </w:rPr>
              <w:t>,</w:t>
            </w:r>
          </w:p>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7A7EA8" w:rsidRDefault="00436CF3" w:rsidP="00436CF3">
            <w:pPr>
              <w:spacing w:after="0" w:line="212" w:lineRule="exact"/>
              <w:jc w:val="center"/>
              <w:rPr>
                <w:rFonts w:ascii="Times New Roman" w:eastAsia="Times New Roman" w:hAnsi="Times New Roman"/>
                <w:sz w:val="24"/>
                <w:szCs w:val="24"/>
              </w:rPr>
            </w:pPr>
            <w:r w:rsidRPr="007A7EA8">
              <w:rPr>
                <w:rFonts w:ascii="Times New Roman" w:eastAsia="Times New Roman" w:hAnsi="Times New Roman"/>
                <w:sz w:val="24"/>
                <w:szCs w:val="24"/>
                <w:lang w:val="en-US"/>
              </w:rPr>
              <w:t>AVC</w:t>
            </w:r>
            <w:r w:rsidRPr="007A7EA8">
              <w:rPr>
                <w:rFonts w:ascii="Times New Roman" w:eastAsia="Times New Roman" w:hAnsi="Times New Roman"/>
                <w:sz w:val="24"/>
                <w:szCs w:val="24"/>
              </w:rPr>
              <w:t>,</w:t>
            </w:r>
          </w:p>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7A7EA8" w:rsidRDefault="00436CF3" w:rsidP="00436CF3">
            <w:pPr>
              <w:spacing w:after="0" w:line="210" w:lineRule="exact"/>
              <w:ind w:right="220"/>
              <w:jc w:val="center"/>
              <w:rPr>
                <w:rFonts w:ascii="Times New Roman" w:eastAsia="Times New Roman" w:hAnsi="Times New Roman"/>
                <w:sz w:val="24"/>
                <w:szCs w:val="24"/>
              </w:rPr>
            </w:pPr>
            <w:r w:rsidRPr="007A7EA8">
              <w:rPr>
                <w:rFonts w:ascii="Times New Roman" w:eastAsia="Times New Roman" w:hAnsi="Times New Roman"/>
                <w:sz w:val="24"/>
                <w:szCs w:val="24"/>
                <w:lang w:val="en-US"/>
              </w:rPr>
              <w:t>AFC</w:t>
            </w:r>
            <w:r w:rsidRPr="007A7EA8">
              <w:rPr>
                <w:rFonts w:ascii="Times New Roman" w:eastAsia="Times New Roman" w:hAnsi="Times New Roman"/>
                <w:sz w:val="24"/>
                <w:szCs w:val="24"/>
              </w:rPr>
              <w:t>,</w:t>
            </w:r>
          </w:p>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тыс. руб.</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АТС,</w:t>
            </w:r>
          </w:p>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тыс. руб.</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МС,</w:t>
            </w:r>
          </w:p>
          <w:p w:rsidR="00436CF3" w:rsidRPr="007A7EA8" w:rsidRDefault="00436CF3" w:rsidP="00436CF3">
            <w:pPr>
              <w:spacing w:after="0" w:line="212" w:lineRule="exact"/>
              <w:jc w:val="center"/>
              <w:rPr>
                <w:rFonts w:ascii="Times New Roman" w:eastAsia="Times New Roman" w:hAnsi="Times New Roman"/>
                <w:sz w:val="24"/>
                <w:szCs w:val="24"/>
                <w:lang w:eastAsia="ru-RU"/>
              </w:rPr>
            </w:pPr>
            <w:r w:rsidRPr="007A7EA8">
              <w:rPr>
                <w:rFonts w:ascii="Times New Roman" w:eastAsia="Times New Roman" w:hAnsi="Times New Roman"/>
                <w:sz w:val="24"/>
                <w:szCs w:val="24"/>
                <w:lang w:eastAsia="ru-RU"/>
              </w:rPr>
              <w:t>тыс. руб.</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36CF3" w:rsidRPr="00BA1B65" w:rsidRDefault="00436CF3" w:rsidP="00436CF3">
            <w:pPr>
              <w:spacing w:after="0" w:line="240" w:lineRule="auto"/>
              <w:ind w:right="220"/>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2894</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894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35,8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80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115,8</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35,8</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50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3572</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1572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31,4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71, 4</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27,1</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75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4120</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2120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28,3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26,7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54,9</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21,9</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100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4627</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2627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26,3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46,3</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20,3</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125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5197</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3197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25,6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41, 6</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22,8</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150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5902</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3902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13,3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39,3</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28,2</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175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6834</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4834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27,6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11,4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39,1</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37,3</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8052</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6052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40,3</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48,7</w:t>
            </w:r>
          </w:p>
        </w:tc>
      </w:tr>
      <w:tr w:rsidR="00436CF3" w:rsidRPr="007C13A5" w:rsidTr="007A7EA8">
        <w:trPr>
          <w:trHeight w:hRule="exact" w:val="227"/>
          <w:jc w:val="center"/>
        </w:trPr>
        <w:tc>
          <w:tcPr>
            <w:tcW w:w="1060"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225</w:t>
            </w:r>
          </w:p>
        </w:tc>
        <w:tc>
          <w:tcPr>
            <w:tcW w:w="1134" w:type="dxa"/>
            <w:tcBorders>
              <w:top w:val="single" w:sz="4" w:space="0" w:color="auto"/>
              <w:left w:val="single" w:sz="4" w:space="0" w:color="auto"/>
              <w:bottom w:val="single" w:sz="4"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9660</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7660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8,9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42,9</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64,3</w:t>
            </w:r>
          </w:p>
        </w:tc>
      </w:tr>
      <w:tr w:rsidR="00436CF3" w:rsidRPr="007C13A5" w:rsidTr="007A7EA8">
        <w:trPr>
          <w:trHeight w:hRule="exact" w:val="227"/>
          <w:jc w:val="center"/>
        </w:trPr>
        <w:tc>
          <w:tcPr>
            <w:tcW w:w="1060" w:type="dxa"/>
            <w:tcBorders>
              <w:top w:val="single" w:sz="4" w:space="0" w:color="auto"/>
              <w:left w:val="single" w:sz="18" w:space="0" w:color="auto"/>
              <w:bottom w:val="single" w:sz="18"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250</w:t>
            </w:r>
          </w:p>
        </w:tc>
        <w:tc>
          <w:tcPr>
            <w:tcW w:w="1134" w:type="dxa"/>
            <w:tcBorders>
              <w:top w:val="single" w:sz="4" w:space="0" w:color="auto"/>
              <w:left w:val="single" w:sz="4" w:space="0" w:color="auto"/>
              <w:bottom w:val="single" w:sz="18" w:space="0" w:color="auto"/>
              <w:right w:val="single" w:sz="18"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11652</w:t>
            </w:r>
          </w:p>
        </w:tc>
        <w:tc>
          <w:tcPr>
            <w:tcW w:w="1134" w:type="dxa"/>
            <w:tcBorders>
              <w:top w:val="single" w:sz="4" w:space="0" w:color="auto"/>
              <w:left w:val="single" w:sz="18"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9652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38,7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46,6</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436CF3" w:rsidRPr="00BA1B65" w:rsidRDefault="00436CF3" w:rsidP="00436CF3">
            <w:pPr>
              <w:spacing w:after="0" w:line="240" w:lineRule="auto"/>
              <w:jc w:val="center"/>
              <w:rPr>
                <w:rFonts w:ascii="Times New Roman" w:eastAsia="Times New Roman" w:hAnsi="Times New Roman"/>
                <w:sz w:val="20"/>
                <w:szCs w:val="24"/>
                <w:lang w:eastAsia="ru-RU"/>
              </w:rPr>
            </w:pPr>
            <w:r w:rsidRPr="00BA1B65">
              <w:rPr>
                <w:rFonts w:ascii="Times New Roman" w:eastAsia="Times New Roman" w:hAnsi="Times New Roman"/>
                <w:sz w:val="20"/>
                <w:szCs w:val="24"/>
                <w:lang w:eastAsia="ru-RU"/>
              </w:rPr>
              <w:t>79,7</w:t>
            </w:r>
          </w:p>
        </w:tc>
      </w:tr>
    </w:tbl>
    <w:p w:rsidR="00436CF3" w:rsidRPr="00E2708C" w:rsidRDefault="00436CF3" w:rsidP="00436CF3">
      <w:pPr>
        <w:spacing w:after="0" w:line="240" w:lineRule="auto"/>
        <w:ind w:firstLine="709"/>
        <w:jc w:val="both"/>
        <w:rPr>
          <w:rFonts w:ascii="Times New Roman" w:hAnsi="Times New Roman"/>
          <w:sz w:val="28"/>
          <w:szCs w:val="28"/>
        </w:rPr>
      </w:pPr>
      <w:proofErr w:type="gramStart"/>
      <w:r w:rsidRPr="00E2708C">
        <w:rPr>
          <w:rFonts w:ascii="Times New Roman" w:hAnsi="Times New Roman"/>
          <w:sz w:val="28"/>
          <w:szCs w:val="28"/>
        </w:rPr>
        <w:t>Сразу зафиксируем в расчетной части таблицы тот</w:t>
      </w:r>
      <w:r>
        <w:rPr>
          <w:rFonts w:ascii="Times New Roman" w:hAnsi="Times New Roman"/>
          <w:sz w:val="28"/>
          <w:szCs w:val="28"/>
        </w:rPr>
        <w:t xml:space="preserve"> </w:t>
      </w:r>
      <w:r w:rsidRPr="00E2708C">
        <w:rPr>
          <w:rFonts w:ascii="Times New Roman" w:hAnsi="Times New Roman"/>
          <w:sz w:val="28"/>
          <w:szCs w:val="28"/>
        </w:rPr>
        <w:t>факт, что совокупные переменные издержки (TVC) при нулевом объе</w:t>
      </w:r>
      <w:r>
        <w:rPr>
          <w:rFonts w:ascii="Times New Roman" w:hAnsi="Times New Roman"/>
          <w:sz w:val="28"/>
          <w:szCs w:val="28"/>
        </w:rPr>
        <w:t>м вып</w:t>
      </w:r>
      <w:r w:rsidRPr="00E2708C">
        <w:rPr>
          <w:rFonts w:ascii="Times New Roman" w:hAnsi="Times New Roman"/>
          <w:sz w:val="28"/>
          <w:szCs w:val="28"/>
        </w:rPr>
        <w:t>уска также равны нулю, а все средние и предельные издержки (AVC, AFC АТС и МС) при этом не существуют (в соответствующих строках ставим прочерки).</w:t>
      </w:r>
      <w:proofErr w:type="gramEnd"/>
    </w:p>
    <w:p w:rsidR="000C74B6"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 xml:space="preserve">Так как совокупные издержки (ТС) представляют собой сумму совокупных переменных (TVC) и совокупных постоянных издержек (TFC), а совокупные переменные издержки при нулевом объеме выпуска равны нулю, то отсюда следует, что при Q </w:t>
      </w:r>
      <w:r>
        <w:rPr>
          <w:rFonts w:ascii="Times New Roman" w:hAnsi="Times New Roman"/>
          <w:sz w:val="28"/>
          <w:szCs w:val="28"/>
        </w:rPr>
        <w:t>=</w:t>
      </w:r>
      <w:r w:rsidRPr="00E2708C">
        <w:rPr>
          <w:rFonts w:ascii="Times New Roman" w:hAnsi="Times New Roman"/>
          <w:sz w:val="28"/>
          <w:szCs w:val="28"/>
        </w:rPr>
        <w:t xml:space="preserve"> 0 кг</w:t>
      </w:r>
      <w:r w:rsidR="000C74B6">
        <w:rPr>
          <w:rFonts w:ascii="Times New Roman" w:hAnsi="Times New Roman"/>
          <w:sz w:val="28"/>
          <w:szCs w:val="28"/>
        </w:rPr>
        <w:t>:</w:t>
      </w:r>
      <w:r w:rsidRPr="00E2708C">
        <w:rPr>
          <w:rFonts w:ascii="Times New Roman" w:hAnsi="Times New Roman"/>
          <w:sz w:val="28"/>
          <w:szCs w:val="28"/>
        </w:rPr>
        <w:t xml:space="preserve"> </w:t>
      </w:r>
    </w:p>
    <w:p w:rsidR="000C74B6" w:rsidRDefault="00436CF3" w:rsidP="000C74B6">
      <w:pPr>
        <w:spacing w:before="120" w:after="120" w:line="240" w:lineRule="auto"/>
        <w:jc w:val="center"/>
        <w:rPr>
          <w:rFonts w:ascii="Times New Roman" w:hAnsi="Times New Roman"/>
          <w:sz w:val="28"/>
          <w:szCs w:val="28"/>
        </w:rPr>
      </w:pPr>
      <w:r w:rsidRPr="00E2708C">
        <w:rPr>
          <w:rFonts w:ascii="Times New Roman" w:hAnsi="Times New Roman"/>
          <w:sz w:val="28"/>
          <w:szCs w:val="28"/>
        </w:rPr>
        <w:t xml:space="preserve">TFC </w:t>
      </w:r>
      <w:r>
        <w:rPr>
          <w:rFonts w:ascii="Times New Roman" w:hAnsi="Times New Roman"/>
          <w:sz w:val="28"/>
          <w:szCs w:val="28"/>
        </w:rPr>
        <w:t>=</w:t>
      </w:r>
      <w:r w:rsidRPr="00E2708C">
        <w:rPr>
          <w:rFonts w:ascii="Times New Roman" w:hAnsi="Times New Roman"/>
          <w:sz w:val="28"/>
          <w:szCs w:val="28"/>
        </w:rPr>
        <w:t xml:space="preserve"> ТС </w:t>
      </w:r>
      <w:r>
        <w:rPr>
          <w:rFonts w:ascii="Times New Roman" w:hAnsi="Times New Roman"/>
          <w:sz w:val="28"/>
          <w:szCs w:val="28"/>
        </w:rPr>
        <w:t>–</w:t>
      </w:r>
      <w:r w:rsidRPr="00E2708C">
        <w:rPr>
          <w:rFonts w:ascii="Times New Roman" w:hAnsi="Times New Roman"/>
          <w:sz w:val="28"/>
          <w:szCs w:val="28"/>
        </w:rPr>
        <w:t xml:space="preserve"> 0 </w:t>
      </w:r>
      <w:r>
        <w:rPr>
          <w:rFonts w:ascii="Times New Roman" w:hAnsi="Times New Roman"/>
          <w:sz w:val="28"/>
          <w:szCs w:val="28"/>
        </w:rPr>
        <w:t>=</w:t>
      </w:r>
      <w:r w:rsidRPr="00E2708C">
        <w:rPr>
          <w:rFonts w:ascii="Times New Roman" w:hAnsi="Times New Roman"/>
          <w:sz w:val="28"/>
          <w:szCs w:val="28"/>
        </w:rPr>
        <w:t xml:space="preserve"> </w:t>
      </w:r>
      <w:r w:rsidR="004D6BC8">
        <w:rPr>
          <w:rFonts w:ascii="Times New Roman" w:hAnsi="Times New Roman"/>
          <w:sz w:val="28"/>
          <w:szCs w:val="28"/>
          <w:lang w:val="en-US"/>
        </w:rPr>
        <w:t xml:space="preserve">2000 – 0 = </w:t>
      </w:r>
      <w:r>
        <w:rPr>
          <w:rFonts w:ascii="Times New Roman" w:hAnsi="Times New Roman"/>
          <w:sz w:val="28"/>
          <w:szCs w:val="28"/>
        </w:rPr>
        <w:t>2</w:t>
      </w:r>
      <w:r w:rsidRPr="00E2708C">
        <w:rPr>
          <w:rFonts w:ascii="Times New Roman" w:hAnsi="Times New Roman"/>
          <w:sz w:val="28"/>
          <w:szCs w:val="28"/>
        </w:rPr>
        <w:t xml:space="preserve">000 тыс. руб. </w:t>
      </w:r>
    </w:p>
    <w:p w:rsidR="000C74B6"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 xml:space="preserve">По определению, они не меняются в краткосрочном периоде, и, следовательно, при любых других объемах выпуска их величина будет составлять </w:t>
      </w:r>
      <w:r>
        <w:rPr>
          <w:rFonts w:ascii="Times New Roman" w:hAnsi="Times New Roman"/>
          <w:sz w:val="28"/>
          <w:szCs w:val="28"/>
        </w:rPr>
        <w:t>2</w:t>
      </w:r>
      <w:r w:rsidRPr="00E2708C">
        <w:rPr>
          <w:rFonts w:ascii="Times New Roman" w:hAnsi="Times New Roman"/>
          <w:sz w:val="28"/>
          <w:szCs w:val="28"/>
        </w:rPr>
        <w:t>000 тыс. руб. Теперь, зная, что TVC = TC</w:t>
      </w:r>
      <w:r>
        <w:rPr>
          <w:rFonts w:ascii="Times New Roman" w:hAnsi="Times New Roman"/>
          <w:sz w:val="28"/>
          <w:szCs w:val="28"/>
        </w:rPr>
        <w:t xml:space="preserve"> – </w:t>
      </w:r>
      <w:r w:rsidRPr="00E2708C">
        <w:rPr>
          <w:rFonts w:ascii="Times New Roman" w:hAnsi="Times New Roman"/>
          <w:sz w:val="28"/>
          <w:szCs w:val="28"/>
        </w:rPr>
        <w:t xml:space="preserve">TFC, можно рассчитать значения TVC </w:t>
      </w:r>
      <w:proofErr w:type="gramStart"/>
      <w:r w:rsidRPr="00E2708C">
        <w:rPr>
          <w:rFonts w:ascii="Times New Roman" w:hAnsi="Times New Roman"/>
          <w:sz w:val="28"/>
          <w:szCs w:val="28"/>
        </w:rPr>
        <w:t>при</w:t>
      </w:r>
      <w:proofErr w:type="gramEnd"/>
      <w:r w:rsidRPr="00E2708C">
        <w:rPr>
          <w:rFonts w:ascii="Times New Roman" w:hAnsi="Times New Roman"/>
          <w:sz w:val="28"/>
          <w:szCs w:val="28"/>
        </w:rPr>
        <w:t xml:space="preserve"> различных Q. Так, при Q </w:t>
      </w:r>
      <w:r>
        <w:rPr>
          <w:rFonts w:ascii="Times New Roman" w:hAnsi="Times New Roman"/>
          <w:sz w:val="28"/>
          <w:szCs w:val="28"/>
        </w:rPr>
        <w:t>=</w:t>
      </w:r>
      <w:r w:rsidRPr="00E2708C">
        <w:rPr>
          <w:rFonts w:ascii="Times New Roman" w:hAnsi="Times New Roman"/>
          <w:sz w:val="28"/>
          <w:szCs w:val="28"/>
        </w:rPr>
        <w:t xml:space="preserve"> </w:t>
      </w:r>
      <w:r>
        <w:rPr>
          <w:rFonts w:ascii="Times New Roman" w:hAnsi="Times New Roman"/>
          <w:sz w:val="28"/>
          <w:szCs w:val="28"/>
        </w:rPr>
        <w:t>25</w:t>
      </w:r>
      <w:r w:rsidRPr="00E2708C">
        <w:rPr>
          <w:rFonts w:ascii="Times New Roman" w:hAnsi="Times New Roman"/>
          <w:sz w:val="28"/>
          <w:szCs w:val="28"/>
        </w:rPr>
        <w:t xml:space="preserve"> кг</w:t>
      </w:r>
      <w:r w:rsidR="000C74B6">
        <w:rPr>
          <w:rFonts w:ascii="Times New Roman" w:hAnsi="Times New Roman"/>
          <w:sz w:val="28"/>
          <w:szCs w:val="28"/>
        </w:rPr>
        <w:t>:</w:t>
      </w:r>
      <w:r w:rsidRPr="00E2708C">
        <w:rPr>
          <w:rFonts w:ascii="Times New Roman" w:hAnsi="Times New Roman"/>
          <w:sz w:val="28"/>
          <w:szCs w:val="28"/>
        </w:rPr>
        <w:t xml:space="preserve"> </w:t>
      </w:r>
    </w:p>
    <w:p w:rsidR="000C74B6" w:rsidRDefault="00436CF3" w:rsidP="000C74B6">
      <w:pPr>
        <w:spacing w:before="120" w:after="120" w:line="240" w:lineRule="auto"/>
        <w:jc w:val="center"/>
        <w:rPr>
          <w:rFonts w:ascii="Times New Roman" w:hAnsi="Times New Roman"/>
          <w:sz w:val="28"/>
          <w:szCs w:val="28"/>
        </w:rPr>
      </w:pPr>
      <w:r w:rsidRPr="00E2708C">
        <w:rPr>
          <w:rFonts w:ascii="Times New Roman" w:hAnsi="Times New Roman"/>
          <w:sz w:val="28"/>
          <w:szCs w:val="28"/>
        </w:rPr>
        <w:t xml:space="preserve">TVC </w:t>
      </w:r>
      <w:r w:rsidR="004D6BC8" w:rsidRPr="004D6BC8">
        <w:rPr>
          <w:rFonts w:ascii="Times New Roman" w:hAnsi="Times New Roman"/>
          <w:sz w:val="28"/>
          <w:szCs w:val="28"/>
        </w:rPr>
        <w:t xml:space="preserve">= </w:t>
      </w:r>
      <w:r w:rsidR="004D6BC8" w:rsidRPr="00E2708C">
        <w:rPr>
          <w:rFonts w:ascii="Times New Roman" w:hAnsi="Times New Roman"/>
          <w:sz w:val="28"/>
          <w:szCs w:val="28"/>
        </w:rPr>
        <w:t>TC</w:t>
      </w:r>
      <w:r w:rsidR="004D6BC8">
        <w:rPr>
          <w:rFonts w:ascii="Times New Roman" w:hAnsi="Times New Roman"/>
          <w:sz w:val="28"/>
          <w:szCs w:val="28"/>
        </w:rPr>
        <w:t xml:space="preserve"> – </w:t>
      </w:r>
      <w:r w:rsidR="004D6BC8" w:rsidRPr="00E2708C">
        <w:rPr>
          <w:rFonts w:ascii="Times New Roman" w:hAnsi="Times New Roman"/>
          <w:sz w:val="28"/>
          <w:szCs w:val="28"/>
        </w:rPr>
        <w:t>TFC</w:t>
      </w:r>
      <w:r w:rsidR="004D6BC8">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Pr>
          <w:rFonts w:ascii="Times New Roman" w:hAnsi="Times New Roman"/>
          <w:sz w:val="28"/>
          <w:szCs w:val="28"/>
        </w:rPr>
        <w:t>2894</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Pr>
          <w:rFonts w:ascii="Times New Roman" w:hAnsi="Times New Roman"/>
          <w:sz w:val="28"/>
          <w:szCs w:val="28"/>
        </w:rPr>
        <w:t>2</w:t>
      </w:r>
      <w:r w:rsidRPr="00E2708C">
        <w:rPr>
          <w:rFonts w:ascii="Times New Roman" w:hAnsi="Times New Roman"/>
          <w:sz w:val="28"/>
          <w:szCs w:val="28"/>
        </w:rPr>
        <w:t xml:space="preserve">000 = </w:t>
      </w:r>
      <w:r>
        <w:rPr>
          <w:rFonts w:ascii="Times New Roman" w:hAnsi="Times New Roman"/>
          <w:sz w:val="28"/>
          <w:szCs w:val="28"/>
        </w:rPr>
        <w:t>894</w:t>
      </w:r>
      <w:r w:rsidRPr="00E2708C">
        <w:rPr>
          <w:rFonts w:ascii="Times New Roman" w:hAnsi="Times New Roman"/>
          <w:sz w:val="28"/>
          <w:szCs w:val="28"/>
        </w:rPr>
        <w:t xml:space="preserve"> тыс. руб. </w:t>
      </w:r>
    </w:p>
    <w:p w:rsidR="00436CF3" w:rsidRPr="00E2708C"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Аналогичным образом заполняем оставшиеся строки столбца.</w:t>
      </w:r>
    </w:p>
    <w:p w:rsidR="000C74B6"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lastRenderedPageBreak/>
        <w:t xml:space="preserve">Величины средних переменных издержек AVC находим по уравнению AVC </w:t>
      </w:r>
      <w:r>
        <w:rPr>
          <w:rFonts w:ascii="Times New Roman" w:hAnsi="Times New Roman"/>
          <w:sz w:val="28"/>
          <w:szCs w:val="28"/>
        </w:rPr>
        <w:t>=</w:t>
      </w:r>
      <w:r w:rsidRPr="00E2708C">
        <w:rPr>
          <w:rFonts w:ascii="Times New Roman" w:hAnsi="Times New Roman"/>
          <w:sz w:val="28"/>
          <w:szCs w:val="28"/>
        </w:rPr>
        <w:t xml:space="preserve"> TVC/Q. Так, при Q = </w:t>
      </w:r>
      <w:r>
        <w:rPr>
          <w:rFonts w:ascii="Times New Roman" w:hAnsi="Times New Roman"/>
          <w:sz w:val="28"/>
          <w:szCs w:val="28"/>
        </w:rPr>
        <w:t>25</w:t>
      </w:r>
      <w:r w:rsidRPr="00E2708C">
        <w:rPr>
          <w:rFonts w:ascii="Times New Roman" w:hAnsi="Times New Roman"/>
          <w:sz w:val="28"/>
          <w:szCs w:val="28"/>
        </w:rPr>
        <w:t xml:space="preserve"> кг</w:t>
      </w:r>
      <w:r w:rsidR="000C74B6">
        <w:rPr>
          <w:rFonts w:ascii="Times New Roman" w:hAnsi="Times New Roman"/>
          <w:sz w:val="28"/>
          <w:szCs w:val="28"/>
        </w:rPr>
        <w:t>:</w:t>
      </w:r>
      <w:r w:rsidRPr="00E2708C">
        <w:rPr>
          <w:rFonts w:ascii="Times New Roman" w:hAnsi="Times New Roman"/>
          <w:sz w:val="28"/>
          <w:szCs w:val="28"/>
        </w:rPr>
        <w:t xml:space="preserve"> </w:t>
      </w:r>
    </w:p>
    <w:p w:rsidR="000C74B6" w:rsidRDefault="00436CF3" w:rsidP="000C74B6">
      <w:pPr>
        <w:spacing w:before="120" w:after="120" w:line="240" w:lineRule="auto"/>
        <w:jc w:val="center"/>
        <w:rPr>
          <w:rFonts w:ascii="Times New Roman" w:hAnsi="Times New Roman"/>
          <w:sz w:val="28"/>
          <w:szCs w:val="28"/>
        </w:rPr>
      </w:pPr>
      <w:r w:rsidRPr="00E2708C">
        <w:rPr>
          <w:rFonts w:ascii="Times New Roman" w:hAnsi="Times New Roman"/>
          <w:sz w:val="28"/>
          <w:szCs w:val="28"/>
        </w:rPr>
        <w:t>AVC</w:t>
      </w:r>
      <w:r w:rsidR="004D6BC8" w:rsidRPr="004D6BC8">
        <w:rPr>
          <w:rFonts w:ascii="Times New Roman" w:hAnsi="Times New Roman"/>
          <w:sz w:val="28"/>
          <w:szCs w:val="28"/>
        </w:rPr>
        <w:t xml:space="preserve"> =</w:t>
      </w:r>
      <w:r w:rsidRPr="00E2708C">
        <w:rPr>
          <w:rFonts w:ascii="Times New Roman" w:hAnsi="Times New Roman"/>
          <w:sz w:val="28"/>
          <w:szCs w:val="28"/>
        </w:rPr>
        <w:t xml:space="preserve"> </w:t>
      </w:r>
      <w:r w:rsidR="004D6BC8" w:rsidRPr="00E2708C">
        <w:rPr>
          <w:rFonts w:ascii="Times New Roman" w:hAnsi="Times New Roman"/>
          <w:sz w:val="28"/>
          <w:szCs w:val="28"/>
        </w:rPr>
        <w:t xml:space="preserve">TVC/Q </w:t>
      </w:r>
      <w:r w:rsidRPr="00E2708C">
        <w:rPr>
          <w:rFonts w:ascii="Times New Roman" w:hAnsi="Times New Roman"/>
          <w:sz w:val="28"/>
          <w:szCs w:val="28"/>
        </w:rPr>
        <w:t xml:space="preserve">= </w:t>
      </w:r>
      <w:r>
        <w:rPr>
          <w:rFonts w:ascii="Times New Roman" w:hAnsi="Times New Roman"/>
          <w:sz w:val="28"/>
          <w:szCs w:val="28"/>
        </w:rPr>
        <w:t>894</w:t>
      </w:r>
      <w:r w:rsidRPr="00E2708C">
        <w:rPr>
          <w:rFonts w:ascii="Times New Roman" w:hAnsi="Times New Roman"/>
          <w:sz w:val="28"/>
          <w:szCs w:val="28"/>
        </w:rPr>
        <w:t>/</w:t>
      </w:r>
      <w:r>
        <w:rPr>
          <w:rFonts w:ascii="Times New Roman" w:hAnsi="Times New Roman"/>
          <w:sz w:val="28"/>
          <w:szCs w:val="28"/>
        </w:rPr>
        <w:t>25</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sidRPr="000953D3">
        <w:rPr>
          <w:rFonts w:ascii="Times New Roman" w:eastAsia="Times New Roman" w:hAnsi="Times New Roman"/>
          <w:sz w:val="28"/>
          <w:szCs w:val="28"/>
          <w:lang w:eastAsia="ru-RU"/>
        </w:rPr>
        <w:t>35,</w:t>
      </w:r>
      <w:r>
        <w:rPr>
          <w:rFonts w:ascii="Times New Roman" w:eastAsia="Times New Roman" w:hAnsi="Times New Roman"/>
          <w:sz w:val="28"/>
          <w:szCs w:val="28"/>
          <w:lang w:eastAsia="ru-RU"/>
        </w:rPr>
        <w:t>8</w:t>
      </w:r>
      <w:r w:rsidRPr="00E2708C">
        <w:rPr>
          <w:rFonts w:ascii="Times New Roman" w:hAnsi="Times New Roman"/>
          <w:sz w:val="28"/>
          <w:szCs w:val="28"/>
        </w:rPr>
        <w:t xml:space="preserve"> тыс. руб. </w:t>
      </w:r>
    </w:p>
    <w:p w:rsidR="00436CF3" w:rsidRPr="00E2708C"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Аналогичным образом заполняем оставшиеся строки.</w:t>
      </w:r>
    </w:p>
    <w:p w:rsidR="000C74B6"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 xml:space="preserve">Величины средних постоянных издержек AFC находим по уравнению AFC = TFC/Q. Так, при Q </w:t>
      </w:r>
      <w:r>
        <w:rPr>
          <w:rFonts w:ascii="Times New Roman" w:hAnsi="Times New Roman"/>
          <w:sz w:val="28"/>
          <w:szCs w:val="28"/>
        </w:rPr>
        <w:t>=</w:t>
      </w:r>
      <w:r w:rsidRPr="00E2708C">
        <w:rPr>
          <w:rFonts w:ascii="Times New Roman" w:hAnsi="Times New Roman"/>
          <w:sz w:val="28"/>
          <w:szCs w:val="28"/>
        </w:rPr>
        <w:t xml:space="preserve"> 10 кг</w:t>
      </w:r>
      <w:r w:rsidR="000C74B6">
        <w:rPr>
          <w:rFonts w:ascii="Times New Roman" w:hAnsi="Times New Roman"/>
          <w:sz w:val="28"/>
          <w:szCs w:val="28"/>
        </w:rPr>
        <w:t>:</w:t>
      </w:r>
      <w:r w:rsidRPr="00E2708C">
        <w:rPr>
          <w:rFonts w:ascii="Times New Roman" w:hAnsi="Times New Roman"/>
          <w:sz w:val="28"/>
          <w:szCs w:val="28"/>
        </w:rPr>
        <w:t xml:space="preserve"> </w:t>
      </w:r>
    </w:p>
    <w:p w:rsidR="000C74B6" w:rsidRDefault="00436CF3" w:rsidP="000C74B6">
      <w:pPr>
        <w:spacing w:before="120" w:after="120" w:line="240" w:lineRule="auto"/>
        <w:jc w:val="center"/>
        <w:rPr>
          <w:rFonts w:ascii="Times New Roman" w:hAnsi="Times New Roman"/>
          <w:sz w:val="28"/>
          <w:szCs w:val="28"/>
        </w:rPr>
      </w:pPr>
      <w:r w:rsidRPr="00E2708C">
        <w:rPr>
          <w:rFonts w:ascii="Times New Roman" w:hAnsi="Times New Roman"/>
          <w:sz w:val="28"/>
          <w:szCs w:val="28"/>
        </w:rPr>
        <w:t xml:space="preserve">AFC </w:t>
      </w:r>
      <w:r w:rsidR="004D6BC8" w:rsidRPr="004D6BC8">
        <w:rPr>
          <w:rFonts w:ascii="Times New Roman" w:hAnsi="Times New Roman"/>
          <w:sz w:val="28"/>
          <w:szCs w:val="28"/>
        </w:rPr>
        <w:t xml:space="preserve">= </w:t>
      </w:r>
      <w:r w:rsidR="004D6BC8" w:rsidRPr="00E2708C">
        <w:rPr>
          <w:rFonts w:ascii="Times New Roman" w:hAnsi="Times New Roman"/>
          <w:sz w:val="28"/>
          <w:szCs w:val="28"/>
        </w:rPr>
        <w:t>TFC/Q</w:t>
      </w:r>
      <w:r w:rsidR="004D6BC8">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Pr>
          <w:rFonts w:ascii="Times New Roman" w:hAnsi="Times New Roman"/>
          <w:sz w:val="28"/>
          <w:szCs w:val="28"/>
        </w:rPr>
        <w:t>2</w:t>
      </w:r>
      <w:r w:rsidRPr="00E2708C">
        <w:rPr>
          <w:rFonts w:ascii="Times New Roman" w:hAnsi="Times New Roman"/>
          <w:sz w:val="28"/>
          <w:szCs w:val="28"/>
        </w:rPr>
        <w:t>000/</w:t>
      </w:r>
      <w:r>
        <w:rPr>
          <w:rFonts w:ascii="Times New Roman" w:hAnsi="Times New Roman"/>
          <w:sz w:val="28"/>
          <w:szCs w:val="28"/>
        </w:rPr>
        <w:t>25</w:t>
      </w:r>
      <w:r w:rsidRPr="00E2708C">
        <w:rPr>
          <w:rFonts w:ascii="Times New Roman" w:hAnsi="Times New Roman"/>
          <w:sz w:val="28"/>
          <w:szCs w:val="28"/>
        </w:rPr>
        <w:t xml:space="preserve"> = </w:t>
      </w:r>
      <w:r>
        <w:rPr>
          <w:rFonts w:ascii="Times New Roman" w:hAnsi="Times New Roman"/>
          <w:sz w:val="28"/>
          <w:szCs w:val="28"/>
        </w:rPr>
        <w:t>80</w:t>
      </w:r>
      <w:r w:rsidRPr="00E2708C">
        <w:rPr>
          <w:rFonts w:ascii="Times New Roman" w:hAnsi="Times New Roman"/>
          <w:sz w:val="28"/>
          <w:szCs w:val="28"/>
        </w:rPr>
        <w:t xml:space="preserve"> тыс. руб. </w:t>
      </w:r>
    </w:p>
    <w:p w:rsidR="00436CF3" w:rsidRPr="00E2708C"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Аналогичным образом заполняем оставшиеся строки.</w:t>
      </w:r>
    </w:p>
    <w:p w:rsidR="000C74B6"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 xml:space="preserve">Величины средних совокупных издержек АТС находим по уравнению АТС </w:t>
      </w:r>
      <w:r>
        <w:rPr>
          <w:rFonts w:ascii="Times New Roman" w:hAnsi="Times New Roman"/>
          <w:sz w:val="28"/>
          <w:szCs w:val="28"/>
        </w:rPr>
        <w:t>=</w:t>
      </w:r>
      <w:r w:rsidRPr="00E2708C">
        <w:rPr>
          <w:rFonts w:ascii="Times New Roman" w:hAnsi="Times New Roman"/>
          <w:sz w:val="28"/>
          <w:szCs w:val="28"/>
        </w:rPr>
        <w:t xml:space="preserve"> TC/Q либо по уравнению АТС </w:t>
      </w:r>
      <w:r>
        <w:rPr>
          <w:rFonts w:ascii="Times New Roman" w:hAnsi="Times New Roman"/>
          <w:sz w:val="28"/>
          <w:szCs w:val="28"/>
        </w:rPr>
        <w:t>=</w:t>
      </w:r>
      <w:r w:rsidRPr="00E2708C">
        <w:rPr>
          <w:rFonts w:ascii="Times New Roman" w:hAnsi="Times New Roman"/>
          <w:sz w:val="28"/>
          <w:szCs w:val="28"/>
        </w:rPr>
        <w:t xml:space="preserve"> AVC + AFC. Так, при Q</w:t>
      </w:r>
      <w:r>
        <w:rPr>
          <w:rFonts w:ascii="Times New Roman" w:hAnsi="Times New Roman"/>
          <w:sz w:val="28"/>
          <w:szCs w:val="28"/>
        </w:rPr>
        <w:t xml:space="preserve"> = 25</w:t>
      </w:r>
      <w:r w:rsidRPr="00E2708C">
        <w:rPr>
          <w:rFonts w:ascii="Times New Roman" w:hAnsi="Times New Roman"/>
          <w:sz w:val="28"/>
          <w:szCs w:val="28"/>
        </w:rPr>
        <w:t xml:space="preserve"> кг</w:t>
      </w:r>
      <w:r w:rsidR="000C74B6">
        <w:rPr>
          <w:rFonts w:ascii="Times New Roman" w:hAnsi="Times New Roman"/>
          <w:sz w:val="28"/>
          <w:szCs w:val="28"/>
        </w:rPr>
        <w:t>:</w:t>
      </w:r>
      <w:r w:rsidRPr="00E2708C">
        <w:rPr>
          <w:rFonts w:ascii="Times New Roman" w:hAnsi="Times New Roman"/>
          <w:sz w:val="28"/>
          <w:szCs w:val="28"/>
        </w:rPr>
        <w:t xml:space="preserve"> </w:t>
      </w:r>
    </w:p>
    <w:p w:rsidR="000C74B6" w:rsidRDefault="00436CF3" w:rsidP="000C74B6">
      <w:pPr>
        <w:spacing w:before="120" w:after="120" w:line="240" w:lineRule="auto"/>
        <w:jc w:val="center"/>
        <w:rPr>
          <w:rFonts w:ascii="Times New Roman" w:hAnsi="Times New Roman"/>
          <w:sz w:val="28"/>
          <w:szCs w:val="28"/>
        </w:rPr>
      </w:pPr>
      <w:r w:rsidRPr="00E2708C">
        <w:rPr>
          <w:rFonts w:ascii="Times New Roman" w:hAnsi="Times New Roman"/>
          <w:sz w:val="28"/>
          <w:szCs w:val="28"/>
        </w:rPr>
        <w:t xml:space="preserve">АТС </w:t>
      </w:r>
      <w:r w:rsidR="004D6BC8" w:rsidRPr="00B12021">
        <w:rPr>
          <w:rFonts w:ascii="Times New Roman" w:hAnsi="Times New Roman"/>
          <w:sz w:val="28"/>
          <w:szCs w:val="28"/>
        </w:rPr>
        <w:t xml:space="preserve">= </w:t>
      </w:r>
      <w:r w:rsidR="004D6BC8" w:rsidRPr="00E2708C">
        <w:rPr>
          <w:rFonts w:ascii="Times New Roman" w:hAnsi="Times New Roman"/>
          <w:sz w:val="28"/>
          <w:szCs w:val="28"/>
        </w:rPr>
        <w:t>TC/Q</w:t>
      </w:r>
      <w:r w:rsidR="004D6BC8" w:rsidRPr="00B12021">
        <w:rPr>
          <w:rFonts w:ascii="Times New Roman" w:hAnsi="Times New Roman"/>
          <w:sz w:val="28"/>
          <w:szCs w:val="28"/>
        </w:rPr>
        <w:t xml:space="preserve"> </w:t>
      </w:r>
      <w:r w:rsidRPr="00E2708C">
        <w:rPr>
          <w:rFonts w:ascii="Times New Roman" w:hAnsi="Times New Roman"/>
          <w:sz w:val="28"/>
          <w:szCs w:val="28"/>
        </w:rPr>
        <w:t>=</w:t>
      </w:r>
      <w:r>
        <w:rPr>
          <w:rFonts w:ascii="Times New Roman" w:hAnsi="Times New Roman"/>
          <w:sz w:val="28"/>
          <w:szCs w:val="28"/>
        </w:rPr>
        <w:t xml:space="preserve"> </w:t>
      </w:r>
      <w:r w:rsidRPr="000C74B6">
        <w:rPr>
          <w:rFonts w:ascii="Times New Roman" w:hAnsi="Times New Roman"/>
          <w:sz w:val="28"/>
          <w:szCs w:val="28"/>
        </w:rPr>
        <w:t>2894</w:t>
      </w:r>
      <w:r w:rsidRPr="00E2708C">
        <w:rPr>
          <w:rFonts w:ascii="Times New Roman" w:hAnsi="Times New Roman"/>
          <w:sz w:val="28"/>
          <w:szCs w:val="28"/>
        </w:rPr>
        <w:t>/</w:t>
      </w:r>
      <w:r>
        <w:rPr>
          <w:rFonts w:ascii="Times New Roman" w:hAnsi="Times New Roman"/>
          <w:sz w:val="28"/>
          <w:szCs w:val="28"/>
        </w:rPr>
        <w:t>25</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sidRPr="000953D3">
        <w:rPr>
          <w:rFonts w:ascii="Times New Roman" w:eastAsia="Times New Roman" w:hAnsi="Times New Roman"/>
          <w:sz w:val="28"/>
          <w:szCs w:val="28"/>
          <w:lang w:eastAsia="ru-RU"/>
        </w:rPr>
        <w:t>115,</w:t>
      </w:r>
      <w:r>
        <w:rPr>
          <w:rFonts w:ascii="Times New Roman" w:eastAsia="Times New Roman" w:hAnsi="Times New Roman"/>
          <w:sz w:val="28"/>
          <w:szCs w:val="28"/>
          <w:lang w:eastAsia="ru-RU"/>
        </w:rPr>
        <w:t>8</w:t>
      </w:r>
      <w:r w:rsidRPr="00E2708C">
        <w:rPr>
          <w:rFonts w:ascii="Times New Roman" w:hAnsi="Times New Roman"/>
          <w:sz w:val="28"/>
          <w:szCs w:val="28"/>
        </w:rPr>
        <w:t xml:space="preserve"> тыс. руб. </w:t>
      </w:r>
    </w:p>
    <w:p w:rsidR="000C74B6"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 xml:space="preserve">либо </w:t>
      </w:r>
    </w:p>
    <w:p w:rsidR="000C74B6" w:rsidRDefault="00436CF3" w:rsidP="000C74B6">
      <w:pPr>
        <w:spacing w:before="120" w:after="120" w:line="240" w:lineRule="auto"/>
        <w:jc w:val="center"/>
        <w:rPr>
          <w:rFonts w:ascii="Times New Roman" w:hAnsi="Times New Roman"/>
          <w:sz w:val="28"/>
          <w:szCs w:val="28"/>
        </w:rPr>
      </w:pPr>
      <w:r w:rsidRPr="00E2708C">
        <w:rPr>
          <w:rFonts w:ascii="Times New Roman" w:hAnsi="Times New Roman"/>
          <w:sz w:val="28"/>
          <w:szCs w:val="28"/>
        </w:rPr>
        <w:t>АТС</w:t>
      </w:r>
      <w:r w:rsidR="004D6BC8" w:rsidRPr="004D6BC8">
        <w:rPr>
          <w:rFonts w:ascii="Times New Roman" w:hAnsi="Times New Roman"/>
          <w:sz w:val="28"/>
          <w:szCs w:val="28"/>
        </w:rPr>
        <w:t xml:space="preserve"> = </w:t>
      </w:r>
      <w:r w:rsidR="004D6BC8" w:rsidRPr="00E2708C">
        <w:rPr>
          <w:rFonts w:ascii="Times New Roman" w:hAnsi="Times New Roman"/>
          <w:sz w:val="28"/>
          <w:szCs w:val="28"/>
        </w:rPr>
        <w:t>AVC + AFC</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sidRPr="000953D3">
        <w:rPr>
          <w:rFonts w:ascii="Times New Roman" w:eastAsia="Times New Roman" w:hAnsi="Times New Roman"/>
          <w:sz w:val="28"/>
          <w:szCs w:val="28"/>
          <w:lang w:eastAsia="ru-RU"/>
        </w:rPr>
        <w:t>35,</w:t>
      </w:r>
      <w:r>
        <w:rPr>
          <w:rFonts w:ascii="Times New Roman" w:eastAsia="Times New Roman" w:hAnsi="Times New Roman"/>
          <w:sz w:val="28"/>
          <w:szCs w:val="28"/>
          <w:lang w:eastAsia="ru-RU"/>
        </w:rPr>
        <w:t>8</w:t>
      </w:r>
      <w:r w:rsidRPr="00E2708C">
        <w:rPr>
          <w:rFonts w:ascii="Times New Roman" w:hAnsi="Times New Roman"/>
          <w:sz w:val="28"/>
          <w:szCs w:val="28"/>
        </w:rPr>
        <w:t xml:space="preserve"> + </w:t>
      </w:r>
      <w:r w:rsidRPr="000953D3">
        <w:rPr>
          <w:rFonts w:ascii="Times New Roman" w:eastAsia="Times New Roman" w:hAnsi="Times New Roman"/>
          <w:sz w:val="28"/>
          <w:szCs w:val="28"/>
          <w:lang w:eastAsia="ru-RU"/>
        </w:rPr>
        <w:t>80</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sidRPr="000953D3">
        <w:rPr>
          <w:rFonts w:ascii="Times New Roman" w:eastAsia="Times New Roman" w:hAnsi="Times New Roman"/>
          <w:sz w:val="28"/>
          <w:szCs w:val="28"/>
          <w:lang w:eastAsia="ru-RU"/>
        </w:rPr>
        <w:t>115,</w:t>
      </w:r>
      <w:r>
        <w:rPr>
          <w:rFonts w:ascii="Times New Roman" w:eastAsia="Times New Roman" w:hAnsi="Times New Roman"/>
          <w:sz w:val="28"/>
          <w:szCs w:val="28"/>
          <w:lang w:eastAsia="ru-RU"/>
        </w:rPr>
        <w:t>8</w:t>
      </w:r>
      <w:r w:rsidRPr="00E2708C">
        <w:rPr>
          <w:rFonts w:ascii="Times New Roman" w:hAnsi="Times New Roman"/>
          <w:sz w:val="28"/>
          <w:szCs w:val="28"/>
        </w:rPr>
        <w:t xml:space="preserve"> тыс. руб. </w:t>
      </w:r>
    </w:p>
    <w:p w:rsidR="00436CF3" w:rsidRPr="00E2708C"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Аналогичным образом заполняем оставшиеся строки.</w:t>
      </w:r>
    </w:p>
    <w:p w:rsidR="000C74B6" w:rsidRDefault="00436CF3" w:rsidP="000C74B6">
      <w:pPr>
        <w:spacing w:after="0" w:line="240" w:lineRule="auto"/>
        <w:ind w:firstLine="709"/>
        <w:jc w:val="both"/>
        <w:rPr>
          <w:rFonts w:ascii="Times New Roman" w:hAnsi="Times New Roman"/>
          <w:sz w:val="28"/>
          <w:szCs w:val="28"/>
        </w:rPr>
      </w:pPr>
      <w:r w:rsidRPr="00E2708C">
        <w:rPr>
          <w:rFonts w:ascii="Times New Roman" w:hAnsi="Times New Roman"/>
          <w:sz w:val="28"/>
          <w:szCs w:val="28"/>
        </w:rPr>
        <w:t xml:space="preserve">Величины предельных издержек МС находим по уравнению МС =  </w:t>
      </w:r>
      <w:r>
        <w:rPr>
          <w:rFonts w:ascii="Times New Roman" w:hAnsi="Times New Roman"/>
          <w:sz w:val="28"/>
          <w:szCs w:val="28"/>
        </w:rPr>
        <w:t>∆</w:t>
      </w:r>
      <w:r w:rsidRPr="007C13A5">
        <w:rPr>
          <w:rFonts w:ascii="Times New Roman" w:hAnsi="Times New Roman"/>
          <w:sz w:val="28"/>
          <w:szCs w:val="28"/>
        </w:rPr>
        <w:t>ТС</w:t>
      </w:r>
      <w:r w:rsidRPr="00E2708C">
        <w:rPr>
          <w:rFonts w:ascii="Times New Roman" w:hAnsi="Times New Roman"/>
          <w:sz w:val="28"/>
          <w:szCs w:val="28"/>
        </w:rPr>
        <w:t>/</w:t>
      </w:r>
      <w:r>
        <w:rPr>
          <w:rFonts w:ascii="Times New Roman" w:hAnsi="Times New Roman"/>
          <w:sz w:val="28"/>
          <w:szCs w:val="28"/>
        </w:rPr>
        <w:t>∆</w:t>
      </w:r>
      <w:r w:rsidRPr="00E2708C">
        <w:rPr>
          <w:rFonts w:ascii="Times New Roman" w:hAnsi="Times New Roman"/>
          <w:sz w:val="28"/>
          <w:szCs w:val="28"/>
        </w:rPr>
        <w:t>Q. Так, при Q</w:t>
      </w:r>
      <w:r w:rsidR="004D6BC8" w:rsidRPr="004D6BC8">
        <w:rPr>
          <w:rFonts w:ascii="Times New Roman" w:hAnsi="Times New Roman"/>
          <w:sz w:val="28"/>
          <w:szCs w:val="28"/>
          <w:vertAlign w:val="subscript"/>
        </w:rPr>
        <w:t>1</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Pr>
          <w:rFonts w:ascii="Times New Roman" w:hAnsi="Times New Roman"/>
          <w:sz w:val="28"/>
          <w:szCs w:val="28"/>
        </w:rPr>
        <w:t>25</w:t>
      </w:r>
      <w:r w:rsidRPr="00E2708C">
        <w:rPr>
          <w:rFonts w:ascii="Times New Roman" w:hAnsi="Times New Roman"/>
          <w:sz w:val="28"/>
          <w:szCs w:val="28"/>
        </w:rPr>
        <w:t xml:space="preserve"> кг</w:t>
      </w:r>
      <w:r w:rsidR="000C74B6">
        <w:rPr>
          <w:rFonts w:ascii="Times New Roman" w:hAnsi="Times New Roman"/>
          <w:sz w:val="28"/>
          <w:szCs w:val="28"/>
        </w:rPr>
        <w:t>:</w:t>
      </w:r>
      <w:r w:rsidRPr="00E2708C">
        <w:rPr>
          <w:rFonts w:ascii="Times New Roman" w:hAnsi="Times New Roman"/>
          <w:sz w:val="28"/>
          <w:szCs w:val="28"/>
        </w:rPr>
        <w:t xml:space="preserve"> </w:t>
      </w:r>
    </w:p>
    <w:p w:rsidR="000C74B6" w:rsidRDefault="00436CF3" w:rsidP="000C74B6">
      <w:pPr>
        <w:spacing w:before="120" w:after="120" w:line="240" w:lineRule="auto"/>
        <w:jc w:val="center"/>
        <w:rPr>
          <w:rFonts w:ascii="Times New Roman" w:hAnsi="Times New Roman"/>
          <w:sz w:val="28"/>
          <w:szCs w:val="28"/>
        </w:rPr>
      </w:pPr>
      <w:r w:rsidRPr="00E2708C">
        <w:rPr>
          <w:rFonts w:ascii="Times New Roman" w:hAnsi="Times New Roman"/>
          <w:sz w:val="28"/>
          <w:szCs w:val="28"/>
        </w:rPr>
        <w:t>МС</w:t>
      </w:r>
      <w:r w:rsidR="004D6BC8" w:rsidRPr="004D6BC8">
        <w:rPr>
          <w:rFonts w:ascii="Times New Roman" w:hAnsi="Times New Roman"/>
          <w:sz w:val="28"/>
          <w:szCs w:val="28"/>
        </w:rPr>
        <w:t xml:space="preserve"> = </w:t>
      </w:r>
      <w:r w:rsidR="004D6BC8">
        <w:rPr>
          <w:rFonts w:ascii="Times New Roman" w:hAnsi="Times New Roman"/>
          <w:sz w:val="28"/>
          <w:szCs w:val="28"/>
        </w:rPr>
        <w:t>∆</w:t>
      </w:r>
      <w:r w:rsidR="004D6BC8" w:rsidRPr="007C13A5">
        <w:rPr>
          <w:rFonts w:ascii="Times New Roman" w:hAnsi="Times New Roman"/>
          <w:sz w:val="28"/>
          <w:szCs w:val="28"/>
        </w:rPr>
        <w:t>ТС</w:t>
      </w:r>
      <w:r w:rsidR="004D6BC8" w:rsidRPr="00E2708C">
        <w:rPr>
          <w:rFonts w:ascii="Times New Roman" w:hAnsi="Times New Roman"/>
          <w:sz w:val="28"/>
          <w:szCs w:val="28"/>
        </w:rPr>
        <w:t>/</w:t>
      </w:r>
      <w:r w:rsidR="004D6BC8">
        <w:rPr>
          <w:rFonts w:ascii="Times New Roman" w:hAnsi="Times New Roman"/>
          <w:sz w:val="28"/>
          <w:szCs w:val="28"/>
        </w:rPr>
        <w:t>∆</w:t>
      </w:r>
      <w:r w:rsidR="004D6BC8" w:rsidRPr="00E2708C">
        <w:rPr>
          <w:rFonts w:ascii="Times New Roman" w:hAnsi="Times New Roman"/>
          <w:sz w:val="28"/>
          <w:szCs w:val="28"/>
        </w:rPr>
        <w:t>Q</w:t>
      </w:r>
      <w:r w:rsidR="004D6BC8" w:rsidRPr="004D6BC8">
        <w:rPr>
          <w:rFonts w:ascii="Times New Roman" w:hAnsi="Times New Roman"/>
          <w:sz w:val="28"/>
          <w:szCs w:val="28"/>
        </w:rPr>
        <w:t xml:space="preserve"> = (</w:t>
      </w:r>
      <w:r w:rsidR="004D6BC8">
        <w:rPr>
          <w:rFonts w:ascii="Times New Roman" w:hAnsi="Times New Roman"/>
          <w:sz w:val="28"/>
          <w:szCs w:val="28"/>
          <w:lang w:val="en-US"/>
        </w:rPr>
        <w:t>TC</w:t>
      </w:r>
      <w:r w:rsidR="004D6BC8" w:rsidRPr="004D6BC8">
        <w:rPr>
          <w:rFonts w:ascii="Times New Roman" w:hAnsi="Times New Roman"/>
          <w:sz w:val="28"/>
          <w:szCs w:val="28"/>
          <w:vertAlign w:val="subscript"/>
        </w:rPr>
        <w:t>1</w:t>
      </w:r>
      <w:r w:rsidR="004D6BC8" w:rsidRPr="004D6BC8">
        <w:rPr>
          <w:rFonts w:ascii="Times New Roman" w:hAnsi="Times New Roman"/>
          <w:sz w:val="28"/>
          <w:szCs w:val="28"/>
        </w:rPr>
        <w:t xml:space="preserve"> – </w:t>
      </w:r>
      <w:r w:rsidR="004D6BC8">
        <w:rPr>
          <w:rFonts w:ascii="Times New Roman" w:hAnsi="Times New Roman"/>
          <w:sz w:val="28"/>
          <w:szCs w:val="28"/>
          <w:lang w:val="en-US"/>
        </w:rPr>
        <w:t>TC</w:t>
      </w:r>
      <w:r w:rsidR="004D6BC8" w:rsidRPr="004D6BC8">
        <w:rPr>
          <w:rFonts w:ascii="Times New Roman" w:hAnsi="Times New Roman"/>
          <w:sz w:val="28"/>
          <w:szCs w:val="28"/>
          <w:vertAlign w:val="subscript"/>
        </w:rPr>
        <w:t>0</w:t>
      </w:r>
      <w:r w:rsidR="004D6BC8" w:rsidRPr="004D6BC8">
        <w:rPr>
          <w:rFonts w:ascii="Times New Roman" w:hAnsi="Times New Roman"/>
          <w:sz w:val="28"/>
          <w:szCs w:val="28"/>
        </w:rPr>
        <w:t>)/(</w:t>
      </w:r>
      <w:r w:rsidR="004D6BC8">
        <w:rPr>
          <w:rFonts w:ascii="Times New Roman" w:hAnsi="Times New Roman"/>
          <w:sz w:val="28"/>
          <w:szCs w:val="28"/>
          <w:lang w:val="en-US"/>
        </w:rPr>
        <w:t>Q</w:t>
      </w:r>
      <w:r w:rsidR="004D6BC8" w:rsidRPr="004D6BC8">
        <w:rPr>
          <w:rFonts w:ascii="Times New Roman" w:hAnsi="Times New Roman"/>
          <w:sz w:val="28"/>
          <w:szCs w:val="28"/>
          <w:vertAlign w:val="subscript"/>
        </w:rPr>
        <w:t>1</w:t>
      </w:r>
      <w:r w:rsidR="004D6BC8" w:rsidRPr="004D6BC8">
        <w:rPr>
          <w:rFonts w:ascii="Times New Roman" w:hAnsi="Times New Roman"/>
          <w:sz w:val="28"/>
          <w:szCs w:val="28"/>
        </w:rPr>
        <w:t>-</w:t>
      </w:r>
      <w:r w:rsidR="004D6BC8">
        <w:rPr>
          <w:rFonts w:ascii="Times New Roman" w:hAnsi="Times New Roman"/>
          <w:sz w:val="28"/>
          <w:szCs w:val="28"/>
          <w:lang w:val="en-US"/>
        </w:rPr>
        <w:t>Q</w:t>
      </w:r>
      <w:r w:rsidR="004D6BC8" w:rsidRPr="004D6BC8">
        <w:rPr>
          <w:rFonts w:ascii="Times New Roman" w:hAnsi="Times New Roman"/>
          <w:sz w:val="28"/>
          <w:szCs w:val="28"/>
          <w:vertAlign w:val="subscript"/>
        </w:rPr>
        <w:t>0</w:t>
      </w:r>
      <w:r w:rsidR="004D6BC8" w:rsidRPr="004D6BC8">
        <w:rPr>
          <w:rFonts w:ascii="Times New Roman" w:hAnsi="Times New Roman"/>
          <w:sz w:val="28"/>
          <w:szCs w:val="28"/>
        </w:rPr>
        <w:t>)</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sidRPr="007C13A5">
        <w:rPr>
          <w:rFonts w:ascii="Times New Roman" w:eastAsia="Times New Roman" w:hAnsi="Times New Roman"/>
          <w:sz w:val="28"/>
          <w:szCs w:val="28"/>
          <w:lang w:eastAsia="ru-RU"/>
        </w:rPr>
        <w:t>2894</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Pr>
          <w:rFonts w:ascii="Times New Roman" w:hAnsi="Times New Roman"/>
          <w:sz w:val="28"/>
          <w:szCs w:val="28"/>
        </w:rPr>
        <w:t>2</w:t>
      </w:r>
      <w:r w:rsidRPr="00E2708C">
        <w:rPr>
          <w:rFonts w:ascii="Times New Roman" w:hAnsi="Times New Roman"/>
          <w:sz w:val="28"/>
          <w:szCs w:val="28"/>
        </w:rPr>
        <w:t>000)/(</w:t>
      </w:r>
      <w:r>
        <w:rPr>
          <w:rFonts w:ascii="Times New Roman" w:hAnsi="Times New Roman"/>
          <w:sz w:val="28"/>
          <w:szCs w:val="28"/>
        </w:rPr>
        <w:t>25</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0) </w:t>
      </w:r>
      <w:r>
        <w:rPr>
          <w:rFonts w:ascii="Times New Roman" w:hAnsi="Times New Roman"/>
          <w:sz w:val="28"/>
          <w:szCs w:val="28"/>
        </w:rPr>
        <w:t xml:space="preserve">≈ </w:t>
      </w:r>
      <w:r w:rsidRPr="000953D3">
        <w:rPr>
          <w:rFonts w:ascii="Times New Roman" w:eastAsia="Times New Roman" w:hAnsi="Times New Roman"/>
          <w:sz w:val="28"/>
          <w:szCs w:val="28"/>
          <w:lang w:eastAsia="ru-RU"/>
        </w:rPr>
        <w:t>35,</w:t>
      </w:r>
      <w:r>
        <w:rPr>
          <w:rFonts w:ascii="Times New Roman" w:eastAsia="Times New Roman" w:hAnsi="Times New Roman"/>
          <w:sz w:val="28"/>
          <w:szCs w:val="28"/>
          <w:lang w:eastAsia="ru-RU"/>
        </w:rPr>
        <w:t>8</w:t>
      </w:r>
      <w:r w:rsidRPr="00E2708C">
        <w:rPr>
          <w:rFonts w:ascii="Times New Roman" w:hAnsi="Times New Roman"/>
          <w:sz w:val="28"/>
          <w:szCs w:val="28"/>
        </w:rPr>
        <w:t xml:space="preserve"> тыс. руб. </w:t>
      </w:r>
    </w:p>
    <w:p w:rsidR="000C74B6" w:rsidRDefault="00436CF3" w:rsidP="000C74B6">
      <w:pPr>
        <w:spacing w:after="0" w:line="240" w:lineRule="auto"/>
        <w:ind w:firstLine="709"/>
        <w:jc w:val="both"/>
        <w:rPr>
          <w:rFonts w:ascii="Times New Roman" w:hAnsi="Times New Roman"/>
          <w:sz w:val="28"/>
          <w:szCs w:val="28"/>
        </w:rPr>
      </w:pPr>
      <w:r w:rsidRPr="00E2708C">
        <w:rPr>
          <w:rFonts w:ascii="Times New Roman" w:hAnsi="Times New Roman"/>
          <w:sz w:val="28"/>
          <w:szCs w:val="28"/>
        </w:rPr>
        <w:t>Соот</w:t>
      </w:r>
      <w:r w:rsidRPr="00E2708C">
        <w:rPr>
          <w:rFonts w:ascii="Times New Roman" w:hAnsi="Times New Roman"/>
          <w:sz w:val="28"/>
          <w:szCs w:val="28"/>
        </w:rPr>
        <w:softHyphen/>
        <w:t>ветственно,</w:t>
      </w:r>
      <w:r w:rsidR="000C74B6">
        <w:rPr>
          <w:rFonts w:ascii="Times New Roman" w:hAnsi="Times New Roman"/>
          <w:sz w:val="28"/>
          <w:szCs w:val="28"/>
        </w:rPr>
        <w:t xml:space="preserve"> </w:t>
      </w:r>
      <w:r w:rsidRPr="00E2708C">
        <w:rPr>
          <w:rFonts w:ascii="Times New Roman" w:hAnsi="Times New Roman"/>
          <w:sz w:val="28"/>
          <w:szCs w:val="28"/>
        </w:rPr>
        <w:t>при Q</w:t>
      </w:r>
      <w:r w:rsidR="004D6BC8" w:rsidRPr="004D6BC8">
        <w:rPr>
          <w:rFonts w:ascii="Times New Roman" w:hAnsi="Times New Roman"/>
          <w:sz w:val="28"/>
          <w:szCs w:val="28"/>
          <w:vertAlign w:val="subscript"/>
        </w:rPr>
        <w:t>2</w:t>
      </w:r>
      <w:r w:rsidRPr="00E2708C">
        <w:rPr>
          <w:rFonts w:ascii="Times New Roman" w:hAnsi="Times New Roman"/>
          <w:sz w:val="28"/>
          <w:szCs w:val="28"/>
        </w:rPr>
        <w:t xml:space="preserve"> </w:t>
      </w:r>
      <w:r>
        <w:rPr>
          <w:rFonts w:ascii="Times New Roman" w:hAnsi="Times New Roman"/>
          <w:sz w:val="28"/>
          <w:szCs w:val="28"/>
        </w:rPr>
        <w:t>= 5</w:t>
      </w:r>
      <w:r w:rsidRPr="00E2708C">
        <w:rPr>
          <w:rFonts w:ascii="Times New Roman" w:hAnsi="Times New Roman"/>
          <w:sz w:val="28"/>
          <w:szCs w:val="28"/>
        </w:rPr>
        <w:t>0 кг</w:t>
      </w:r>
      <w:r w:rsidR="000C74B6">
        <w:rPr>
          <w:rFonts w:ascii="Times New Roman" w:hAnsi="Times New Roman"/>
          <w:sz w:val="28"/>
          <w:szCs w:val="28"/>
        </w:rPr>
        <w:t>:</w:t>
      </w:r>
      <w:r w:rsidRPr="00E2708C">
        <w:rPr>
          <w:rFonts w:ascii="Times New Roman" w:hAnsi="Times New Roman"/>
          <w:sz w:val="28"/>
          <w:szCs w:val="28"/>
        </w:rPr>
        <w:t xml:space="preserve"> </w:t>
      </w:r>
    </w:p>
    <w:p w:rsidR="000C74B6" w:rsidRDefault="00436CF3" w:rsidP="000C74B6">
      <w:pPr>
        <w:spacing w:before="120" w:after="120" w:line="240" w:lineRule="auto"/>
        <w:jc w:val="center"/>
        <w:rPr>
          <w:rFonts w:ascii="Times New Roman" w:hAnsi="Times New Roman"/>
          <w:sz w:val="28"/>
          <w:szCs w:val="28"/>
        </w:rPr>
      </w:pPr>
      <w:r w:rsidRPr="00E2708C">
        <w:rPr>
          <w:rFonts w:ascii="Times New Roman" w:hAnsi="Times New Roman"/>
          <w:sz w:val="28"/>
          <w:szCs w:val="28"/>
        </w:rPr>
        <w:t xml:space="preserve">МС </w:t>
      </w:r>
      <w:r w:rsidR="004D6BC8" w:rsidRPr="004D6BC8">
        <w:rPr>
          <w:rFonts w:ascii="Times New Roman" w:hAnsi="Times New Roman"/>
          <w:sz w:val="28"/>
          <w:szCs w:val="28"/>
        </w:rPr>
        <w:t xml:space="preserve">= </w:t>
      </w:r>
      <w:r w:rsidR="004D6BC8">
        <w:rPr>
          <w:rFonts w:ascii="Times New Roman" w:hAnsi="Times New Roman"/>
          <w:sz w:val="28"/>
          <w:szCs w:val="28"/>
        </w:rPr>
        <w:t>∆</w:t>
      </w:r>
      <w:r w:rsidR="004D6BC8" w:rsidRPr="007C13A5">
        <w:rPr>
          <w:rFonts w:ascii="Times New Roman" w:hAnsi="Times New Roman"/>
          <w:sz w:val="28"/>
          <w:szCs w:val="28"/>
        </w:rPr>
        <w:t>ТС</w:t>
      </w:r>
      <w:r w:rsidR="004D6BC8" w:rsidRPr="00E2708C">
        <w:rPr>
          <w:rFonts w:ascii="Times New Roman" w:hAnsi="Times New Roman"/>
          <w:sz w:val="28"/>
          <w:szCs w:val="28"/>
        </w:rPr>
        <w:t>/</w:t>
      </w:r>
      <w:r w:rsidR="004D6BC8">
        <w:rPr>
          <w:rFonts w:ascii="Times New Roman" w:hAnsi="Times New Roman"/>
          <w:sz w:val="28"/>
          <w:szCs w:val="28"/>
        </w:rPr>
        <w:t>∆</w:t>
      </w:r>
      <w:r w:rsidR="004D6BC8" w:rsidRPr="00E2708C">
        <w:rPr>
          <w:rFonts w:ascii="Times New Roman" w:hAnsi="Times New Roman"/>
          <w:sz w:val="28"/>
          <w:szCs w:val="28"/>
        </w:rPr>
        <w:t>Q</w:t>
      </w:r>
      <w:r w:rsidR="004D6BC8" w:rsidRPr="004D6BC8">
        <w:rPr>
          <w:rFonts w:ascii="Times New Roman" w:hAnsi="Times New Roman"/>
          <w:sz w:val="28"/>
          <w:szCs w:val="28"/>
        </w:rPr>
        <w:t xml:space="preserve"> = (</w:t>
      </w:r>
      <w:r w:rsidR="004D6BC8">
        <w:rPr>
          <w:rFonts w:ascii="Times New Roman" w:hAnsi="Times New Roman"/>
          <w:sz w:val="28"/>
          <w:szCs w:val="28"/>
          <w:lang w:val="en-US"/>
        </w:rPr>
        <w:t>TC</w:t>
      </w:r>
      <w:r w:rsidR="004D6BC8" w:rsidRPr="004D6BC8">
        <w:rPr>
          <w:rFonts w:ascii="Times New Roman" w:hAnsi="Times New Roman"/>
          <w:sz w:val="28"/>
          <w:szCs w:val="28"/>
          <w:vertAlign w:val="subscript"/>
        </w:rPr>
        <w:t>2</w:t>
      </w:r>
      <w:r w:rsidR="004D6BC8" w:rsidRPr="004D6BC8">
        <w:rPr>
          <w:rFonts w:ascii="Times New Roman" w:hAnsi="Times New Roman"/>
          <w:sz w:val="28"/>
          <w:szCs w:val="28"/>
        </w:rPr>
        <w:t xml:space="preserve"> – </w:t>
      </w:r>
      <w:r w:rsidR="004D6BC8">
        <w:rPr>
          <w:rFonts w:ascii="Times New Roman" w:hAnsi="Times New Roman"/>
          <w:sz w:val="28"/>
          <w:szCs w:val="28"/>
          <w:lang w:val="en-US"/>
        </w:rPr>
        <w:t>TC</w:t>
      </w:r>
      <w:r w:rsidR="004D6BC8" w:rsidRPr="004D6BC8">
        <w:rPr>
          <w:rFonts w:ascii="Times New Roman" w:hAnsi="Times New Roman"/>
          <w:sz w:val="28"/>
          <w:szCs w:val="28"/>
          <w:vertAlign w:val="subscript"/>
        </w:rPr>
        <w:t>1</w:t>
      </w:r>
      <w:r w:rsidR="004D6BC8" w:rsidRPr="004D6BC8">
        <w:rPr>
          <w:rFonts w:ascii="Times New Roman" w:hAnsi="Times New Roman"/>
          <w:sz w:val="28"/>
          <w:szCs w:val="28"/>
        </w:rPr>
        <w:t>)/(</w:t>
      </w:r>
      <w:r w:rsidR="004D6BC8">
        <w:rPr>
          <w:rFonts w:ascii="Times New Roman" w:hAnsi="Times New Roman"/>
          <w:sz w:val="28"/>
          <w:szCs w:val="28"/>
          <w:lang w:val="en-US"/>
        </w:rPr>
        <w:t>Q</w:t>
      </w:r>
      <w:r w:rsidR="004D6BC8" w:rsidRPr="004D6BC8">
        <w:rPr>
          <w:rFonts w:ascii="Times New Roman" w:hAnsi="Times New Roman"/>
          <w:sz w:val="28"/>
          <w:szCs w:val="28"/>
          <w:vertAlign w:val="subscript"/>
        </w:rPr>
        <w:t>2</w:t>
      </w:r>
      <w:r w:rsidR="004D6BC8" w:rsidRPr="004D6BC8">
        <w:rPr>
          <w:rFonts w:ascii="Times New Roman" w:hAnsi="Times New Roman"/>
          <w:sz w:val="28"/>
          <w:szCs w:val="28"/>
        </w:rPr>
        <w:t>-</w:t>
      </w:r>
      <w:r w:rsidR="004D6BC8">
        <w:rPr>
          <w:rFonts w:ascii="Times New Roman" w:hAnsi="Times New Roman"/>
          <w:sz w:val="28"/>
          <w:szCs w:val="28"/>
          <w:lang w:val="en-US"/>
        </w:rPr>
        <w:t>Q</w:t>
      </w:r>
      <w:r w:rsidR="004D6BC8" w:rsidRPr="008C5BB1">
        <w:rPr>
          <w:rFonts w:ascii="Times New Roman" w:hAnsi="Times New Roman"/>
          <w:sz w:val="28"/>
          <w:szCs w:val="28"/>
          <w:vertAlign w:val="subscript"/>
        </w:rPr>
        <w:t>1</w:t>
      </w:r>
      <w:r w:rsidR="004D6BC8" w:rsidRPr="004D6BC8">
        <w:rPr>
          <w:rFonts w:ascii="Times New Roman" w:hAnsi="Times New Roman"/>
          <w:sz w:val="28"/>
          <w:szCs w:val="28"/>
        </w:rPr>
        <w:t>)</w:t>
      </w:r>
      <w:r>
        <w:rPr>
          <w:rFonts w:ascii="Times New Roman" w:hAnsi="Times New Roman"/>
          <w:sz w:val="28"/>
          <w:szCs w:val="28"/>
        </w:rPr>
        <w:t>=</w:t>
      </w:r>
      <w:r w:rsidRPr="00E2708C">
        <w:rPr>
          <w:rFonts w:ascii="Times New Roman" w:hAnsi="Times New Roman"/>
          <w:sz w:val="28"/>
          <w:szCs w:val="28"/>
        </w:rPr>
        <w:t xml:space="preserve"> (</w:t>
      </w:r>
      <w:r w:rsidRPr="007C13A5">
        <w:rPr>
          <w:rFonts w:ascii="Times New Roman" w:eastAsia="Times New Roman" w:hAnsi="Times New Roman"/>
          <w:sz w:val="28"/>
          <w:szCs w:val="28"/>
          <w:lang w:eastAsia="ru-RU"/>
        </w:rPr>
        <w:t>3572</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sidRPr="007C13A5">
        <w:rPr>
          <w:rFonts w:ascii="Times New Roman" w:eastAsia="Times New Roman" w:hAnsi="Times New Roman"/>
          <w:sz w:val="28"/>
          <w:szCs w:val="28"/>
          <w:lang w:eastAsia="ru-RU"/>
        </w:rPr>
        <w:t>2894</w:t>
      </w:r>
      <w:r w:rsidRPr="00E2708C">
        <w:rPr>
          <w:rFonts w:ascii="Times New Roman" w:hAnsi="Times New Roman"/>
          <w:sz w:val="28"/>
          <w:szCs w:val="28"/>
        </w:rPr>
        <w:t>)/(</w:t>
      </w:r>
      <w:r w:rsidRPr="00436CF3">
        <w:rPr>
          <w:rFonts w:ascii="Times New Roman" w:hAnsi="Times New Roman"/>
          <w:sz w:val="28"/>
          <w:szCs w:val="28"/>
        </w:rPr>
        <w:t>50</w:t>
      </w:r>
      <w:r w:rsidRPr="00E2708C">
        <w:rPr>
          <w:rFonts w:ascii="Times New Roman" w:hAnsi="Times New Roman"/>
          <w:sz w:val="28"/>
          <w:szCs w:val="28"/>
        </w:rPr>
        <w:t xml:space="preserve"> </w:t>
      </w:r>
      <w:r>
        <w:rPr>
          <w:rFonts w:ascii="Times New Roman" w:hAnsi="Times New Roman"/>
          <w:sz w:val="28"/>
          <w:szCs w:val="28"/>
        </w:rPr>
        <w:t>–</w:t>
      </w:r>
      <w:r w:rsidRPr="00E2708C">
        <w:rPr>
          <w:rFonts w:ascii="Times New Roman" w:hAnsi="Times New Roman"/>
          <w:sz w:val="28"/>
          <w:szCs w:val="28"/>
        </w:rPr>
        <w:t xml:space="preserve"> </w:t>
      </w:r>
      <w:r w:rsidRPr="00436CF3">
        <w:rPr>
          <w:rFonts w:ascii="Times New Roman" w:hAnsi="Times New Roman"/>
          <w:sz w:val="28"/>
          <w:szCs w:val="28"/>
        </w:rPr>
        <w:t>25</w:t>
      </w:r>
      <w:r w:rsidRPr="00E2708C">
        <w:rPr>
          <w:rFonts w:ascii="Times New Roman" w:hAnsi="Times New Roman"/>
          <w:sz w:val="28"/>
          <w:szCs w:val="28"/>
        </w:rPr>
        <w:t xml:space="preserve">) </w:t>
      </w:r>
      <w:r w:rsidRPr="00436CF3">
        <w:rPr>
          <w:rFonts w:ascii="Times New Roman" w:hAnsi="Times New Roman"/>
          <w:sz w:val="28"/>
          <w:szCs w:val="28"/>
        </w:rPr>
        <w:t xml:space="preserve">≈ </w:t>
      </w:r>
      <w:r w:rsidRPr="000953D3">
        <w:rPr>
          <w:rFonts w:ascii="Times New Roman" w:eastAsia="Times New Roman" w:hAnsi="Times New Roman"/>
          <w:sz w:val="28"/>
          <w:szCs w:val="28"/>
          <w:lang w:eastAsia="ru-RU"/>
        </w:rPr>
        <w:t>27,1</w:t>
      </w:r>
      <w:r w:rsidRPr="00E2708C">
        <w:rPr>
          <w:rFonts w:ascii="Times New Roman" w:hAnsi="Times New Roman"/>
          <w:sz w:val="28"/>
          <w:szCs w:val="28"/>
        </w:rPr>
        <w:t xml:space="preserve"> тыс. руб. </w:t>
      </w:r>
    </w:p>
    <w:p w:rsidR="00436CF3"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Аналогичным образом заполняем оставшиеся строки.</w:t>
      </w:r>
    </w:p>
    <w:p w:rsidR="00436CF3" w:rsidRDefault="00436CF3" w:rsidP="00436CF3">
      <w:pPr>
        <w:spacing w:after="0" w:line="240" w:lineRule="auto"/>
        <w:ind w:left="-851"/>
        <w:jc w:val="both"/>
        <w:rPr>
          <w:rFonts w:ascii="Times New Roman" w:hAnsi="Times New Roman"/>
          <w:sz w:val="28"/>
          <w:szCs w:val="28"/>
          <w:lang w:val="en-US"/>
        </w:rPr>
      </w:pPr>
      <w:r>
        <w:rPr>
          <w:noProof/>
          <w:lang w:eastAsia="ru-RU"/>
        </w:rPr>
        <w:drawing>
          <wp:inline distT="0" distB="0" distL="0" distR="0">
            <wp:extent cx="6642100" cy="3829050"/>
            <wp:effectExtent l="0" t="0" r="25400" b="19050"/>
            <wp:docPr id="17"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36CF3" w:rsidRDefault="00436CF3" w:rsidP="00436CF3">
      <w:pPr>
        <w:spacing w:before="120" w:after="120" w:line="240" w:lineRule="auto"/>
        <w:jc w:val="center"/>
        <w:rPr>
          <w:rFonts w:ascii="Times New Roman" w:hAnsi="Times New Roman"/>
          <w:i/>
          <w:sz w:val="28"/>
          <w:szCs w:val="28"/>
        </w:rPr>
      </w:pPr>
      <w:r>
        <w:rPr>
          <w:rFonts w:ascii="Times New Roman" w:hAnsi="Times New Roman"/>
          <w:sz w:val="28"/>
          <w:szCs w:val="28"/>
        </w:rPr>
        <w:t xml:space="preserve">Рис. 5. </w:t>
      </w:r>
      <w:r>
        <w:rPr>
          <w:rFonts w:ascii="Times New Roman" w:hAnsi="Times New Roman"/>
          <w:i/>
          <w:sz w:val="28"/>
          <w:szCs w:val="28"/>
        </w:rPr>
        <w:t>Графики совокупных издержек (</w:t>
      </w:r>
      <w:r>
        <w:rPr>
          <w:rFonts w:ascii="Times New Roman" w:hAnsi="Times New Roman"/>
          <w:i/>
          <w:sz w:val="28"/>
          <w:szCs w:val="28"/>
          <w:lang w:val="en-US"/>
        </w:rPr>
        <w:t>TFC</w:t>
      </w:r>
      <w:r w:rsidRPr="0013493A">
        <w:rPr>
          <w:rFonts w:ascii="Times New Roman" w:hAnsi="Times New Roman"/>
          <w:i/>
          <w:sz w:val="28"/>
          <w:szCs w:val="28"/>
        </w:rPr>
        <w:t>,</w:t>
      </w:r>
      <w:r>
        <w:rPr>
          <w:rFonts w:ascii="Times New Roman" w:hAnsi="Times New Roman"/>
          <w:i/>
          <w:sz w:val="28"/>
          <w:szCs w:val="28"/>
        </w:rPr>
        <w:t xml:space="preserve"> </w:t>
      </w:r>
      <w:r>
        <w:rPr>
          <w:rFonts w:ascii="Times New Roman" w:hAnsi="Times New Roman"/>
          <w:i/>
          <w:sz w:val="28"/>
          <w:szCs w:val="28"/>
          <w:lang w:val="en-US"/>
        </w:rPr>
        <w:t>TVC</w:t>
      </w:r>
      <w:r w:rsidRPr="0013493A">
        <w:rPr>
          <w:rFonts w:ascii="Times New Roman" w:hAnsi="Times New Roman"/>
          <w:i/>
          <w:sz w:val="28"/>
          <w:szCs w:val="28"/>
        </w:rPr>
        <w:t xml:space="preserve">, </w:t>
      </w:r>
      <w:r>
        <w:rPr>
          <w:rFonts w:ascii="Times New Roman" w:hAnsi="Times New Roman"/>
          <w:i/>
          <w:sz w:val="28"/>
          <w:szCs w:val="28"/>
          <w:lang w:val="en-US"/>
        </w:rPr>
        <w:t>TC</w:t>
      </w:r>
      <w:r>
        <w:rPr>
          <w:rFonts w:ascii="Times New Roman" w:hAnsi="Times New Roman"/>
          <w:i/>
          <w:sz w:val="28"/>
          <w:szCs w:val="28"/>
        </w:rPr>
        <w:t>)</w:t>
      </w:r>
    </w:p>
    <w:p w:rsidR="00436CF3" w:rsidRDefault="00436CF3" w:rsidP="00436CF3">
      <w:pPr>
        <w:spacing w:after="0" w:line="240" w:lineRule="auto"/>
        <w:ind w:left="-851"/>
        <w:jc w:val="both"/>
        <w:rPr>
          <w:rFonts w:ascii="Times New Roman" w:hAnsi="Times New Roman"/>
          <w:sz w:val="28"/>
          <w:szCs w:val="28"/>
          <w:lang w:val="en-US"/>
        </w:rPr>
      </w:pPr>
      <w:r>
        <w:rPr>
          <w:noProof/>
          <w:lang w:eastAsia="ru-RU"/>
        </w:rPr>
        <w:lastRenderedPageBreak/>
        <w:drawing>
          <wp:inline distT="0" distB="0" distL="0" distR="0">
            <wp:extent cx="6661150" cy="3200400"/>
            <wp:effectExtent l="0" t="0" r="25400" b="19050"/>
            <wp:docPr id="16" name="Диаграмма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36CF3" w:rsidRDefault="00436CF3" w:rsidP="00436CF3">
      <w:pPr>
        <w:spacing w:before="120" w:after="120" w:line="240" w:lineRule="auto"/>
        <w:jc w:val="center"/>
        <w:rPr>
          <w:rFonts w:ascii="Times New Roman" w:hAnsi="Times New Roman"/>
          <w:i/>
          <w:sz w:val="28"/>
          <w:szCs w:val="28"/>
        </w:rPr>
      </w:pPr>
      <w:r>
        <w:rPr>
          <w:rFonts w:ascii="Times New Roman" w:hAnsi="Times New Roman"/>
          <w:sz w:val="28"/>
          <w:szCs w:val="28"/>
        </w:rPr>
        <w:t xml:space="preserve">Рис. 5. </w:t>
      </w:r>
      <w:r>
        <w:rPr>
          <w:rFonts w:ascii="Times New Roman" w:hAnsi="Times New Roman"/>
          <w:i/>
          <w:sz w:val="28"/>
          <w:szCs w:val="28"/>
        </w:rPr>
        <w:t>Графики средних и предельных издержек (</w:t>
      </w:r>
      <w:r>
        <w:rPr>
          <w:rFonts w:ascii="Times New Roman" w:hAnsi="Times New Roman"/>
          <w:i/>
          <w:sz w:val="28"/>
          <w:szCs w:val="28"/>
          <w:lang w:val="en-US"/>
        </w:rPr>
        <w:t>ATC</w:t>
      </w:r>
      <w:r w:rsidRPr="0013493A">
        <w:rPr>
          <w:rFonts w:ascii="Times New Roman" w:hAnsi="Times New Roman"/>
          <w:i/>
          <w:sz w:val="28"/>
          <w:szCs w:val="28"/>
        </w:rPr>
        <w:t>,</w:t>
      </w:r>
      <w:r>
        <w:rPr>
          <w:rFonts w:ascii="Times New Roman" w:hAnsi="Times New Roman"/>
          <w:i/>
          <w:sz w:val="28"/>
          <w:szCs w:val="28"/>
        </w:rPr>
        <w:t xml:space="preserve"> </w:t>
      </w:r>
      <w:r>
        <w:rPr>
          <w:rFonts w:ascii="Times New Roman" w:hAnsi="Times New Roman"/>
          <w:i/>
          <w:sz w:val="28"/>
          <w:szCs w:val="28"/>
          <w:lang w:val="en-US"/>
        </w:rPr>
        <w:t>AVC</w:t>
      </w:r>
      <w:r w:rsidRPr="0013493A">
        <w:rPr>
          <w:rFonts w:ascii="Times New Roman" w:hAnsi="Times New Roman"/>
          <w:i/>
          <w:sz w:val="28"/>
          <w:szCs w:val="28"/>
        </w:rPr>
        <w:t>,</w:t>
      </w:r>
      <w:r w:rsidRPr="006A38DA">
        <w:rPr>
          <w:rFonts w:ascii="Times New Roman" w:hAnsi="Times New Roman"/>
          <w:i/>
          <w:sz w:val="28"/>
          <w:szCs w:val="28"/>
        </w:rPr>
        <w:t xml:space="preserve"> </w:t>
      </w:r>
      <w:r>
        <w:rPr>
          <w:rFonts w:ascii="Times New Roman" w:hAnsi="Times New Roman"/>
          <w:i/>
          <w:sz w:val="28"/>
          <w:szCs w:val="28"/>
          <w:lang w:val="en-US"/>
        </w:rPr>
        <w:t>AFC</w:t>
      </w:r>
      <w:r w:rsidRPr="0013493A">
        <w:rPr>
          <w:rFonts w:ascii="Times New Roman" w:hAnsi="Times New Roman"/>
          <w:i/>
          <w:sz w:val="28"/>
          <w:szCs w:val="28"/>
        </w:rPr>
        <w:t xml:space="preserve">, </w:t>
      </w:r>
      <w:r>
        <w:rPr>
          <w:rFonts w:ascii="Times New Roman" w:hAnsi="Times New Roman"/>
          <w:i/>
          <w:sz w:val="28"/>
          <w:szCs w:val="28"/>
          <w:lang w:val="en-US"/>
        </w:rPr>
        <w:t>MC</w:t>
      </w:r>
      <w:r>
        <w:rPr>
          <w:rFonts w:ascii="Times New Roman" w:hAnsi="Times New Roman"/>
          <w:i/>
          <w:sz w:val="28"/>
          <w:szCs w:val="28"/>
        </w:rPr>
        <w:t>)</w:t>
      </w:r>
    </w:p>
    <w:p w:rsidR="00436CF3" w:rsidRPr="00B12021" w:rsidRDefault="00436CF3" w:rsidP="00436CF3">
      <w:pPr>
        <w:spacing w:after="0" w:line="240" w:lineRule="auto"/>
        <w:jc w:val="both"/>
        <w:rPr>
          <w:rFonts w:ascii="Times New Roman" w:hAnsi="Times New Roman"/>
          <w:sz w:val="28"/>
          <w:szCs w:val="28"/>
        </w:rPr>
      </w:pPr>
      <w:r w:rsidRPr="00562976">
        <w:rPr>
          <w:rFonts w:ascii="Times New Roman" w:hAnsi="Times New Roman"/>
          <w:b/>
          <w:sz w:val="28"/>
          <w:szCs w:val="28"/>
        </w:rPr>
        <w:t>Решение:</w:t>
      </w:r>
      <w:r>
        <w:rPr>
          <w:rFonts w:ascii="Times New Roman" w:hAnsi="Times New Roman"/>
          <w:sz w:val="28"/>
          <w:szCs w:val="28"/>
        </w:rPr>
        <w:t xml:space="preserve"> </w:t>
      </w:r>
      <w:r w:rsidRPr="00537D48">
        <w:rPr>
          <w:rFonts w:ascii="Times New Roman" w:hAnsi="Times New Roman"/>
          <w:sz w:val="28"/>
          <w:szCs w:val="28"/>
          <w:u w:val="single"/>
        </w:rPr>
        <w:t>2.4.</w:t>
      </w:r>
      <w:r>
        <w:rPr>
          <w:rFonts w:ascii="Times New Roman" w:hAnsi="Times New Roman"/>
          <w:sz w:val="28"/>
          <w:szCs w:val="28"/>
          <w:u w:val="single"/>
        </w:rPr>
        <w:t>2</w:t>
      </w:r>
      <w:r w:rsidRPr="00537D48">
        <w:rPr>
          <w:rFonts w:ascii="Times New Roman" w:hAnsi="Times New Roman"/>
          <w:sz w:val="28"/>
          <w:szCs w:val="28"/>
          <w:u w:val="single"/>
        </w:rPr>
        <w:t xml:space="preserve"> Анализ </w:t>
      </w:r>
      <w:r>
        <w:rPr>
          <w:rFonts w:ascii="Times New Roman" w:hAnsi="Times New Roman"/>
          <w:sz w:val="28"/>
          <w:szCs w:val="28"/>
          <w:u w:val="single"/>
        </w:rPr>
        <w:t>поведения фирмы в условиях совершенной конкуренции</w:t>
      </w:r>
      <w:r>
        <w:rPr>
          <w:rFonts w:ascii="Times New Roman" w:hAnsi="Times New Roman"/>
          <w:sz w:val="28"/>
          <w:szCs w:val="28"/>
        </w:rPr>
        <w:t>.</w:t>
      </w:r>
    </w:p>
    <w:p w:rsidR="00B93ADF" w:rsidRPr="00B93ADF" w:rsidRDefault="00B93ADF" w:rsidP="00B93ADF">
      <w:pPr>
        <w:spacing w:after="0" w:line="240" w:lineRule="auto"/>
        <w:ind w:firstLine="709"/>
        <w:jc w:val="both"/>
        <w:rPr>
          <w:rFonts w:ascii="Times New Roman" w:hAnsi="Times New Roman"/>
          <w:i/>
          <w:sz w:val="28"/>
          <w:szCs w:val="28"/>
        </w:rPr>
      </w:pPr>
      <w:r w:rsidRPr="00B93ADF">
        <w:rPr>
          <w:rFonts w:ascii="Times New Roman" w:hAnsi="Times New Roman"/>
          <w:i/>
          <w:sz w:val="28"/>
          <w:szCs w:val="28"/>
        </w:rPr>
        <w:t>Метод совокупных величин</w:t>
      </w:r>
    </w:p>
    <w:p w:rsidR="00436CF3" w:rsidRPr="00E2708C" w:rsidRDefault="00436CF3" w:rsidP="00436CF3">
      <w:pPr>
        <w:spacing w:after="0" w:line="240" w:lineRule="auto"/>
        <w:ind w:firstLine="708"/>
        <w:jc w:val="both"/>
        <w:rPr>
          <w:rFonts w:ascii="Times New Roman" w:hAnsi="Times New Roman"/>
          <w:sz w:val="28"/>
          <w:szCs w:val="28"/>
        </w:rPr>
      </w:pPr>
      <w:r w:rsidRPr="00E2708C">
        <w:rPr>
          <w:rFonts w:ascii="Times New Roman" w:hAnsi="Times New Roman"/>
          <w:sz w:val="28"/>
          <w:szCs w:val="28"/>
        </w:rPr>
        <w:t>Поясним расчеты финансового результата, получаемого совершенным конкурентом.</w:t>
      </w:r>
    </w:p>
    <w:p w:rsidR="00436CF3" w:rsidRPr="00E2708C" w:rsidRDefault="00436CF3" w:rsidP="00436CF3">
      <w:pPr>
        <w:spacing w:after="0" w:line="240" w:lineRule="auto"/>
        <w:ind w:firstLine="708"/>
        <w:jc w:val="both"/>
        <w:rPr>
          <w:rFonts w:ascii="Times New Roman" w:hAnsi="Times New Roman"/>
          <w:sz w:val="28"/>
          <w:szCs w:val="28"/>
        </w:rPr>
      </w:pPr>
      <w:r w:rsidRPr="00E2708C">
        <w:rPr>
          <w:rFonts w:ascii="Times New Roman" w:hAnsi="Times New Roman"/>
          <w:sz w:val="28"/>
          <w:szCs w:val="28"/>
        </w:rPr>
        <w:t xml:space="preserve">Пусть уравнение спроса имеет вид D = </w:t>
      </w:r>
      <w:r>
        <w:rPr>
          <w:rFonts w:ascii="Times New Roman" w:hAnsi="Times New Roman"/>
          <w:sz w:val="28"/>
          <w:szCs w:val="28"/>
        </w:rPr>
        <w:t>272</w:t>
      </w:r>
      <w:r w:rsidRPr="00E2708C">
        <w:rPr>
          <w:rFonts w:ascii="Times New Roman" w:hAnsi="Times New Roman"/>
          <w:sz w:val="28"/>
          <w:szCs w:val="28"/>
        </w:rPr>
        <w:t xml:space="preserve"> - 2Р, а уравнение предложе</w:t>
      </w:r>
      <w:r w:rsidRPr="00E2708C">
        <w:rPr>
          <w:rFonts w:ascii="Times New Roman" w:hAnsi="Times New Roman"/>
          <w:sz w:val="28"/>
          <w:szCs w:val="28"/>
        </w:rPr>
        <w:softHyphen/>
        <w:t>ния</w:t>
      </w:r>
      <w:r>
        <w:rPr>
          <w:rFonts w:ascii="Times New Roman" w:hAnsi="Times New Roman"/>
          <w:sz w:val="28"/>
          <w:szCs w:val="28"/>
        </w:rPr>
        <w:t xml:space="preserve"> – </w:t>
      </w:r>
      <w:r w:rsidRPr="00E2708C">
        <w:rPr>
          <w:rFonts w:ascii="Times New Roman" w:hAnsi="Times New Roman"/>
          <w:sz w:val="28"/>
          <w:szCs w:val="28"/>
        </w:rPr>
        <w:t>S</w:t>
      </w:r>
      <w:r>
        <w:rPr>
          <w:rFonts w:ascii="Times New Roman" w:hAnsi="Times New Roman"/>
          <w:sz w:val="28"/>
          <w:szCs w:val="28"/>
        </w:rPr>
        <w:t xml:space="preserve"> =</w:t>
      </w:r>
      <w:r w:rsidRPr="00E2708C">
        <w:rPr>
          <w:rFonts w:ascii="Times New Roman" w:hAnsi="Times New Roman"/>
          <w:sz w:val="28"/>
          <w:szCs w:val="28"/>
        </w:rPr>
        <w:t xml:space="preserve"> -</w:t>
      </w:r>
      <w:r>
        <w:rPr>
          <w:rFonts w:ascii="Times New Roman" w:hAnsi="Times New Roman"/>
          <w:sz w:val="28"/>
          <w:szCs w:val="28"/>
        </w:rPr>
        <w:t>28</w:t>
      </w:r>
      <w:r w:rsidRPr="00E2708C">
        <w:rPr>
          <w:rFonts w:ascii="Times New Roman" w:hAnsi="Times New Roman"/>
          <w:sz w:val="28"/>
          <w:szCs w:val="28"/>
        </w:rPr>
        <w:t xml:space="preserve"> + 4Р. В уравнениях свободные члены даны в килограммах, а це</w:t>
      </w:r>
      <w:r w:rsidRPr="00E2708C">
        <w:rPr>
          <w:rFonts w:ascii="Times New Roman" w:hAnsi="Times New Roman"/>
          <w:sz w:val="28"/>
          <w:szCs w:val="28"/>
        </w:rPr>
        <w:softHyphen/>
        <w:t xml:space="preserve">ны - в тысячах рублей. Значения совокупных издержек ТС </w:t>
      </w:r>
      <w:r>
        <w:rPr>
          <w:rFonts w:ascii="Times New Roman" w:hAnsi="Times New Roman"/>
          <w:sz w:val="28"/>
          <w:szCs w:val="28"/>
        </w:rPr>
        <w:t>издержек представ</w:t>
      </w:r>
      <w:r>
        <w:rPr>
          <w:rFonts w:ascii="Times New Roman" w:hAnsi="Times New Roman"/>
          <w:sz w:val="28"/>
          <w:szCs w:val="28"/>
        </w:rPr>
        <w:softHyphen/>
        <w:t xml:space="preserve">лены в табл. </w:t>
      </w:r>
      <w:r w:rsidRPr="00E2708C">
        <w:rPr>
          <w:rFonts w:ascii="Times New Roman" w:hAnsi="Times New Roman"/>
          <w:sz w:val="28"/>
          <w:szCs w:val="28"/>
        </w:rPr>
        <w:t>2.</w:t>
      </w:r>
    </w:p>
    <w:p w:rsidR="006A07FB" w:rsidRPr="00B12021"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В случае совершенной конкуренции фирма является прайс-</w:t>
      </w:r>
      <w:proofErr w:type="spellStart"/>
      <w:r w:rsidRPr="00E2708C">
        <w:rPr>
          <w:rFonts w:ascii="Times New Roman" w:hAnsi="Times New Roman"/>
          <w:sz w:val="28"/>
          <w:szCs w:val="28"/>
        </w:rPr>
        <w:t>тейкером</w:t>
      </w:r>
      <w:proofErr w:type="spellEnd"/>
      <w:r w:rsidRPr="00E2708C">
        <w:rPr>
          <w:rFonts w:ascii="Times New Roman" w:hAnsi="Times New Roman"/>
          <w:sz w:val="28"/>
          <w:szCs w:val="28"/>
        </w:rPr>
        <w:t xml:space="preserve"> и принимает цену, которая складывается на рынке как результат взаимодействия спроса и предложения. В данном случае равновесная цена составляет: </w:t>
      </w:r>
    </w:p>
    <w:p w:rsidR="006A07FB" w:rsidRPr="006A07FB" w:rsidRDefault="00561962" w:rsidP="006A07FB">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94080" behindDoc="0" locked="0" layoutInCell="1" allowOverlap="1" wp14:anchorId="04ED3A1F" wp14:editId="1BDB7B60">
                <wp:simplePos x="0" y="0"/>
                <wp:positionH relativeFrom="column">
                  <wp:posOffset>2430145</wp:posOffset>
                </wp:positionH>
                <wp:positionV relativeFrom="paragraph">
                  <wp:posOffset>189865</wp:posOffset>
                </wp:positionV>
                <wp:extent cx="270510" cy="0"/>
                <wp:effectExtent l="0" t="76200" r="15240" b="114300"/>
                <wp:wrapNone/>
                <wp:docPr id="28" name="Прямая со стрелкой 28"/>
                <wp:cNvGraphicFramePr/>
                <a:graphic xmlns:a="http://schemas.openxmlformats.org/drawingml/2006/main">
                  <a:graphicData uri="http://schemas.microsoft.com/office/word/2010/wordprocessingShape">
                    <wps:wsp>
                      <wps:cNvCnPr/>
                      <wps:spPr>
                        <a:xfrm>
                          <a:off x="0" y="0"/>
                          <a:ext cx="270510" cy="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8" o:spid="_x0000_s1026" type="#_x0000_t32" style="position:absolute;margin-left:191.35pt;margin-top:14.95pt;width:21.3pt;height:0;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" strokecolor="#4579b8 [3044]" strokeweight="1.5pt">
                <v:stroke endarrow="open"/>
              </v:shape>
            </w:pict>
          </mc:Fallback>
        </mc:AlternateContent>
      </w:r>
      <w:r w:rsidR="00E0206D">
        <w:rPr>
          <w:rFonts w:ascii="Times New Roman" w:hAnsi="Times New Roman"/>
          <w:noProof/>
          <w:sz w:val="28"/>
          <w:szCs w:val="28"/>
          <w:lang w:eastAsia="ru-RU"/>
        </w:rPr>
        <mc:AlternateContent>
          <mc:Choice Requires="wps">
            <w:drawing>
              <wp:anchor distT="0" distB="0" distL="114300" distR="114300" simplePos="0" relativeHeight="251686912" behindDoc="0" locked="0" layoutInCell="1" allowOverlap="1" wp14:anchorId="49FB48A6" wp14:editId="481EE8AA">
                <wp:simplePos x="0" y="0"/>
                <wp:positionH relativeFrom="column">
                  <wp:posOffset>570230</wp:posOffset>
                </wp:positionH>
                <wp:positionV relativeFrom="paragraph">
                  <wp:posOffset>176530</wp:posOffset>
                </wp:positionV>
                <wp:extent cx="270510" cy="0"/>
                <wp:effectExtent l="0" t="76200" r="15240" b="114300"/>
                <wp:wrapNone/>
                <wp:docPr id="18" name="Прямая со стрелкой 18"/>
                <wp:cNvGraphicFramePr/>
                <a:graphic xmlns:a="http://schemas.openxmlformats.org/drawingml/2006/main">
                  <a:graphicData uri="http://schemas.microsoft.com/office/word/2010/wordprocessingShape">
                    <wps:wsp>
                      <wps:cNvCnPr/>
                      <wps:spPr>
                        <a:xfrm>
                          <a:off x="0" y="0"/>
                          <a:ext cx="270510" cy="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8" o:spid="_x0000_s1026" type="#_x0000_t32" style="position:absolute;margin-left:44.9pt;margin-top:13.9pt;width:21.3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" strokecolor="#4579b8 [3044]" strokeweight="1.5pt">
                <v:stroke endarrow="open"/>
              </v:shape>
            </w:pict>
          </mc:Fallback>
        </mc:AlternateContent>
      </w:r>
      <w:r w:rsidR="00FD41EF">
        <w:rPr>
          <w:rFonts w:ascii="Times New Roman" w:hAnsi="Times New Roman"/>
          <w:noProof/>
          <w:sz w:val="28"/>
          <w:szCs w:val="28"/>
          <w:lang w:eastAsia="ru-RU"/>
        </w:rPr>
        <mc:AlternateContent>
          <mc:Choice Requires="wps">
            <w:drawing>
              <wp:anchor distT="0" distB="0" distL="114300" distR="114300" simplePos="0" relativeHeight="251691008" behindDoc="0" locked="0" layoutInCell="1" allowOverlap="1" wp14:anchorId="64D08BDC" wp14:editId="2F92696A">
                <wp:simplePos x="0" y="0"/>
                <wp:positionH relativeFrom="column">
                  <wp:posOffset>4938395</wp:posOffset>
                </wp:positionH>
                <wp:positionV relativeFrom="paragraph">
                  <wp:posOffset>175260</wp:posOffset>
                </wp:positionV>
                <wp:extent cx="226060" cy="0"/>
                <wp:effectExtent l="0" t="76200" r="21590" b="114300"/>
                <wp:wrapNone/>
                <wp:docPr id="20" name="Прямая со стрелкой 20"/>
                <wp:cNvGraphicFramePr/>
                <a:graphic xmlns:a="http://schemas.openxmlformats.org/drawingml/2006/main">
                  <a:graphicData uri="http://schemas.microsoft.com/office/word/2010/wordprocessingShape">
                    <wps:wsp>
                      <wps:cNvCnPr/>
                      <wps:spPr>
                        <a:xfrm>
                          <a:off x="0" y="0"/>
                          <a:ext cx="226060" cy="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0" o:spid="_x0000_s1026" type="#_x0000_t32" style="position:absolute;margin-left:388.85pt;margin-top:13.8pt;width:17.8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" strokecolor="#4579b8 [3044]" strokeweight="1.5pt">
                <v:stroke endarrow="open"/>
              </v:shape>
            </w:pict>
          </mc:Fallback>
        </mc:AlternateContent>
      </w:r>
      <w:r w:rsidR="00B93ADF">
        <w:rPr>
          <w:rFonts w:ascii="Times New Roman" w:hAnsi="Times New Roman"/>
          <w:noProof/>
          <w:sz w:val="28"/>
          <w:szCs w:val="28"/>
          <w:lang w:eastAsia="ru-RU"/>
        </w:rPr>
        <mc:AlternateContent>
          <mc:Choice Requires="wps">
            <w:drawing>
              <wp:anchor distT="0" distB="0" distL="114300" distR="114300" simplePos="0" relativeHeight="251688960" behindDoc="0" locked="0" layoutInCell="1" allowOverlap="1" wp14:anchorId="1EE2CFF7" wp14:editId="7E510301">
                <wp:simplePos x="0" y="0"/>
                <wp:positionH relativeFrom="column">
                  <wp:posOffset>4017645</wp:posOffset>
                </wp:positionH>
                <wp:positionV relativeFrom="paragraph">
                  <wp:posOffset>177800</wp:posOffset>
                </wp:positionV>
                <wp:extent cx="218440" cy="0"/>
                <wp:effectExtent l="0" t="76200" r="10160" b="114300"/>
                <wp:wrapNone/>
                <wp:docPr id="19" name="Прямая со стрелкой 19"/>
                <wp:cNvGraphicFramePr/>
                <a:graphic xmlns:a="http://schemas.openxmlformats.org/drawingml/2006/main">
                  <a:graphicData uri="http://schemas.microsoft.com/office/word/2010/wordprocessingShape">
                    <wps:wsp>
                      <wps:cNvCnPr/>
                      <wps:spPr>
                        <a:xfrm>
                          <a:off x="0" y="0"/>
                          <a:ext cx="218440" cy="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19" o:spid="_x0000_s1026" type="#_x0000_t32" style="position:absolute;margin-left:316.35pt;margin-top:14pt;width:17.2pt;height:0;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" strokecolor="#4579b8 [3044]" strokeweight="1.5pt">
                <v:stroke endarrow="open"/>
              </v:shape>
            </w:pict>
          </mc:Fallback>
        </mc:AlternateContent>
      </w:r>
      <w:r w:rsidR="00317B8D">
        <w:rPr>
          <w:rFonts w:ascii="Times New Roman" w:hAnsi="Times New Roman"/>
          <w:sz w:val="28"/>
          <w:szCs w:val="28"/>
          <w:lang w:val="en-US"/>
        </w:rPr>
        <w:t>D</w:t>
      </w:r>
      <w:r w:rsidR="00317B8D" w:rsidRPr="006A07FB">
        <w:rPr>
          <w:rFonts w:ascii="Times New Roman" w:hAnsi="Times New Roman"/>
          <w:sz w:val="28"/>
          <w:szCs w:val="28"/>
        </w:rPr>
        <w:t>=</w:t>
      </w:r>
      <w:r w:rsidR="00317B8D">
        <w:rPr>
          <w:rFonts w:ascii="Times New Roman" w:hAnsi="Times New Roman"/>
          <w:sz w:val="28"/>
          <w:szCs w:val="28"/>
          <w:lang w:val="en-US"/>
        </w:rPr>
        <w:t>S</w:t>
      </w:r>
      <w:r w:rsidR="00317B8D" w:rsidRPr="006A07FB">
        <w:rPr>
          <w:rFonts w:ascii="Times New Roman" w:hAnsi="Times New Roman"/>
          <w:sz w:val="28"/>
          <w:szCs w:val="28"/>
        </w:rPr>
        <w:t xml:space="preserve">       </w:t>
      </w:r>
      <w:r w:rsidR="00B93ADF">
        <w:rPr>
          <w:rFonts w:ascii="Times New Roman" w:hAnsi="Times New Roman"/>
          <w:sz w:val="28"/>
          <w:szCs w:val="28"/>
        </w:rPr>
        <w:t xml:space="preserve">  </w:t>
      </w:r>
      <w:r w:rsidR="00ED5B84">
        <w:rPr>
          <w:rFonts w:ascii="Times New Roman" w:hAnsi="Times New Roman"/>
          <w:sz w:val="28"/>
          <w:szCs w:val="28"/>
        </w:rPr>
        <w:t xml:space="preserve">272 </w:t>
      </w:r>
      <w:r w:rsidR="00317B8D" w:rsidRPr="006A07FB">
        <w:rPr>
          <w:rFonts w:ascii="Times New Roman" w:hAnsi="Times New Roman"/>
          <w:sz w:val="28"/>
          <w:szCs w:val="28"/>
        </w:rPr>
        <w:t>-</w:t>
      </w:r>
      <w:r w:rsidR="00ED5B84">
        <w:rPr>
          <w:rFonts w:ascii="Times New Roman" w:hAnsi="Times New Roman"/>
          <w:sz w:val="28"/>
          <w:szCs w:val="28"/>
        </w:rPr>
        <w:t xml:space="preserve"> </w:t>
      </w:r>
      <w:r w:rsidR="00317B8D" w:rsidRPr="006A07FB">
        <w:rPr>
          <w:rFonts w:ascii="Times New Roman" w:hAnsi="Times New Roman"/>
          <w:sz w:val="28"/>
          <w:szCs w:val="28"/>
        </w:rPr>
        <w:t>2</w:t>
      </w:r>
      <w:r w:rsidR="00317B8D">
        <w:rPr>
          <w:rFonts w:ascii="Times New Roman" w:hAnsi="Times New Roman"/>
          <w:sz w:val="28"/>
          <w:szCs w:val="28"/>
          <w:lang w:val="en-US"/>
        </w:rPr>
        <w:t>P</w:t>
      </w:r>
      <w:r w:rsidR="00ED5B84">
        <w:rPr>
          <w:rFonts w:ascii="Times New Roman" w:hAnsi="Times New Roman"/>
          <w:sz w:val="28"/>
          <w:szCs w:val="28"/>
        </w:rPr>
        <w:t xml:space="preserve"> </w:t>
      </w:r>
      <w:r w:rsidR="00317B8D" w:rsidRPr="006A07FB">
        <w:rPr>
          <w:rFonts w:ascii="Times New Roman" w:hAnsi="Times New Roman"/>
          <w:sz w:val="28"/>
          <w:szCs w:val="28"/>
        </w:rPr>
        <w:t>=-</w:t>
      </w:r>
      <w:r w:rsidR="00ED5B84">
        <w:rPr>
          <w:rFonts w:ascii="Times New Roman" w:hAnsi="Times New Roman"/>
          <w:sz w:val="28"/>
          <w:szCs w:val="28"/>
        </w:rPr>
        <w:t xml:space="preserve">28 </w:t>
      </w:r>
      <w:r w:rsidR="00317B8D" w:rsidRPr="006A07FB">
        <w:rPr>
          <w:rFonts w:ascii="Times New Roman" w:hAnsi="Times New Roman"/>
          <w:sz w:val="28"/>
          <w:szCs w:val="28"/>
        </w:rPr>
        <w:t>+</w:t>
      </w:r>
      <w:r w:rsidR="00ED5B84">
        <w:rPr>
          <w:rFonts w:ascii="Times New Roman" w:hAnsi="Times New Roman"/>
          <w:sz w:val="28"/>
          <w:szCs w:val="28"/>
        </w:rPr>
        <w:t xml:space="preserve"> </w:t>
      </w:r>
      <w:r w:rsidR="00317B8D" w:rsidRPr="006A07FB">
        <w:rPr>
          <w:rFonts w:ascii="Times New Roman" w:hAnsi="Times New Roman"/>
          <w:sz w:val="28"/>
          <w:szCs w:val="28"/>
        </w:rPr>
        <w:t>4</w:t>
      </w:r>
      <w:r w:rsidR="00317B8D">
        <w:rPr>
          <w:rFonts w:ascii="Times New Roman" w:hAnsi="Times New Roman"/>
          <w:sz w:val="28"/>
          <w:szCs w:val="28"/>
          <w:lang w:val="en-US"/>
        </w:rPr>
        <w:t>P</w:t>
      </w:r>
      <w:r w:rsidR="00B93ADF">
        <w:rPr>
          <w:rFonts w:ascii="Times New Roman" w:hAnsi="Times New Roman"/>
          <w:sz w:val="28"/>
          <w:szCs w:val="28"/>
        </w:rPr>
        <w:t xml:space="preserve">  </w:t>
      </w:r>
      <w:r w:rsidR="00317B8D" w:rsidRPr="006A07FB">
        <w:rPr>
          <w:rFonts w:ascii="Times New Roman" w:hAnsi="Times New Roman"/>
          <w:sz w:val="28"/>
          <w:szCs w:val="28"/>
        </w:rPr>
        <w:t xml:space="preserve">       272+28=2</w:t>
      </w:r>
      <w:r w:rsidR="00317B8D">
        <w:rPr>
          <w:rFonts w:ascii="Times New Roman" w:hAnsi="Times New Roman"/>
          <w:sz w:val="28"/>
          <w:szCs w:val="28"/>
          <w:lang w:val="en-US"/>
        </w:rPr>
        <w:t>P</w:t>
      </w:r>
      <w:r w:rsidR="00317B8D" w:rsidRPr="006A07FB">
        <w:rPr>
          <w:rFonts w:ascii="Times New Roman" w:hAnsi="Times New Roman"/>
          <w:sz w:val="28"/>
          <w:szCs w:val="28"/>
        </w:rPr>
        <w:t>+4</w:t>
      </w:r>
      <w:r w:rsidR="00317B8D">
        <w:rPr>
          <w:rFonts w:ascii="Times New Roman" w:hAnsi="Times New Roman"/>
          <w:sz w:val="28"/>
          <w:szCs w:val="28"/>
          <w:lang w:val="en-US"/>
        </w:rPr>
        <w:t>P</w:t>
      </w:r>
      <w:r w:rsidR="00B93ADF">
        <w:rPr>
          <w:rFonts w:ascii="Times New Roman" w:hAnsi="Times New Roman"/>
          <w:sz w:val="28"/>
          <w:szCs w:val="28"/>
        </w:rPr>
        <w:t xml:space="preserve">  </w:t>
      </w:r>
      <w:r w:rsidR="00317B8D" w:rsidRPr="006A07FB">
        <w:rPr>
          <w:rFonts w:ascii="Times New Roman" w:hAnsi="Times New Roman"/>
          <w:sz w:val="28"/>
          <w:szCs w:val="28"/>
        </w:rPr>
        <w:t xml:space="preserve">      6</w:t>
      </w:r>
      <w:r w:rsidR="00317B8D">
        <w:rPr>
          <w:rFonts w:ascii="Times New Roman" w:hAnsi="Times New Roman"/>
          <w:sz w:val="28"/>
          <w:szCs w:val="28"/>
          <w:lang w:val="en-US"/>
        </w:rPr>
        <w:t>P</w:t>
      </w:r>
      <w:r w:rsidR="00317B8D" w:rsidRPr="006A07FB">
        <w:rPr>
          <w:rFonts w:ascii="Times New Roman" w:hAnsi="Times New Roman"/>
          <w:sz w:val="28"/>
          <w:szCs w:val="28"/>
        </w:rPr>
        <w:t xml:space="preserve">=300     </w:t>
      </w:r>
      <w:r w:rsidR="00B93ADF">
        <w:rPr>
          <w:rFonts w:ascii="Times New Roman" w:hAnsi="Times New Roman"/>
          <w:sz w:val="28"/>
          <w:szCs w:val="28"/>
        </w:rPr>
        <w:t xml:space="preserve"> </w:t>
      </w:r>
      <w:r w:rsidR="00317B8D" w:rsidRPr="006A07FB">
        <w:rPr>
          <w:rFonts w:ascii="Times New Roman" w:hAnsi="Times New Roman"/>
          <w:sz w:val="28"/>
          <w:szCs w:val="28"/>
        </w:rPr>
        <w:t xml:space="preserve"> </w:t>
      </w:r>
      <w:r w:rsidR="00317B8D">
        <w:rPr>
          <w:rFonts w:ascii="Times New Roman" w:hAnsi="Times New Roman"/>
          <w:sz w:val="28"/>
          <w:szCs w:val="28"/>
          <w:lang w:val="en-US"/>
        </w:rPr>
        <w:t>P</w:t>
      </w:r>
      <w:r w:rsidR="00317B8D" w:rsidRPr="006A07FB">
        <w:rPr>
          <w:rFonts w:ascii="Times New Roman" w:hAnsi="Times New Roman"/>
          <w:sz w:val="28"/>
          <w:szCs w:val="28"/>
        </w:rPr>
        <w:t>*=50</w:t>
      </w:r>
      <w:r w:rsidR="00436CF3" w:rsidRPr="006A07FB">
        <w:rPr>
          <w:rFonts w:ascii="Times New Roman" w:hAnsi="Times New Roman"/>
          <w:sz w:val="28"/>
          <w:szCs w:val="28"/>
        </w:rPr>
        <w:t xml:space="preserve"> </w:t>
      </w:r>
    </w:p>
    <w:p w:rsidR="00436CF3" w:rsidRPr="00E2708C" w:rsidRDefault="00436CF3" w:rsidP="00436CF3">
      <w:pPr>
        <w:spacing w:after="0" w:line="240" w:lineRule="auto"/>
        <w:ind w:firstLine="709"/>
        <w:jc w:val="both"/>
        <w:rPr>
          <w:rFonts w:ascii="Times New Roman" w:hAnsi="Times New Roman"/>
          <w:sz w:val="28"/>
          <w:szCs w:val="28"/>
        </w:rPr>
      </w:pPr>
      <w:r w:rsidRPr="00E2708C">
        <w:rPr>
          <w:rFonts w:ascii="Times New Roman" w:hAnsi="Times New Roman"/>
          <w:sz w:val="28"/>
          <w:szCs w:val="28"/>
        </w:rPr>
        <w:t>По данной цене фирма будет продавать свою продукцию при любом объеме выпуска.</w:t>
      </w:r>
    </w:p>
    <w:p w:rsidR="008C5BB1" w:rsidRDefault="00436CF3" w:rsidP="008C5BB1">
      <w:pPr>
        <w:spacing w:after="0" w:line="240" w:lineRule="auto"/>
        <w:ind w:firstLine="709"/>
        <w:jc w:val="both"/>
        <w:rPr>
          <w:rFonts w:ascii="Times New Roman" w:hAnsi="Times New Roman"/>
          <w:sz w:val="28"/>
          <w:szCs w:val="28"/>
        </w:rPr>
      </w:pPr>
      <w:r w:rsidRPr="00E2708C">
        <w:rPr>
          <w:rFonts w:ascii="Times New Roman" w:hAnsi="Times New Roman"/>
          <w:sz w:val="28"/>
          <w:szCs w:val="28"/>
        </w:rPr>
        <w:t xml:space="preserve">Совокупный доход рассчитывается по формуле TR </w:t>
      </w:r>
      <w:r w:rsidR="00317B8D" w:rsidRPr="00317B8D">
        <w:rPr>
          <w:rFonts w:ascii="Times New Roman" w:hAnsi="Times New Roman"/>
          <w:sz w:val="28"/>
          <w:szCs w:val="28"/>
        </w:rPr>
        <w:t>=</w:t>
      </w:r>
      <w:r w:rsidRPr="00E2708C">
        <w:rPr>
          <w:rFonts w:ascii="Times New Roman" w:hAnsi="Times New Roman"/>
          <w:sz w:val="28"/>
          <w:szCs w:val="28"/>
        </w:rPr>
        <w:t xml:space="preserve"> </w:t>
      </w:r>
      <w:proofErr w:type="gramStart"/>
      <w:r w:rsidRPr="00E2708C">
        <w:rPr>
          <w:rFonts w:ascii="Times New Roman" w:hAnsi="Times New Roman"/>
          <w:sz w:val="28"/>
          <w:szCs w:val="28"/>
        </w:rPr>
        <w:t>Р</w:t>
      </w:r>
      <w:proofErr w:type="gramEnd"/>
      <w:r w:rsidRPr="00E2708C">
        <w:rPr>
          <w:rFonts w:ascii="Times New Roman" w:hAnsi="Times New Roman"/>
          <w:sz w:val="28"/>
          <w:szCs w:val="28"/>
        </w:rPr>
        <w:t xml:space="preserve"> </w:t>
      </w:r>
      <w:r w:rsidR="00317B8D">
        <w:rPr>
          <w:rFonts w:ascii="Times New Roman" w:hAnsi="Times New Roman"/>
          <w:sz w:val="28"/>
          <w:szCs w:val="28"/>
        </w:rPr>
        <w:t>·</w:t>
      </w:r>
      <w:r w:rsidRPr="00E2708C">
        <w:rPr>
          <w:rFonts w:ascii="Times New Roman" w:hAnsi="Times New Roman"/>
          <w:sz w:val="28"/>
          <w:szCs w:val="28"/>
        </w:rPr>
        <w:t xml:space="preserve"> Q. Тогда </w:t>
      </w:r>
      <w:r w:rsidR="006A07FB">
        <w:rPr>
          <w:rFonts w:ascii="Times New Roman" w:hAnsi="Times New Roman"/>
          <w:sz w:val="28"/>
          <w:szCs w:val="28"/>
        </w:rPr>
        <w:t>п</w:t>
      </w:r>
      <w:r w:rsidRPr="00E2708C">
        <w:rPr>
          <w:rFonts w:ascii="Times New Roman" w:hAnsi="Times New Roman"/>
          <w:sz w:val="28"/>
          <w:szCs w:val="28"/>
        </w:rPr>
        <w:t>ри</w:t>
      </w:r>
      <w:r w:rsidR="006A07FB" w:rsidRPr="006A07FB">
        <w:rPr>
          <w:rFonts w:ascii="Times New Roman" w:hAnsi="Times New Roman"/>
          <w:sz w:val="28"/>
          <w:szCs w:val="28"/>
        </w:rPr>
        <w:t xml:space="preserve"> </w:t>
      </w:r>
      <w:r w:rsidRPr="006A07FB">
        <w:rPr>
          <w:rFonts w:ascii="Times New Roman" w:hAnsi="Times New Roman"/>
          <w:sz w:val="28"/>
          <w:szCs w:val="28"/>
        </w:rPr>
        <w:t xml:space="preserve">Q </w:t>
      </w:r>
      <w:r w:rsidR="00317B8D" w:rsidRPr="006A07FB">
        <w:rPr>
          <w:rFonts w:ascii="Times New Roman" w:hAnsi="Times New Roman"/>
          <w:sz w:val="28"/>
          <w:szCs w:val="28"/>
        </w:rPr>
        <w:t>=</w:t>
      </w:r>
      <w:r w:rsidRPr="006A07FB">
        <w:rPr>
          <w:rFonts w:ascii="Times New Roman" w:hAnsi="Times New Roman"/>
          <w:sz w:val="28"/>
          <w:szCs w:val="28"/>
        </w:rPr>
        <w:t xml:space="preserve"> 0 </w:t>
      </w:r>
      <w:r w:rsidRPr="00E2708C">
        <w:rPr>
          <w:rFonts w:ascii="Times New Roman" w:hAnsi="Times New Roman"/>
          <w:sz w:val="28"/>
          <w:szCs w:val="28"/>
        </w:rPr>
        <w:t>кг</w:t>
      </w:r>
      <w:r w:rsidR="008C5BB1">
        <w:rPr>
          <w:rFonts w:ascii="Times New Roman" w:hAnsi="Times New Roman"/>
          <w:sz w:val="28"/>
          <w:szCs w:val="28"/>
        </w:rPr>
        <w:t>:</w:t>
      </w:r>
    </w:p>
    <w:p w:rsidR="006A07FB" w:rsidRPr="00C01BB0" w:rsidRDefault="00436CF3" w:rsidP="00FD41EF">
      <w:pPr>
        <w:spacing w:before="60" w:after="60" w:line="240" w:lineRule="auto"/>
        <w:jc w:val="center"/>
        <w:rPr>
          <w:rFonts w:ascii="Times New Roman" w:hAnsi="Times New Roman"/>
          <w:sz w:val="26"/>
          <w:szCs w:val="26"/>
        </w:rPr>
      </w:pPr>
      <w:r w:rsidRPr="00C01BB0">
        <w:rPr>
          <w:rFonts w:ascii="Times New Roman" w:hAnsi="Times New Roman"/>
          <w:sz w:val="26"/>
          <w:szCs w:val="26"/>
        </w:rPr>
        <w:t xml:space="preserve">TR </w:t>
      </w:r>
      <w:r w:rsidR="008C5BB1" w:rsidRPr="00C01BB0">
        <w:rPr>
          <w:rFonts w:ascii="Times New Roman" w:hAnsi="Times New Roman"/>
          <w:sz w:val="26"/>
          <w:szCs w:val="26"/>
        </w:rPr>
        <w:t>= Р</w:t>
      </w:r>
      <w:proofErr w:type="gramStart"/>
      <w:r w:rsidR="005A30CF" w:rsidRPr="00561962">
        <w:rPr>
          <w:rFonts w:ascii="Times New Roman" w:hAnsi="Times New Roman"/>
          <w:sz w:val="26"/>
          <w:szCs w:val="26"/>
          <w:vertAlign w:val="subscript"/>
        </w:rPr>
        <w:t>0</w:t>
      </w:r>
      <w:proofErr w:type="gramEnd"/>
      <w:r w:rsidR="008C5BB1" w:rsidRPr="00C01BB0">
        <w:rPr>
          <w:rFonts w:ascii="Times New Roman" w:hAnsi="Times New Roman"/>
          <w:sz w:val="26"/>
          <w:szCs w:val="26"/>
        </w:rPr>
        <w:t xml:space="preserve"> · Q</w:t>
      </w:r>
      <w:r w:rsidR="005A30CF" w:rsidRPr="00561962">
        <w:rPr>
          <w:rFonts w:ascii="Times New Roman" w:hAnsi="Times New Roman"/>
          <w:sz w:val="26"/>
          <w:szCs w:val="26"/>
          <w:vertAlign w:val="subscript"/>
        </w:rPr>
        <w:t>0</w:t>
      </w:r>
      <w:r w:rsidR="008C5BB1" w:rsidRPr="00C01BB0">
        <w:rPr>
          <w:rFonts w:ascii="Times New Roman" w:hAnsi="Times New Roman"/>
          <w:sz w:val="26"/>
          <w:szCs w:val="26"/>
        </w:rPr>
        <w:t xml:space="preserve"> </w:t>
      </w:r>
      <w:r w:rsidR="00317B8D" w:rsidRPr="00C01BB0">
        <w:rPr>
          <w:rFonts w:ascii="Times New Roman" w:hAnsi="Times New Roman"/>
          <w:sz w:val="26"/>
          <w:szCs w:val="26"/>
        </w:rPr>
        <w:t>=</w:t>
      </w:r>
      <w:r w:rsidRPr="00C01BB0">
        <w:rPr>
          <w:rFonts w:ascii="Times New Roman" w:hAnsi="Times New Roman"/>
          <w:sz w:val="26"/>
          <w:szCs w:val="26"/>
        </w:rPr>
        <w:t xml:space="preserve"> </w:t>
      </w:r>
      <w:r w:rsidR="00317B8D" w:rsidRPr="00C01BB0">
        <w:rPr>
          <w:rFonts w:ascii="Times New Roman" w:hAnsi="Times New Roman"/>
          <w:sz w:val="26"/>
          <w:szCs w:val="26"/>
        </w:rPr>
        <w:t>50</w:t>
      </w:r>
      <w:r w:rsidRPr="00C01BB0">
        <w:rPr>
          <w:rFonts w:ascii="Times New Roman" w:hAnsi="Times New Roman"/>
          <w:sz w:val="26"/>
          <w:szCs w:val="26"/>
        </w:rPr>
        <w:t xml:space="preserve"> </w:t>
      </w:r>
      <w:r w:rsidR="00317B8D" w:rsidRPr="00C01BB0">
        <w:rPr>
          <w:rFonts w:ascii="Times New Roman" w:hAnsi="Times New Roman"/>
          <w:sz w:val="26"/>
          <w:szCs w:val="26"/>
        </w:rPr>
        <w:t>·</w:t>
      </w:r>
      <w:r w:rsidRPr="00C01BB0">
        <w:rPr>
          <w:rFonts w:ascii="Times New Roman" w:hAnsi="Times New Roman"/>
          <w:sz w:val="26"/>
          <w:szCs w:val="26"/>
        </w:rPr>
        <w:t xml:space="preserve"> 0 </w:t>
      </w:r>
      <w:r w:rsidR="00317B8D" w:rsidRPr="00C01BB0">
        <w:rPr>
          <w:rFonts w:ascii="Times New Roman" w:hAnsi="Times New Roman"/>
          <w:sz w:val="26"/>
          <w:szCs w:val="26"/>
        </w:rPr>
        <w:t>=</w:t>
      </w:r>
      <w:r w:rsidRPr="00C01BB0">
        <w:rPr>
          <w:rFonts w:ascii="Times New Roman" w:hAnsi="Times New Roman"/>
          <w:sz w:val="26"/>
          <w:szCs w:val="26"/>
        </w:rPr>
        <w:t xml:space="preserve"> 0</w:t>
      </w:r>
      <w:r w:rsidR="006A07FB" w:rsidRPr="00C01BB0">
        <w:rPr>
          <w:rFonts w:ascii="Times New Roman" w:hAnsi="Times New Roman"/>
          <w:sz w:val="26"/>
          <w:szCs w:val="26"/>
        </w:rPr>
        <w:t xml:space="preserve"> тыс. руб.</w:t>
      </w:r>
      <w:r w:rsidRPr="00C01BB0">
        <w:rPr>
          <w:rFonts w:ascii="Times New Roman" w:hAnsi="Times New Roman"/>
          <w:sz w:val="26"/>
          <w:szCs w:val="26"/>
        </w:rPr>
        <w:t xml:space="preserve">, </w:t>
      </w:r>
    </w:p>
    <w:p w:rsidR="008C5BB1" w:rsidRDefault="00436CF3" w:rsidP="008C5BB1">
      <w:pPr>
        <w:spacing w:after="0" w:line="240" w:lineRule="auto"/>
        <w:ind w:firstLine="709"/>
        <w:jc w:val="both"/>
        <w:rPr>
          <w:rFonts w:ascii="Times New Roman" w:hAnsi="Times New Roman"/>
          <w:sz w:val="28"/>
          <w:szCs w:val="28"/>
        </w:rPr>
      </w:pPr>
      <w:r w:rsidRPr="00E2708C">
        <w:rPr>
          <w:rFonts w:ascii="Times New Roman" w:hAnsi="Times New Roman"/>
          <w:sz w:val="28"/>
          <w:szCs w:val="28"/>
        </w:rPr>
        <w:t>при</w:t>
      </w:r>
      <w:r w:rsidRPr="006A07FB">
        <w:rPr>
          <w:rFonts w:ascii="Times New Roman" w:hAnsi="Times New Roman"/>
          <w:sz w:val="28"/>
          <w:szCs w:val="28"/>
        </w:rPr>
        <w:t xml:space="preserve"> Q = </w:t>
      </w:r>
      <w:r w:rsidR="00317B8D" w:rsidRPr="006A07FB">
        <w:rPr>
          <w:rFonts w:ascii="Times New Roman" w:hAnsi="Times New Roman"/>
          <w:sz w:val="28"/>
          <w:szCs w:val="28"/>
        </w:rPr>
        <w:t>25</w:t>
      </w:r>
      <w:r w:rsidRPr="006A07FB">
        <w:rPr>
          <w:rFonts w:ascii="Times New Roman" w:hAnsi="Times New Roman"/>
          <w:sz w:val="28"/>
          <w:szCs w:val="28"/>
        </w:rPr>
        <w:t xml:space="preserve"> </w:t>
      </w:r>
      <w:r w:rsidRPr="00E2708C">
        <w:rPr>
          <w:rFonts w:ascii="Times New Roman" w:hAnsi="Times New Roman"/>
          <w:sz w:val="28"/>
          <w:szCs w:val="28"/>
        </w:rPr>
        <w:t>кг</w:t>
      </w:r>
      <w:r w:rsidR="008C5BB1">
        <w:rPr>
          <w:rFonts w:ascii="Times New Roman" w:hAnsi="Times New Roman"/>
          <w:sz w:val="28"/>
          <w:szCs w:val="28"/>
        </w:rPr>
        <w:t>:</w:t>
      </w:r>
    </w:p>
    <w:p w:rsidR="006A07FB" w:rsidRPr="00FD41EF" w:rsidRDefault="00436CF3" w:rsidP="00B93ADF">
      <w:pPr>
        <w:spacing w:before="60" w:after="60" w:line="240" w:lineRule="auto"/>
        <w:jc w:val="center"/>
        <w:rPr>
          <w:rFonts w:ascii="Times New Roman" w:hAnsi="Times New Roman"/>
          <w:sz w:val="26"/>
          <w:szCs w:val="26"/>
        </w:rPr>
      </w:pPr>
      <w:r w:rsidRPr="00FD41EF">
        <w:rPr>
          <w:rFonts w:ascii="Times New Roman" w:hAnsi="Times New Roman"/>
          <w:sz w:val="26"/>
          <w:szCs w:val="26"/>
        </w:rPr>
        <w:t xml:space="preserve"> TR </w:t>
      </w:r>
      <w:r w:rsidR="00317B8D" w:rsidRPr="00FD41EF">
        <w:rPr>
          <w:rFonts w:ascii="Times New Roman" w:hAnsi="Times New Roman"/>
          <w:sz w:val="26"/>
          <w:szCs w:val="26"/>
        </w:rPr>
        <w:t>=</w:t>
      </w:r>
      <w:r w:rsidRPr="00FD41EF">
        <w:rPr>
          <w:rFonts w:ascii="Times New Roman" w:hAnsi="Times New Roman"/>
          <w:sz w:val="26"/>
          <w:szCs w:val="26"/>
        </w:rPr>
        <w:t xml:space="preserve"> </w:t>
      </w:r>
      <w:r w:rsidR="008C5BB1" w:rsidRPr="00FD41EF">
        <w:rPr>
          <w:rFonts w:ascii="Times New Roman" w:hAnsi="Times New Roman"/>
          <w:sz w:val="26"/>
          <w:szCs w:val="26"/>
        </w:rPr>
        <w:t>Р</w:t>
      </w:r>
      <w:proofErr w:type="gramStart"/>
      <w:r w:rsidR="008C5BB1" w:rsidRPr="00FD41EF">
        <w:rPr>
          <w:rFonts w:ascii="Times New Roman" w:hAnsi="Times New Roman"/>
          <w:sz w:val="26"/>
          <w:szCs w:val="26"/>
          <w:vertAlign w:val="subscript"/>
        </w:rPr>
        <w:t>1</w:t>
      </w:r>
      <w:proofErr w:type="gramEnd"/>
      <w:r w:rsidR="008C5BB1" w:rsidRPr="00FD41EF">
        <w:rPr>
          <w:rFonts w:ascii="Times New Roman" w:hAnsi="Times New Roman"/>
          <w:sz w:val="26"/>
          <w:szCs w:val="26"/>
        </w:rPr>
        <w:t xml:space="preserve"> · Q</w:t>
      </w:r>
      <w:r w:rsidR="008C5BB1" w:rsidRPr="00FD41EF">
        <w:rPr>
          <w:rFonts w:ascii="Times New Roman" w:hAnsi="Times New Roman"/>
          <w:sz w:val="26"/>
          <w:szCs w:val="26"/>
          <w:vertAlign w:val="subscript"/>
        </w:rPr>
        <w:t>1</w:t>
      </w:r>
      <w:r w:rsidR="008C5BB1" w:rsidRPr="00FD41EF">
        <w:rPr>
          <w:rFonts w:ascii="Times New Roman" w:hAnsi="Times New Roman"/>
          <w:sz w:val="26"/>
          <w:szCs w:val="26"/>
        </w:rPr>
        <w:t xml:space="preserve"> = </w:t>
      </w:r>
      <w:r w:rsidR="00317B8D" w:rsidRPr="00FD41EF">
        <w:rPr>
          <w:rFonts w:ascii="Times New Roman" w:hAnsi="Times New Roman"/>
          <w:sz w:val="26"/>
          <w:szCs w:val="26"/>
        </w:rPr>
        <w:t>50</w:t>
      </w:r>
      <w:r w:rsidRPr="00FD41EF">
        <w:rPr>
          <w:rFonts w:ascii="Times New Roman" w:hAnsi="Times New Roman"/>
          <w:sz w:val="26"/>
          <w:szCs w:val="26"/>
        </w:rPr>
        <w:t xml:space="preserve"> </w:t>
      </w:r>
      <w:r w:rsidR="00317B8D" w:rsidRPr="00FD41EF">
        <w:rPr>
          <w:rFonts w:ascii="Times New Roman" w:hAnsi="Times New Roman"/>
          <w:sz w:val="26"/>
          <w:szCs w:val="26"/>
        </w:rPr>
        <w:t>·</w:t>
      </w:r>
      <w:r w:rsidRPr="00FD41EF">
        <w:rPr>
          <w:rFonts w:ascii="Times New Roman" w:hAnsi="Times New Roman"/>
          <w:sz w:val="26"/>
          <w:szCs w:val="26"/>
        </w:rPr>
        <w:t xml:space="preserve"> </w:t>
      </w:r>
      <w:r w:rsidR="00317B8D" w:rsidRPr="00FD41EF">
        <w:rPr>
          <w:rFonts w:ascii="Times New Roman" w:hAnsi="Times New Roman"/>
          <w:sz w:val="26"/>
          <w:szCs w:val="26"/>
        </w:rPr>
        <w:t>25</w:t>
      </w:r>
      <w:r w:rsidRPr="00FD41EF">
        <w:rPr>
          <w:rFonts w:ascii="Times New Roman" w:hAnsi="Times New Roman"/>
          <w:sz w:val="26"/>
          <w:szCs w:val="26"/>
        </w:rPr>
        <w:t xml:space="preserve"> = </w:t>
      </w:r>
      <w:r w:rsidR="00317B8D" w:rsidRPr="00FD41EF">
        <w:rPr>
          <w:rFonts w:ascii="Times New Roman" w:hAnsi="Times New Roman"/>
          <w:sz w:val="26"/>
          <w:szCs w:val="26"/>
        </w:rPr>
        <w:t>1</w:t>
      </w:r>
      <w:r w:rsidR="006A07FB" w:rsidRPr="00FD41EF">
        <w:rPr>
          <w:rFonts w:ascii="Times New Roman" w:hAnsi="Times New Roman"/>
          <w:sz w:val="26"/>
          <w:szCs w:val="26"/>
        </w:rPr>
        <w:t xml:space="preserve"> </w:t>
      </w:r>
      <w:r w:rsidR="00A73183" w:rsidRPr="00FD41EF">
        <w:rPr>
          <w:rFonts w:ascii="Times New Roman" w:hAnsi="Times New Roman"/>
          <w:sz w:val="26"/>
          <w:szCs w:val="26"/>
        </w:rPr>
        <w:t>25</w:t>
      </w:r>
      <w:r w:rsidRPr="00FD41EF">
        <w:rPr>
          <w:rFonts w:ascii="Times New Roman" w:hAnsi="Times New Roman"/>
          <w:sz w:val="26"/>
          <w:szCs w:val="26"/>
        </w:rPr>
        <w:t>0 тыс.</w:t>
      </w:r>
      <w:r w:rsidR="00317B8D" w:rsidRPr="00FD41EF">
        <w:rPr>
          <w:rFonts w:ascii="Times New Roman" w:hAnsi="Times New Roman"/>
          <w:sz w:val="26"/>
          <w:szCs w:val="26"/>
        </w:rPr>
        <w:t xml:space="preserve"> </w:t>
      </w:r>
      <w:r w:rsidRPr="00FD41EF">
        <w:rPr>
          <w:rFonts w:ascii="Times New Roman" w:hAnsi="Times New Roman"/>
          <w:sz w:val="26"/>
          <w:szCs w:val="26"/>
        </w:rPr>
        <w:t xml:space="preserve">руб. </w:t>
      </w:r>
    </w:p>
    <w:p w:rsidR="00436CF3" w:rsidRPr="00FD41EF" w:rsidRDefault="00436CF3" w:rsidP="00317B8D">
      <w:pPr>
        <w:spacing w:after="0" w:line="240" w:lineRule="auto"/>
        <w:ind w:firstLine="709"/>
        <w:jc w:val="both"/>
        <w:rPr>
          <w:rFonts w:ascii="Times New Roman" w:hAnsi="Times New Roman"/>
          <w:sz w:val="26"/>
          <w:szCs w:val="26"/>
        </w:rPr>
      </w:pPr>
      <w:r w:rsidRPr="00FD41EF">
        <w:rPr>
          <w:rFonts w:ascii="Times New Roman" w:hAnsi="Times New Roman"/>
          <w:sz w:val="26"/>
          <w:szCs w:val="26"/>
        </w:rPr>
        <w:t>Результа</w:t>
      </w:r>
      <w:r w:rsidRPr="00FD41EF">
        <w:rPr>
          <w:rFonts w:ascii="Times New Roman" w:hAnsi="Times New Roman"/>
          <w:sz w:val="26"/>
          <w:szCs w:val="26"/>
        </w:rPr>
        <w:softHyphen/>
        <w:t>ты аналогичных расчетов представлены в соответствующей колонке табл. 3.</w:t>
      </w:r>
    </w:p>
    <w:p w:rsidR="008C5BB1" w:rsidRPr="00FD41EF" w:rsidRDefault="00436CF3" w:rsidP="008C5BB1">
      <w:pPr>
        <w:spacing w:after="0" w:line="240" w:lineRule="auto"/>
        <w:ind w:firstLine="709"/>
        <w:jc w:val="both"/>
        <w:rPr>
          <w:rFonts w:ascii="Times New Roman" w:hAnsi="Times New Roman"/>
          <w:sz w:val="26"/>
          <w:szCs w:val="26"/>
        </w:rPr>
      </w:pPr>
      <w:r w:rsidRPr="00FD41EF">
        <w:rPr>
          <w:rFonts w:ascii="Times New Roman" w:hAnsi="Times New Roman"/>
          <w:sz w:val="26"/>
          <w:szCs w:val="26"/>
        </w:rPr>
        <w:t xml:space="preserve">Прибыль фирмы рассчитывается по формуле </w:t>
      </w:r>
      <w:r w:rsidR="009D373A" w:rsidRPr="00FD41EF">
        <w:rPr>
          <w:rFonts w:ascii="Times New Roman" w:hAnsi="Times New Roman"/>
          <w:sz w:val="26"/>
          <w:szCs w:val="26"/>
        </w:rPr>
        <w:t>π</w:t>
      </w:r>
      <w:r w:rsidRPr="00FD41EF">
        <w:rPr>
          <w:rFonts w:ascii="Times New Roman" w:hAnsi="Times New Roman"/>
          <w:sz w:val="26"/>
          <w:szCs w:val="26"/>
        </w:rPr>
        <w:t xml:space="preserve"> = TR - ТС. Тогда при Q </w:t>
      </w:r>
      <w:r w:rsidR="009D373A" w:rsidRPr="00FD41EF">
        <w:rPr>
          <w:rFonts w:ascii="Times New Roman" w:hAnsi="Times New Roman"/>
          <w:sz w:val="26"/>
          <w:szCs w:val="26"/>
        </w:rPr>
        <w:t xml:space="preserve">= </w:t>
      </w:r>
      <w:r w:rsidRPr="00FD41EF">
        <w:rPr>
          <w:rFonts w:ascii="Times New Roman" w:hAnsi="Times New Roman"/>
          <w:sz w:val="26"/>
          <w:szCs w:val="26"/>
        </w:rPr>
        <w:t>0 кг</w:t>
      </w:r>
      <w:r w:rsidR="008C5BB1" w:rsidRPr="00FD41EF">
        <w:rPr>
          <w:rFonts w:ascii="Times New Roman" w:hAnsi="Times New Roman"/>
          <w:sz w:val="26"/>
          <w:szCs w:val="26"/>
        </w:rPr>
        <w:t>:</w:t>
      </w:r>
    </w:p>
    <w:p w:rsidR="006A07FB" w:rsidRPr="00FD41EF" w:rsidRDefault="009D373A" w:rsidP="00B93ADF">
      <w:pPr>
        <w:spacing w:before="60" w:after="60" w:line="240" w:lineRule="auto"/>
        <w:jc w:val="center"/>
        <w:rPr>
          <w:rFonts w:ascii="Times New Roman" w:hAnsi="Times New Roman"/>
          <w:sz w:val="26"/>
          <w:szCs w:val="26"/>
        </w:rPr>
      </w:pPr>
      <w:r w:rsidRPr="00FD41EF">
        <w:rPr>
          <w:rFonts w:ascii="Times New Roman" w:hAnsi="Times New Roman"/>
          <w:sz w:val="26"/>
          <w:szCs w:val="26"/>
        </w:rPr>
        <w:t>π</w:t>
      </w:r>
      <w:r w:rsidR="00436CF3" w:rsidRPr="00FD41EF">
        <w:rPr>
          <w:rFonts w:ascii="Times New Roman" w:hAnsi="Times New Roman"/>
          <w:sz w:val="26"/>
          <w:szCs w:val="26"/>
        </w:rPr>
        <w:t xml:space="preserve"> </w:t>
      </w:r>
      <w:r w:rsidR="008C5BB1" w:rsidRPr="00FD41EF">
        <w:rPr>
          <w:rFonts w:ascii="Times New Roman" w:hAnsi="Times New Roman"/>
          <w:sz w:val="26"/>
          <w:szCs w:val="26"/>
        </w:rPr>
        <w:t xml:space="preserve"> = TR</w:t>
      </w:r>
      <w:r w:rsidR="008C5BB1" w:rsidRPr="00FD41EF">
        <w:rPr>
          <w:rFonts w:ascii="Times New Roman" w:hAnsi="Times New Roman"/>
          <w:sz w:val="26"/>
          <w:szCs w:val="26"/>
          <w:vertAlign w:val="subscript"/>
        </w:rPr>
        <w:t>0</w:t>
      </w:r>
      <w:r w:rsidR="008C5BB1" w:rsidRPr="00FD41EF">
        <w:rPr>
          <w:rFonts w:ascii="Times New Roman" w:hAnsi="Times New Roman"/>
          <w:sz w:val="26"/>
          <w:szCs w:val="26"/>
        </w:rPr>
        <w:t xml:space="preserve"> – </w:t>
      </w:r>
      <w:r w:rsidR="008C5BB1" w:rsidRPr="00FD41EF">
        <w:rPr>
          <w:rFonts w:ascii="Times New Roman" w:hAnsi="Times New Roman"/>
          <w:sz w:val="26"/>
          <w:szCs w:val="26"/>
          <w:lang w:val="en-US"/>
        </w:rPr>
        <w:t>TC</w:t>
      </w:r>
      <w:r w:rsidR="008C5BB1" w:rsidRPr="00FD41EF">
        <w:rPr>
          <w:rFonts w:ascii="Times New Roman" w:hAnsi="Times New Roman"/>
          <w:sz w:val="26"/>
          <w:szCs w:val="26"/>
          <w:vertAlign w:val="subscript"/>
        </w:rPr>
        <w:t>0</w:t>
      </w:r>
      <w:r w:rsidR="008C5BB1" w:rsidRPr="00FD41EF">
        <w:rPr>
          <w:rFonts w:ascii="Times New Roman" w:hAnsi="Times New Roman"/>
          <w:sz w:val="26"/>
          <w:szCs w:val="26"/>
        </w:rPr>
        <w:t xml:space="preserve"> = </w:t>
      </w:r>
      <w:r w:rsidR="00436CF3" w:rsidRPr="00FD41EF">
        <w:rPr>
          <w:rFonts w:ascii="Times New Roman" w:hAnsi="Times New Roman"/>
          <w:sz w:val="26"/>
          <w:szCs w:val="26"/>
        </w:rPr>
        <w:t xml:space="preserve"> 0 </w:t>
      </w:r>
      <w:r w:rsidR="006A07FB" w:rsidRPr="00FD41EF">
        <w:rPr>
          <w:rFonts w:ascii="Times New Roman" w:hAnsi="Times New Roman"/>
          <w:sz w:val="26"/>
          <w:szCs w:val="26"/>
        </w:rPr>
        <w:t>–</w:t>
      </w:r>
      <w:r w:rsidR="00436CF3" w:rsidRPr="00FD41EF">
        <w:rPr>
          <w:rFonts w:ascii="Times New Roman" w:hAnsi="Times New Roman"/>
          <w:sz w:val="26"/>
          <w:szCs w:val="26"/>
        </w:rPr>
        <w:t xml:space="preserve"> </w:t>
      </w:r>
      <w:r w:rsidRPr="00FD41EF">
        <w:rPr>
          <w:rFonts w:ascii="Times New Roman" w:hAnsi="Times New Roman"/>
          <w:sz w:val="26"/>
          <w:szCs w:val="26"/>
        </w:rPr>
        <w:t>2</w:t>
      </w:r>
      <w:r w:rsidR="006A07FB" w:rsidRPr="00FD41EF">
        <w:rPr>
          <w:rFonts w:ascii="Times New Roman" w:hAnsi="Times New Roman"/>
          <w:sz w:val="26"/>
          <w:szCs w:val="26"/>
        </w:rPr>
        <w:t xml:space="preserve"> </w:t>
      </w:r>
      <w:r w:rsidR="00436CF3" w:rsidRPr="00FD41EF">
        <w:rPr>
          <w:rFonts w:ascii="Times New Roman" w:hAnsi="Times New Roman"/>
          <w:sz w:val="26"/>
          <w:szCs w:val="26"/>
        </w:rPr>
        <w:t xml:space="preserve">000 </w:t>
      </w:r>
      <w:r w:rsidR="00317B8D" w:rsidRPr="00FD41EF">
        <w:rPr>
          <w:rFonts w:ascii="Times New Roman" w:hAnsi="Times New Roman"/>
          <w:sz w:val="26"/>
          <w:szCs w:val="26"/>
        </w:rPr>
        <w:t>=</w:t>
      </w:r>
      <w:r w:rsidR="00436CF3" w:rsidRPr="00FD41EF">
        <w:rPr>
          <w:rFonts w:ascii="Times New Roman" w:hAnsi="Times New Roman"/>
          <w:sz w:val="26"/>
          <w:szCs w:val="26"/>
        </w:rPr>
        <w:t xml:space="preserve"> </w:t>
      </w:r>
      <w:r w:rsidRPr="00FD41EF">
        <w:rPr>
          <w:rFonts w:ascii="Times New Roman" w:hAnsi="Times New Roman"/>
          <w:sz w:val="26"/>
          <w:szCs w:val="26"/>
        </w:rPr>
        <w:t>-</w:t>
      </w:r>
      <w:r w:rsidR="006A07FB" w:rsidRPr="00FD41EF">
        <w:rPr>
          <w:rFonts w:ascii="Times New Roman" w:hAnsi="Times New Roman"/>
          <w:sz w:val="26"/>
          <w:szCs w:val="26"/>
        </w:rPr>
        <w:t xml:space="preserve"> </w:t>
      </w:r>
      <w:r w:rsidRPr="00FD41EF">
        <w:rPr>
          <w:rFonts w:ascii="Times New Roman" w:hAnsi="Times New Roman"/>
          <w:sz w:val="26"/>
          <w:szCs w:val="26"/>
        </w:rPr>
        <w:t>2</w:t>
      </w:r>
      <w:r w:rsidR="006A07FB" w:rsidRPr="00FD41EF">
        <w:rPr>
          <w:rFonts w:ascii="Times New Roman" w:hAnsi="Times New Roman"/>
          <w:sz w:val="26"/>
          <w:szCs w:val="26"/>
        </w:rPr>
        <w:t> </w:t>
      </w:r>
      <w:r w:rsidR="00436CF3" w:rsidRPr="00FD41EF">
        <w:rPr>
          <w:rFonts w:ascii="Times New Roman" w:hAnsi="Times New Roman"/>
          <w:sz w:val="26"/>
          <w:szCs w:val="26"/>
        </w:rPr>
        <w:t>000</w:t>
      </w:r>
      <w:r w:rsidR="006A07FB" w:rsidRPr="00FD41EF">
        <w:rPr>
          <w:rFonts w:ascii="Times New Roman" w:hAnsi="Times New Roman"/>
          <w:sz w:val="26"/>
          <w:szCs w:val="26"/>
        </w:rPr>
        <w:t xml:space="preserve"> тыс. руб.</w:t>
      </w:r>
      <w:r w:rsidR="00436CF3" w:rsidRPr="00FD41EF">
        <w:rPr>
          <w:rFonts w:ascii="Times New Roman" w:hAnsi="Times New Roman"/>
          <w:sz w:val="26"/>
          <w:szCs w:val="26"/>
        </w:rPr>
        <w:t xml:space="preserve">, </w:t>
      </w:r>
    </w:p>
    <w:p w:rsidR="008C5BB1" w:rsidRPr="00FD41EF" w:rsidRDefault="00436CF3" w:rsidP="008C5BB1">
      <w:pPr>
        <w:spacing w:after="0" w:line="240" w:lineRule="auto"/>
        <w:ind w:firstLine="709"/>
        <w:jc w:val="both"/>
        <w:rPr>
          <w:rFonts w:ascii="Times New Roman" w:hAnsi="Times New Roman"/>
          <w:sz w:val="26"/>
          <w:szCs w:val="26"/>
        </w:rPr>
      </w:pPr>
      <w:r w:rsidRPr="00FD41EF">
        <w:rPr>
          <w:rFonts w:ascii="Times New Roman" w:hAnsi="Times New Roman"/>
          <w:sz w:val="26"/>
          <w:szCs w:val="26"/>
        </w:rPr>
        <w:lastRenderedPageBreak/>
        <w:t xml:space="preserve">при Q </w:t>
      </w:r>
      <w:r w:rsidR="009D373A" w:rsidRPr="00FD41EF">
        <w:rPr>
          <w:rFonts w:ascii="Times New Roman" w:hAnsi="Times New Roman"/>
          <w:sz w:val="26"/>
          <w:szCs w:val="26"/>
        </w:rPr>
        <w:t>=</w:t>
      </w:r>
      <w:r w:rsidRPr="00FD41EF">
        <w:rPr>
          <w:rFonts w:ascii="Times New Roman" w:hAnsi="Times New Roman"/>
          <w:sz w:val="26"/>
          <w:szCs w:val="26"/>
        </w:rPr>
        <w:t xml:space="preserve"> </w:t>
      </w:r>
      <w:r w:rsidR="009D373A" w:rsidRPr="00FD41EF">
        <w:rPr>
          <w:rFonts w:ascii="Times New Roman" w:hAnsi="Times New Roman"/>
          <w:sz w:val="26"/>
          <w:szCs w:val="26"/>
        </w:rPr>
        <w:t>25</w:t>
      </w:r>
      <w:r w:rsidRPr="00FD41EF">
        <w:rPr>
          <w:rFonts w:ascii="Times New Roman" w:hAnsi="Times New Roman"/>
          <w:sz w:val="26"/>
          <w:szCs w:val="26"/>
        </w:rPr>
        <w:t xml:space="preserve"> кг</w:t>
      </w:r>
      <w:r w:rsidR="008C5BB1" w:rsidRPr="00FD41EF">
        <w:rPr>
          <w:rFonts w:ascii="Times New Roman" w:hAnsi="Times New Roman"/>
          <w:sz w:val="26"/>
          <w:szCs w:val="26"/>
        </w:rPr>
        <w:t>:</w:t>
      </w:r>
    </w:p>
    <w:p w:rsidR="006A07FB" w:rsidRPr="00FD41EF" w:rsidRDefault="009D373A" w:rsidP="00B93ADF">
      <w:pPr>
        <w:spacing w:before="60" w:after="60" w:line="240" w:lineRule="auto"/>
        <w:jc w:val="center"/>
        <w:rPr>
          <w:rFonts w:ascii="Times New Roman" w:hAnsi="Times New Roman"/>
          <w:sz w:val="26"/>
          <w:szCs w:val="26"/>
        </w:rPr>
      </w:pPr>
      <w:r w:rsidRPr="00FD41EF">
        <w:rPr>
          <w:rFonts w:ascii="Times New Roman" w:hAnsi="Times New Roman"/>
          <w:sz w:val="26"/>
          <w:szCs w:val="26"/>
        </w:rPr>
        <w:t>π</w:t>
      </w:r>
      <w:r w:rsidR="00436CF3" w:rsidRPr="00FD41EF">
        <w:rPr>
          <w:rFonts w:ascii="Times New Roman" w:hAnsi="Times New Roman"/>
          <w:sz w:val="26"/>
          <w:szCs w:val="26"/>
        </w:rPr>
        <w:t xml:space="preserve"> </w:t>
      </w:r>
      <w:r w:rsidR="008C5BB1" w:rsidRPr="00FD41EF">
        <w:rPr>
          <w:rFonts w:ascii="Times New Roman" w:hAnsi="Times New Roman"/>
          <w:sz w:val="26"/>
          <w:szCs w:val="26"/>
        </w:rPr>
        <w:t xml:space="preserve"> = TR</w:t>
      </w:r>
      <w:r w:rsidR="008C5BB1" w:rsidRPr="00FD41EF">
        <w:rPr>
          <w:rFonts w:ascii="Times New Roman" w:hAnsi="Times New Roman"/>
          <w:sz w:val="26"/>
          <w:szCs w:val="26"/>
          <w:vertAlign w:val="subscript"/>
        </w:rPr>
        <w:t>1</w:t>
      </w:r>
      <w:r w:rsidR="008C5BB1" w:rsidRPr="00FD41EF">
        <w:rPr>
          <w:rFonts w:ascii="Times New Roman" w:hAnsi="Times New Roman"/>
          <w:sz w:val="26"/>
          <w:szCs w:val="26"/>
        </w:rPr>
        <w:t xml:space="preserve"> – </w:t>
      </w:r>
      <w:r w:rsidR="008C5BB1" w:rsidRPr="00FD41EF">
        <w:rPr>
          <w:rFonts w:ascii="Times New Roman" w:hAnsi="Times New Roman"/>
          <w:sz w:val="26"/>
          <w:szCs w:val="26"/>
          <w:lang w:val="en-US"/>
        </w:rPr>
        <w:t>TC</w:t>
      </w:r>
      <w:r w:rsidR="008C5BB1" w:rsidRPr="00FD41EF">
        <w:rPr>
          <w:rFonts w:ascii="Times New Roman" w:hAnsi="Times New Roman"/>
          <w:sz w:val="26"/>
          <w:szCs w:val="26"/>
          <w:vertAlign w:val="subscript"/>
        </w:rPr>
        <w:t>1</w:t>
      </w:r>
      <w:r w:rsidR="008C5BB1" w:rsidRPr="00FD41EF">
        <w:rPr>
          <w:rFonts w:ascii="Times New Roman" w:hAnsi="Times New Roman"/>
          <w:sz w:val="26"/>
          <w:szCs w:val="26"/>
        </w:rPr>
        <w:t xml:space="preserve"> = </w:t>
      </w:r>
      <w:r w:rsidRPr="00FD41EF">
        <w:rPr>
          <w:rFonts w:ascii="Times New Roman" w:hAnsi="Times New Roman"/>
          <w:sz w:val="26"/>
          <w:szCs w:val="26"/>
        </w:rPr>
        <w:t xml:space="preserve"> 1</w:t>
      </w:r>
      <w:r w:rsidR="006A07FB" w:rsidRPr="00FD41EF">
        <w:rPr>
          <w:rFonts w:ascii="Times New Roman" w:hAnsi="Times New Roman"/>
          <w:sz w:val="26"/>
          <w:szCs w:val="26"/>
        </w:rPr>
        <w:t xml:space="preserve"> </w:t>
      </w:r>
      <w:r w:rsidRPr="00FD41EF">
        <w:rPr>
          <w:rFonts w:ascii="Times New Roman" w:hAnsi="Times New Roman"/>
          <w:sz w:val="26"/>
          <w:szCs w:val="26"/>
        </w:rPr>
        <w:t>250</w:t>
      </w:r>
      <w:r w:rsidR="00436CF3" w:rsidRPr="00FD41EF">
        <w:rPr>
          <w:rFonts w:ascii="Times New Roman" w:hAnsi="Times New Roman"/>
          <w:sz w:val="26"/>
          <w:szCs w:val="26"/>
        </w:rPr>
        <w:t xml:space="preserve"> </w:t>
      </w:r>
      <w:r w:rsidR="006A07FB" w:rsidRPr="00FD41EF">
        <w:rPr>
          <w:rFonts w:ascii="Times New Roman" w:hAnsi="Times New Roman"/>
          <w:sz w:val="26"/>
          <w:szCs w:val="26"/>
        </w:rPr>
        <w:t>–</w:t>
      </w:r>
      <w:r w:rsidR="00436CF3" w:rsidRPr="00FD41EF">
        <w:rPr>
          <w:rFonts w:ascii="Times New Roman" w:hAnsi="Times New Roman"/>
          <w:sz w:val="26"/>
          <w:szCs w:val="26"/>
        </w:rPr>
        <w:t xml:space="preserve"> </w:t>
      </w:r>
      <w:r w:rsidRPr="00FD41EF">
        <w:rPr>
          <w:rFonts w:ascii="Times New Roman" w:hAnsi="Times New Roman"/>
          <w:sz w:val="26"/>
          <w:szCs w:val="26"/>
        </w:rPr>
        <w:t>2</w:t>
      </w:r>
      <w:r w:rsidR="006A07FB" w:rsidRPr="00FD41EF">
        <w:rPr>
          <w:rFonts w:ascii="Times New Roman" w:hAnsi="Times New Roman"/>
          <w:sz w:val="26"/>
          <w:szCs w:val="26"/>
        </w:rPr>
        <w:t xml:space="preserve"> </w:t>
      </w:r>
      <w:r w:rsidRPr="00FD41EF">
        <w:rPr>
          <w:rFonts w:ascii="Times New Roman" w:hAnsi="Times New Roman"/>
          <w:sz w:val="26"/>
          <w:szCs w:val="26"/>
        </w:rPr>
        <w:t>894</w:t>
      </w:r>
      <w:r w:rsidR="00436CF3" w:rsidRPr="00FD41EF">
        <w:rPr>
          <w:rFonts w:ascii="Times New Roman" w:hAnsi="Times New Roman"/>
          <w:sz w:val="26"/>
          <w:szCs w:val="26"/>
        </w:rPr>
        <w:t xml:space="preserve"> </w:t>
      </w:r>
      <w:r w:rsidRPr="00FD41EF">
        <w:rPr>
          <w:rFonts w:ascii="Times New Roman" w:hAnsi="Times New Roman"/>
          <w:sz w:val="26"/>
          <w:szCs w:val="26"/>
        </w:rPr>
        <w:t>=</w:t>
      </w:r>
      <w:r w:rsidR="00436CF3" w:rsidRPr="00FD41EF">
        <w:rPr>
          <w:rFonts w:ascii="Times New Roman" w:hAnsi="Times New Roman"/>
          <w:sz w:val="26"/>
          <w:szCs w:val="26"/>
        </w:rPr>
        <w:t xml:space="preserve"> -</w:t>
      </w:r>
      <w:r w:rsidR="006A07FB" w:rsidRPr="00FD41EF">
        <w:rPr>
          <w:rFonts w:ascii="Times New Roman" w:hAnsi="Times New Roman"/>
          <w:sz w:val="26"/>
          <w:szCs w:val="26"/>
        </w:rPr>
        <w:t xml:space="preserve"> </w:t>
      </w:r>
      <w:r w:rsidRPr="00FD41EF">
        <w:rPr>
          <w:rFonts w:ascii="Times New Roman" w:hAnsi="Times New Roman"/>
          <w:sz w:val="26"/>
          <w:szCs w:val="26"/>
        </w:rPr>
        <w:t>1</w:t>
      </w:r>
      <w:r w:rsidR="006A07FB" w:rsidRPr="00FD41EF">
        <w:rPr>
          <w:rFonts w:ascii="Times New Roman" w:hAnsi="Times New Roman"/>
          <w:sz w:val="26"/>
          <w:szCs w:val="26"/>
        </w:rPr>
        <w:t xml:space="preserve"> </w:t>
      </w:r>
      <w:r w:rsidRPr="00FD41EF">
        <w:rPr>
          <w:rFonts w:ascii="Times New Roman" w:hAnsi="Times New Roman"/>
          <w:sz w:val="26"/>
          <w:szCs w:val="26"/>
        </w:rPr>
        <w:t>644</w:t>
      </w:r>
      <w:r w:rsidR="00436CF3" w:rsidRPr="00FD41EF">
        <w:rPr>
          <w:rFonts w:ascii="Times New Roman" w:hAnsi="Times New Roman"/>
          <w:sz w:val="26"/>
          <w:szCs w:val="26"/>
        </w:rPr>
        <w:t xml:space="preserve"> тыс. руб. </w:t>
      </w:r>
    </w:p>
    <w:p w:rsidR="00317B8D" w:rsidRPr="00FD41EF" w:rsidRDefault="00436CF3" w:rsidP="009D373A">
      <w:pPr>
        <w:spacing w:after="0" w:line="240" w:lineRule="auto"/>
        <w:ind w:firstLine="709"/>
        <w:jc w:val="both"/>
        <w:rPr>
          <w:rFonts w:ascii="Times New Roman" w:hAnsi="Times New Roman"/>
          <w:sz w:val="26"/>
          <w:szCs w:val="26"/>
        </w:rPr>
      </w:pPr>
      <w:r w:rsidRPr="00FD41EF">
        <w:rPr>
          <w:rFonts w:ascii="Times New Roman" w:hAnsi="Times New Roman"/>
          <w:sz w:val="26"/>
          <w:szCs w:val="26"/>
        </w:rPr>
        <w:t>Ре</w:t>
      </w:r>
      <w:r w:rsidR="00317B8D" w:rsidRPr="00FD41EF">
        <w:rPr>
          <w:rFonts w:ascii="Times New Roman" w:hAnsi="Times New Roman"/>
          <w:sz w:val="26"/>
          <w:szCs w:val="26"/>
        </w:rPr>
        <w:t>зультаты аналогичных расчетов представлены в соответствующей колонке табл. 3.</w:t>
      </w:r>
    </w:p>
    <w:p w:rsidR="00A73183" w:rsidRPr="00317B8D" w:rsidRDefault="00A73183" w:rsidP="00A73183">
      <w:pPr>
        <w:spacing w:after="0" w:line="240" w:lineRule="auto"/>
        <w:jc w:val="center"/>
        <w:rPr>
          <w:rFonts w:ascii="Times New Roman" w:hAnsi="Times New Roman"/>
          <w:sz w:val="28"/>
          <w:szCs w:val="28"/>
        </w:rPr>
      </w:pPr>
      <w:r w:rsidRPr="00A73183">
        <w:rPr>
          <w:rFonts w:ascii="Times New Roman" w:hAnsi="Times New Roman"/>
          <w:sz w:val="26"/>
          <w:szCs w:val="26"/>
        </w:rPr>
        <w:t xml:space="preserve">Таблица </w:t>
      </w:r>
      <w:r w:rsidRPr="009D373A">
        <w:rPr>
          <w:rFonts w:ascii="Times New Roman" w:hAnsi="Times New Roman"/>
          <w:sz w:val="26"/>
          <w:szCs w:val="26"/>
        </w:rPr>
        <w:t>3</w:t>
      </w:r>
      <w:r w:rsidRPr="00A73183">
        <w:rPr>
          <w:rFonts w:ascii="Times New Roman" w:hAnsi="Times New Roman"/>
          <w:sz w:val="26"/>
          <w:szCs w:val="26"/>
        </w:rPr>
        <w:t>.</w:t>
      </w:r>
      <w:r>
        <w:rPr>
          <w:rFonts w:ascii="Times New Roman" w:hAnsi="Times New Roman"/>
          <w:sz w:val="28"/>
          <w:szCs w:val="28"/>
        </w:rPr>
        <w:t xml:space="preserve"> </w:t>
      </w:r>
      <w:r w:rsidRPr="00317B8D">
        <w:rPr>
          <w:rFonts w:ascii="Times New Roman" w:hAnsi="Times New Roman"/>
          <w:i/>
          <w:sz w:val="26"/>
          <w:szCs w:val="26"/>
        </w:rPr>
        <w:t>Финансовые результаты фирмы в условиях совершенной конкуренции</w:t>
      </w:r>
    </w:p>
    <w:tbl>
      <w:tblPr>
        <w:tblW w:w="0" w:type="auto"/>
        <w:tblInd w:w="13" w:type="dxa"/>
        <w:tblLayout w:type="fixed"/>
        <w:tblCellMar>
          <w:left w:w="0" w:type="dxa"/>
          <w:right w:w="0" w:type="dxa"/>
        </w:tblCellMar>
        <w:tblLook w:val="0000" w:firstRow="0" w:lastRow="0" w:firstColumn="0" w:lastColumn="0" w:noHBand="0" w:noVBand="0"/>
      </w:tblPr>
      <w:tblGrid>
        <w:gridCol w:w="1985"/>
        <w:gridCol w:w="1276"/>
        <w:gridCol w:w="1275"/>
        <w:gridCol w:w="2268"/>
        <w:gridCol w:w="2410"/>
      </w:tblGrid>
      <w:tr w:rsidR="009D373A" w:rsidRPr="00317B8D" w:rsidTr="00B93ADF">
        <w:trPr>
          <w:trHeight w:hRule="exact" w:val="510"/>
        </w:trPr>
        <w:tc>
          <w:tcPr>
            <w:tcW w:w="1985" w:type="dxa"/>
            <w:tcBorders>
              <w:top w:val="single" w:sz="18" w:space="0" w:color="auto"/>
              <w:left w:val="single" w:sz="18" w:space="0" w:color="auto"/>
              <w:bottom w:val="single" w:sz="4" w:space="0" w:color="auto"/>
              <w:right w:val="single" w:sz="18" w:space="0" w:color="auto"/>
            </w:tcBorders>
            <w:shd w:val="clear" w:color="auto" w:fill="FFFFFF"/>
            <w:vAlign w:val="bottom"/>
          </w:tcPr>
          <w:p w:rsidR="00317B8D" w:rsidRPr="00B93ADF" w:rsidRDefault="00317B8D" w:rsidP="00A73183">
            <w:pPr>
              <w:spacing w:after="0" w:line="240" w:lineRule="auto"/>
              <w:jc w:val="center"/>
              <w:rPr>
                <w:rFonts w:ascii="Times New Roman" w:hAnsi="Times New Roman"/>
                <w:sz w:val="20"/>
                <w:szCs w:val="28"/>
              </w:rPr>
            </w:pPr>
            <w:r w:rsidRPr="00B93ADF">
              <w:rPr>
                <w:rFonts w:ascii="Times New Roman" w:hAnsi="Times New Roman"/>
                <w:sz w:val="20"/>
                <w:szCs w:val="28"/>
              </w:rPr>
              <w:t>Q,</w:t>
            </w:r>
            <w:r w:rsidR="00A73183" w:rsidRPr="00B93ADF">
              <w:rPr>
                <w:rFonts w:ascii="Times New Roman" w:hAnsi="Times New Roman"/>
                <w:sz w:val="20"/>
                <w:szCs w:val="28"/>
                <w:lang w:val="en-US"/>
              </w:rPr>
              <w:t xml:space="preserve"> </w:t>
            </w:r>
            <w:r w:rsidRPr="00B93ADF">
              <w:rPr>
                <w:rFonts w:ascii="Times New Roman" w:hAnsi="Times New Roman"/>
                <w:sz w:val="20"/>
                <w:szCs w:val="28"/>
              </w:rPr>
              <w:t>кг</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bottom"/>
          </w:tcPr>
          <w:p w:rsidR="00A73183" w:rsidRPr="00B93ADF" w:rsidRDefault="00317B8D" w:rsidP="00A73183">
            <w:pPr>
              <w:spacing w:after="0" w:line="240" w:lineRule="auto"/>
              <w:jc w:val="center"/>
              <w:rPr>
                <w:rFonts w:ascii="Times New Roman" w:hAnsi="Times New Roman"/>
                <w:sz w:val="20"/>
                <w:szCs w:val="28"/>
                <w:lang w:val="en-US"/>
              </w:rPr>
            </w:pPr>
            <w:proofErr w:type="gramStart"/>
            <w:r w:rsidRPr="00B93ADF">
              <w:rPr>
                <w:rFonts w:ascii="Times New Roman" w:hAnsi="Times New Roman"/>
                <w:sz w:val="20"/>
                <w:szCs w:val="28"/>
              </w:rPr>
              <w:t>Р</w:t>
            </w:r>
            <w:proofErr w:type="gramEnd"/>
            <w:r w:rsidRPr="00B93ADF">
              <w:rPr>
                <w:rFonts w:ascii="Times New Roman" w:hAnsi="Times New Roman"/>
                <w:sz w:val="20"/>
                <w:szCs w:val="28"/>
              </w:rPr>
              <w:t>,</w:t>
            </w:r>
          </w:p>
          <w:p w:rsidR="00317B8D" w:rsidRPr="00B93ADF" w:rsidRDefault="00317B8D" w:rsidP="00A73183">
            <w:pPr>
              <w:spacing w:after="0" w:line="240" w:lineRule="auto"/>
              <w:jc w:val="center"/>
              <w:rPr>
                <w:rFonts w:ascii="Times New Roman" w:hAnsi="Times New Roman"/>
                <w:sz w:val="20"/>
                <w:szCs w:val="28"/>
              </w:rPr>
            </w:pPr>
            <w:r w:rsidRPr="00B93ADF">
              <w:rPr>
                <w:rFonts w:ascii="Times New Roman" w:hAnsi="Times New Roman"/>
                <w:sz w:val="20"/>
                <w:szCs w:val="28"/>
              </w:rPr>
              <w:t>тыс. руб.</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bottom"/>
          </w:tcPr>
          <w:p w:rsidR="00A73183" w:rsidRPr="00B93ADF" w:rsidRDefault="00317B8D" w:rsidP="00A73183">
            <w:pPr>
              <w:spacing w:after="0" w:line="240" w:lineRule="auto"/>
              <w:jc w:val="center"/>
              <w:rPr>
                <w:rFonts w:ascii="Times New Roman" w:hAnsi="Times New Roman"/>
                <w:sz w:val="20"/>
                <w:szCs w:val="28"/>
                <w:lang w:val="en-US"/>
              </w:rPr>
            </w:pPr>
            <w:r w:rsidRPr="00B93ADF">
              <w:rPr>
                <w:rFonts w:ascii="Times New Roman" w:hAnsi="Times New Roman"/>
                <w:sz w:val="20"/>
                <w:szCs w:val="28"/>
              </w:rPr>
              <w:t>TR,</w:t>
            </w:r>
          </w:p>
          <w:p w:rsidR="00317B8D" w:rsidRPr="00B93ADF" w:rsidRDefault="00317B8D" w:rsidP="00A73183">
            <w:pPr>
              <w:spacing w:after="0" w:line="240" w:lineRule="auto"/>
              <w:jc w:val="center"/>
              <w:rPr>
                <w:rFonts w:ascii="Times New Roman" w:hAnsi="Times New Roman"/>
                <w:sz w:val="20"/>
                <w:szCs w:val="28"/>
              </w:rPr>
            </w:pPr>
            <w:r w:rsidRPr="00B93ADF">
              <w:rPr>
                <w:rFonts w:ascii="Times New Roman" w:hAnsi="Times New Roman"/>
                <w:sz w:val="20"/>
                <w:szCs w:val="28"/>
              </w:rPr>
              <w:t>тыс. руб.</w:t>
            </w:r>
          </w:p>
        </w:tc>
        <w:tc>
          <w:tcPr>
            <w:tcW w:w="2268" w:type="dxa"/>
            <w:tcBorders>
              <w:top w:val="single" w:sz="18" w:space="0" w:color="auto"/>
              <w:left w:val="single" w:sz="18" w:space="0" w:color="auto"/>
              <w:bottom w:val="single" w:sz="4" w:space="0" w:color="auto"/>
              <w:right w:val="single" w:sz="18" w:space="0" w:color="auto"/>
            </w:tcBorders>
            <w:shd w:val="clear" w:color="auto" w:fill="FFFFFF"/>
            <w:vAlign w:val="bottom"/>
          </w:tcPr>
          <w:p w:rsidR="00317B8D" w:rsidRPr="00B93ADF" w:rsidRDefault="00317B8D" w:rsidP="00A73183">
            <w:pPr>
              <w:spacing w:after="0" w:line="240" w:lineRule="auto"/>
              <w:jc w:val="center"/>
              <w:rPr>
                <w:rFonts w:ascii="Times New Roman" w:hAnsi="Times New Roman"/>
                <w:sz w:val="20"/>
                <w:szCs w:val="28"/>
                <w:lang w:val="en-US"/>
              </w:rPr>
            </w:pPr>
            <w:r w:rsidRPr="00B93ADF">
              <w:rPr>
                <w:rFonts w:ascii="Times New Roman" w:hAnsi="Times New Roman"/>
                <w:sz w:val="20"/>
                <w:szCs w:val="28"/>
              </w:rPr>
              <w:t>ТС</w:t>
            </w:r>
            <w:r w:rsidR="00A73183" w:rsidRPr="00B93ADF">
              <w:rPr>
                <w:rFonts w:ascii="Times New Roman" w:hAnsi="Times New Roman"/>
                <w:sz w:val="20"/>
                <w:szCs w:val="28"/>
                <w:lang w:val="en-US"/>
              </w:rPr>
              <w:t>,</w:t>
            </w:r>
          </w:p>
          <w:p w:rsidR="00317B8D" w:rsidRPr="00B93ADF" w:rsidRDefault="00317B8D" w:rsidP="00A73183">
            <w:pPr>
              <w:spacing w:after="0" w:line="240" w:lineRule="auto"/>
              <w:jc w:val="center"/>
              <w:rPr>
                <w:rFonts w:ascii="Times New Roman" w:hAnsi="Times New Roman"/>
                <w:sz w:val="20"/>
                <w:szCs w:val="28"/>
              </w:rPr>
            </w:pPr>
            <w:r w:rsidRPr="00B93ADF">
              <w:rPr>
                <w:rFonts w:ascii="Times New Roman" w:hAnsi="Times New Roman"/>
                <w:sz w:val="20"/>
                <w:szCs w:val="28"/>
              </w:rPr>
              <w:t>тыс. руб.</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bottom"/>
          </w:tcPr>
          <w:p w:rsidR="00A73183" w:rsidRPr="00B93ADF" w:rsidRDefault="00A73183" w:rsidP="00A73183">
            <w:pPr>
              <w:spacing w:after="0" w:line="240" w:lineRule="auto"/>
              <w:jc w:val="center"/>
              <w:rPr>
                <w:rFonts w:ascii="Times New Roman" w:hAnsi="Times New Roman"/>
                <w:sz w:val="20"/>
                <w:szCs w:val="28"/>
                <w:lang w:val="en-US"/>
              </w:rPr>
            </w:pPr>
            <w:r w:rsidRPr="00B93ADF">
              <w:rPr>
                <w:rFonts w:ascii="Times New Roman" w:hAnsi="Times New Roman"/>
                <w:sz w:val="20"/>
                <w:szCs w:val="28"/>
              </w:rPr>
              <w:t>π</w:t>
            </w:r>
            <w:r w:rsidR="00317B8D" w:rsidRPr="00B93ADF">
              <w:rPr>
                <w:rFonts w:ascii="Times New Roman" w:hAnsi="Times New Roman"/>
                <w:sz w:val="20"/>
                <w:szCs w:val="28"/>
              </w:rPr>
              <w:t>,</w:t>
            </w:r>
          </w:p>
          <w:p w:rsidR="00317B8D" w:rsidRPr="00B93ADF" w:rsidRDefault="00317B8D" w:rsidP="00A73183">
            <w:pPr>
              <w:spacing w:after="0" w:line="240" w:lineRule="auto"/>
              <w:jc w:val="center"/>
              <w:rPr>
                <w:rFonts w:ascii="Times New Roman" w:hAnsi="Times New Roman"/>
                <w:sz w:val="20"/>
                <w:szCs w:val="28"/>
              </w:rPr>
            </w:pPr>
            <w:r w:rsidRPr="00B93ADF">
              <w:rPr>
                <w:rFonts w:ascii="Times New Roman" w:hAnsi="Times New Roman"/>
                <w:sz w:val="20"/>
                <w:szCs w:val="28"/>
              </w:rPr>
              <w:t>тыс. руб.</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0</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2000</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-2000</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25</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1250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2894</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-1644</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50</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2500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3572</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-1072</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75</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3750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4120</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-370</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100</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5000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4627</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373</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125</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6250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5197</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1053</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150</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7500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5902</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1598</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175</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8750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6834</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1916</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200</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10000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8052</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1948</w:t>
            </w:r>
          </w:p>
        </w:tc>
      </w:tr>
      <w:tr w:rsidR="009D373A" w:rsidRPr="00317B8D" w:rsidTr="00B93ADF">
        <w:trPr>
          <w:cantSplit/>
          <w:trHeight w:hRule="exact" w:val="227"/>
        </w:trPr>
        <w:tc>
          <w:tcPr>
            <w:tcW w:w="1985"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225</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11250</w:t>
            </w:r>
          </w:p>
        </w:tc>
        <w:tc>
          <w:tcPr>
            <w:tcW w:w="2268" w:type="dxa"/>
            <w:tcBorders>
              <w:top w:val="single" w:sz="4" w:space="0" w:color="auto"/>
              <w:left w:val="single" w:sz="18" w:space="0" w:color="auto"/>
              <w:bottom w:val="single" w:sz="4"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9660</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1590</w:t>
            </w:r>
          </w:p>
        </w:tc>
      </w:tr>
      <w:tr w:rsidR="009D373A" w:rsidRPr="00317B8D" w:rsidTr="00B93ADF">
        <w:trPr>
          <w:cantSplit/>
          <w:trHeight w:hRule="exact" w:val="227"/>
        </w:trPr>
        <w:tc>
          <w:tcPr>
            <w:tcW w:w="1985" w:type="dxa"/>
            <w:tcBorders>
              <w:top w:val="single" w:sz="4" w:space="0" w:color="auto"/>
              <w:left w:val="single" w:sz="18" w:space="0" w:color="auto"/>
              <w:bottom w:val="single" w:sz="18"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250</w:t>
            </w:r>
          </w:p>
        </w:tc>
        <w:tc>
          <w:tcPr>
            <w:tcW w:w="1276"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A73183">
            <w:pPr>
              <w:spacing w:after="0" w:line="240" w:lineRule="auto"/>
              <w:jc w:val="center"/>
              <w:rPr>
                <w:rFonts w:ascii="Times New Roman" w:hAnsi="Times New Roman"/>
                <w:szCs w:val="28"/>
                <w:lang w:val="en-US"/>
              </w:rPr>
            </w:pPr>
            <w:r w:rsidRPr="00B93ADF">
              <w:rPr>
                <w:rFonts w:ascii="Times New Roman" w:hAnsi="Times New Roman"/>
                <w:szCs w:val="28"/>
                <w:lang w:val="en-US"/>
              </w:rPr>
              <w:t>50</w:t>
            </w:r>
          </w:p>
        </w:tc>
        <w:tc>
          <w:tcPr>
            <w:tcW w:w="1275" w:type="dxa"/>
            <w:tcBorders>
              <w:top w:val="single" w:sz="4" w:space="0" w:color="auto"/>
              <w:left w:val="single" w:sz="4" w:space="0" w:color="auto"/>
              <w:bottom w:val="single" w:sz="4" w:space="0" w:color="auto"/>
              <w:right w:val="single" w:sz="18"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12500</w:t>
            </w:r>
          </w:p>
        </w:tc>
        <w:tc>
          <w:tcPr>
            <w:tcW w:w="2268" w:type="dxa"/>
            <w:tcBorders>
              <w:top w:val="single" w:sz="4" w:space="0" w:color="auto"/>
              <w:left w:val="single" w:sz="18" w:space="0" w:color="auto"/>
              <w:bottom w:val="single" w:sz="18" w:space="0" w:color="auto"/>
              <w:right w:val="single" w:sz="18" w:space="0" w:color="auto"/>
            </w:tcBorders>
            <w:shd w:val="clear" w:color="auto" w:fill="FFFFFF"/>
            <w:vAlign w:val="bottom"/>
          </w:tcPr>
          <w:p w:rsidR="009D373A" w:rsidRPr="00B93ADF" w:rsidRDefault="009D373A" w:rsidP="001F5E8E">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11652</w:t>
            </w:r>
          </w:p>
        </w:tc>
        <w:tc>
          <w:tcPr>
            <w:tcW w:w="2410" w:type="dxa"/>
            <w:tcBorders>
              <w:top w:val="single" w:sz="4" w:space="0" w:color="auto"/>
              <w:left w:val="single" w:sz="18" w:space="0" w:color="auto"/>
              <w:bottom w:val="single" w:sz="4" w:space="0" w:color="auto"/>
              <w:right w:val="single" w:sz="4" w:space="0" w:color="auto"/>
            </w:tcBorders>
            <w:shd w:val="clear" w:color="auto" w:fill="FFFFFF"/>
            <w:vAlign w:val="center"/>
          </w:tcPr>
          <w:p w:rsidR="009D373A" w:rsidRPr="00B93ADF" w:rsidRDefault="009D373A" w:rsidP="009D373A">
            <w:pPr>
              <w:spacing w:after="0" w:line="240" w:lineRule="auto"/>
              <w:jc w:val="center"/>
              <w:rPr>
                <w:rFonts w:ascii="Times New Roman" w:eastAsia="Times New Roman" w:hAnsi="Times New Roman"/>
                <w:szCs w:val="28"/>
                <w:lang w:eastAsia="ru-RU"/>
              </w:rPr>
            </w:pPr>
            <w:r w:rsidRPr="00B93ADF">
              <w:rPr>
                <w:rFonts w:ascii="Times New Roman" w:eastAsia="Times New Roman" w:hAnsi="Times New Roman"/>
                <w:szCs w:val="28"/>
                <w:lang w:eastAsia="ru-RU"/>
              </w:rPr>
              <w:t>848</w:t>
            </w:r>
          </w:p>
        </w:tc>
      </w:tr>
    </w:tbl>
    <w:p w:rsidR="009A3DC6" w:rsidRDefault="009A3DC6" w:rsidP="009A3DC6">
      <w:pPr>
        <w:spacing w:after="0" w:line="240" w:lineRule="auto"/>
        <w:jc w:val="both"/>
        <w:rPr>
          <w:rFonts w:ascii="Times New Roman" w:hAnsi="Times New Roman"/>
          <w:sz w:val="28"/>
          <w:szCs w:val="28"/>
        </w:rPr>
      </w:pPr>
      <w:r>
        <w:rPr>
          <w:noProof/>
          <w:lang w:eastAsia="ru-RU"/>
        </w:rPr>
        <w:drawing>
          <wp:inline distT="0" distB="0" distL="0" distR="0" wp14:anchorId="2701EB03" wp14:editId="055468B2">
            <wp:extent cx="6142383" cy="2524539"/>
            <wp:effectExtent l="0" t="0" r="10795" b="952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408D4" w:rsidRDefault="009A3DC6" w:rsidP="009A3DC6">
      <w:pPr>
        <w:spacing w:after="0" w:line="240" w:lineRule="auto"/>
        <w:jc w:val="both"/>
        <w:rPr>
          <w:rFonts w:ascii="Times New Roman" w:hAnsi="Times New Roman"/>
          <w:sz w:val="28"/>
          <w:szCs w:val="28"/>
        </w:rPr>
      </w:pPr>
      <w:r>
        <w:rPr>
          <w:noProof/>
          <w:lang w:eastAsia="ru-RU"/>
        </w:rPr>
        <w:drawing>
          <wp:inline distT="0" distB="0" distL="0" distR="0" wp14:anchorId="07F6A72D" wp14:editId="672C9014">
            <wp:extent cx="6142383" cy="2355574"/>
            <wp:effectExtent l="0" t="0" r="10795" b="26035"/>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A3DC6" w:rsidRPr="00FD41EF" w:rsidRDefault="00804861" w:rsidP="00804861">
      <w:pPr>
        <w:spacing w:before="120" w:after="120" w:line="240" w:lineRule="auto"/>
        <w:jc w:val="center"/>
        <w:rPr>
          <w:rFonts w:ascii="Times New Roman" w:hAnsi="Times New Roman"/>
          <w:i/>
          <w:sz w:val="26"/>
          <w:szCs w:val="26"/>
        </w:rPr>
      </w:pPr>
      <w:r w:rsidRPr="00FD41EF">
        <w:rPr>
          <w:rFonts w:ascii="Times New Roman" w:hAnsi="Times New Roman"/>
          <w:sz w:val="26"/>
          <w:szCs w:val="26"/>
        </w:rPr>
        <w:t xml:space="preserve">Рис. 6. </w:t>
      </w:r>
      <w:r w:rsidRPr="00FD41EF">
        <w:rPr>
          <w:rFonts w:ascii="Times New Roman" w:hAnsi="Times New Roman"/>
          <w:i/>
          <w:sz w:val="26"/>
          <w:szCs w:val="26"/>
        </w:rPr>
        <w:t>Моделирование оптимального выбора фирмы в условиях совершенной конкуренции по методу совокупных величин</w:t>
      </w:r>
    </w:p>
    <w:p w:rsidR="00B93ADF" w:rsidRDefault="00B93ADF" w:rsidP="00B93ADF">
      <w:pPr>
        <w:spacing w:after="0" w:line="240" w:lineRule="auto"/>
        <w:ind w:firstLine="709"/>
        <w:jc w:val="both"/>
        <w:rPr>
          <w:rFonts w:ascii="Times New Roman" w:hAnsi="Times New Roman"/>
          <w:sz w:val="28"/>
          <w:szCs w:val="28"/>
        </w:rPr>
      </w:pPr>
      <w:r w:rsidRPr="00317B8D">
        <w:rPr>
          <w:rFonts w:ascii="Times New Roman" w:hAnsi="Times New Roman"/>
          <w:sz w:val="28"/>
          <w:szCs w:val="28"/>
        </w:rPr>
        <w:t>Как следует из таблицы, фирма может рассчитывать на получение при</w:t>
      </w:r>
      <w:r w:rsidRPr="00317B8D">
        <w:rPr>
          <w:rFonts w:ascii="Times New Roman" w:hAnsi="Times New Roman"/>
          <w:sz w:val="28"/>
          <w:szCs w:val="28"/>
        </w:rPr>
        <w:softHyphen/>
        <w:t xml:space="preserve">были </w:t>
      </w:r>
      <w:r>
        <w:rPr>
          <w:rFonts w:ascii="Times New Roman" w:hAnsi="Times New Roman"/>
          <w:sz w:val="28"/>
          <w:szCs w:val="28"/>
        </w:rPr>
        <w:t xml:space="preserve">только </w:t>
      </w:r>
      <w:r w:rsidRPr="00317B8D">
        <w:rPr>
          <w:rFonts w:ascii="Times New Roman" w:hAnsi="Times New Roman"/>
          <w:sz w:val="28"/>
          <w:szCs w:val="28"/>
        </w:rPr>
        <w:t xml:space="preserve">при объемах выпуска </w:t>
      </w:r>
      <w:r>
        <w:rPr>
          <w:rFonts w:ascii="Times New Roman" w:hAnsi="Times New Roman"/>
          <w:sz w:val="28"/>
          <w:szCs w:val="28"/>
        </w:rPr>
        <w:t xml:space="preserve">свыше </w:t>
      </w:r>
      <w:r w:rsidRPr="009D373A">
        <w:rPr>
          <w:rFonts w:ascii="Times New Roman" w:hAnsi="Times New Roman"/>
          <w:sz w:val="28"/>
          <w:szCs w:val="28"/>
        </w:rPr>
        <w:t>100</w:t>
      </w:r>
      <w:r w:rsidRPr="00317B8D">
        <w:rPr>
          <w:rFonts w:ascii="Times New Roman" w:hAnsi="Times New Roman"/>
          <w:sz w:val="28"/>
          <w:szCs w:val="28"/>
        </w:rPr>
        <w:t xml:space="preserve"> кг</w:t>
      </w:r>
      <w:proofErr w:type="gramStart"/>
      <w:r w:rsidRPr="00317B8D">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и</w:t>
      </w:r>
      <w:proofErr w:type="gramEnd"/>
      <w:r>
        <w:rPr>
          <w:rFonts w:ascii="Times New Roman" w:hAnsi="Times New Roman"/>
          <w:sz w:val="28"/>
          <w:szCs w:val="28"/>
        </w:rPr>
        <w:t xml:space="preserve"> до 250 кг.</w:t>
      </w:r>
      <w:r w:rsidRPr="00317B8D">
        <w:rPr>
          <w:rFonts w:ascii="Times New Roman" w:hAnsi="Times New Roman"/>
          <w:sz w:val="28"/>
          <w:szCs w:val="28"/>
        </w:rPr>
        <w:t xml:space="preserve"> При этом максимальная прибыль, составляющая </w:t>
      </w:r>
      <w:r>
        <w:rPr>
          <w:rFonts w:ascii="Times New Roman" w:hAnsi="Times New Roman"/>
          <w:sz w:val="28"/>
          <w:szCs w:val="28"/>
        </w:rPr>
        <w:t>1948</w:t>
      </w:r>
      <w:r w:rsidRPr="00317B8D">
        <w:rPr>
          <w:rFonts w:ascii="Times New Roman" w:hAnsi="Times New Roman"/>
          <w:sz w:val="28"/>
          <w:szCs w:val="28"/>
        </w:rPr>
        <w:t xml:space="preserve"> тыс. руб., достигается при </w:t>
      </w:r>
      <w:r w:rsidRPr="00317B8D">
        <w:rPr>
          <w:rFonts w:ascii="Times New Roman" w:hAnsi="Times New Roman"/>
          <w:sz w:val="28"/>
          <w:szCs w:val="28"/>
        </w:rPr>
        <w:lastRenderedPageBreak/>
        <w:t xml:space="preserve">объеме </w:t>
      </w:r>
      <w:r>
        <w:rPr>
          <w:rFonts w:ascii="Times New Roman" w:hAnsi="Times New Roman"/>
          <w:sz w:val="28"/>
          <w:szCs w:val="28"/>
        </w:rPr>
        <w:t>200</w:t>
      </w:r>
      <w:r w:rsidRPr="00317B8D">
        <w:rPr>
          <w:rFonts w:ascii="Times New Roman" w:hAnsi="Times New Roman"/>
          <w:sz w:val="28"/>
          <w:szCs w:val="28"/>
        </w:rPr>
        <w:t xml:space="preserve"> кг. При всех других объемах выпуска фирма будет нести убытки, максимальное значение которых в </w:t>
      </w:r>
      <w:r>
        <w:rPr>
          <w:rFonts w:ascii="Times New Roman" w:hAnsi="Times New Roman"/>
          <w:sz w:val="28"/>
          <w:szCs w:val="28"/>
        </w:rPr>
        <w:t>2</w:t>
      </w:r>
      <w:r w:rsidRPr="00317B8D">
        <w:rPr>
          <w:rFonts w:ascii="Times New Roman" w:hAnsi="Times New Roman"/>
          <w:sz w:val="28"/>
          <w:szCs w:val="28"/>
        </w:rPr>
        <w:t>000 тыс. руб. будет при временной приостановке объемов выпуска.</w:t>
      </w:r>
    </w:p>
    <w:p w:rsidR="00FD41EF" w:rsidRDefault="00FD41EF" w:rsidP="00B93ADF">
      <w:pPr>
        <w:spacing w:after="0" w:line="240" w:lineRule="auto"/>
        <w:ind w:firstLine="709"/>
        <w:jc w:val="both"/>
        <w:rPr>
          <w:rFonts w:ascii="Times New Roman" w:hAnsi="Times New Roman"/>
          <w:i/>
          <w:sz w:val="28"/>
          <w:szCs w:val="28"/>
        </w:rPr>
      </w:pPr>
      <w:r w:rsidRPr="00FD41EF">
        <w:rPr>
          <w:rFonts w:ascii="Times New Roman" w:hAnsi="Times New Roman"/>
          <w:i/>
          <w:sz w:val="28"/>
          <w:szCs w:val="28"/>
        </w:rPr>
        <w:t>Метод средних и предельных величин</w:t>
      </w:r>
    </w:p>
    <w:p w:rsidR="00FD41EF" w:rsidRPr="00FD41EF" w:rsidRDefault="00FD41EF" w:rsidP="00B93ADF">
      <w:pPr>
        <w:spacing w:after="0" w:line="240" w:lineRule="auto"/>
        <w:ind w:firstLine="709"/>
        <w:jc w:val="both"/>
        <w:rPr>
          <w:rFonts w:ascii="Times New Roman" w:hAnsi="Times New Roman"/>
          <w:sz w:val="28"/>
          <w:szCs w:val="28"/>
        </w:rPr>
      </w:pPr>
      <w:r w:rsidRPr="00FD41EF">
        <w:rPr>
          <w:rFonts w:ascii="Times New Roman" w:hAnsi="Times New Roman"/>
          <w:sz w:val="28"/>
          <w:szCs w:val="28"/>
        </w:rPr>
        <w:t xml:space="preserve">Построим в одной системе координат </w:t>
      </w:r>
      <w:r>
        <w:rPr>
          <w:rFonts w:ascii="Times New Roman" w:hAnsi="Times New Roman"/>
          <w:sz w:val="28"/>
          <w:szCs w:val="28"/>
        </w:rPr>
        <w:t xml:space="preserve">четыре графика: предельного дохода </w:t>
      </w:r>
      <w:r>
        <w:rPr>
          <w:rFonts w:ascii="Times New Roman" w:hAnsi="Times New Roman"/>
          <w:sz w:val="28"/>
          <w:szCs w:val="28"/>
          <w:lang w:val="en-US"/>
        </w:rPr>
        <w:t>MR</w:t>
      </w:r>
      <w:r>
        <w:rPr>
          <w:rFonts w:ascii="Times New Roman" w:hAnsi="Times New Roman"/>
          <w:sz w:val="28"/>
          <w:szCs w:val="28"/>
        </w:rPr>
        <w:t xml:space="preserve">, предельных издержек </w:t>
      </w:r>
      <w:r>
        <w:rPr>
          <w:rFonts w:ascii="Times New Roman" w:hAnsi="Times New Roman"/>
          <w:sz w:val="28"/>
          <w:szCs w:val="28"/>
          <w:lang w:val="en-US"/>
        </w:rPr>
        <w:t>MC</w:t>
      </w:r>
      <w:r>
        <w:rPr>
          <w:rFonts w:ascii="Times New Roman" w:hAnsi="Times New Roman"/>
          <w:sz w:val="28"/>
          <w:szCs w:val="28"/>
        </w:rPr>
        <w:t xml:space="preserve">, средних совокупных издержек </w:t>
      </w:r>
      <w:r>
        <w:rPr>
          <w:rFonts w:ascii="Times New Roman" w:hAnsi="Times New Roman"/>
          <w:sz w:val="28"/>
          <w:szCs w:val="28"/>
          <w:lang w:val="en-US"/>
        </w:rPr>
        <w:t>ATC</w:t>
      </w:r>
      <w:r>
        <w:rPr>
          <w:rFonts w:ascii="Times New Roman" w:hAnsi="Times New Roman"/>
          <w:sz w:val="28"/>
          <w:szCs w:val="28"/>
        </w:rPr>
        <w:t xml:space="preserve"> и средних переменных издержек </w:t>
      </w:r>
      <w:r>
        <w:rPr>
          <w:rFonts w:ascii="Times New Roman" w:hAnsi="Times New Roman"/>
          <w:sz w:val="28"/>
          <w:szCs w:val="28"/>
          <w:lang w:val="en-US"/>
        </w:rPr>
        <w:t>AVC</w:t>
      </w:r>
      <w:r>
        <w:rPr>
          <w:rFonts w:ascii="Times New Roman" w:hAnsi="Times New Roman"/>
          <w:sz w:val="28"/>
          <w:szCs w:val="28"/>
        </w:rPr>
        <w:t>.</w:t>
      </w:r>
    </w:p>
    <w:p w:rsidR="003E30EB" w:rsidRPr="003E30EB" w:rsidRDefault="003E30EB" w:rsidP="00804861">
      <w:pPr>
        <w:spacing w:after="0" w:line="240" w:lineRule="auto"/>
        <w:jc w:val="both"/>
        <w:rPr>
          <w:rFonts w:ascii="Times New Roman" w:hAnsi="Times New Roman"/>
          <w:sz w:val="28"/>
          <w:szCs w:val="28"/>
          <w:lang w:val="en-US"/>
        </w:rPr>
      </w:pPr>
      <w:r>
        <w:rPr>
          <w:noProof/>
          <w:lang w:eastAsia="ru-RU"/>
        </w:rPr>
        <w:drawing>
          <wp:inline distT="0" distB="0" distL="0" distR="0" wp14:anchorId="2DE44965" wp14:editId="13DAAFA1">
            <wp:extent cx="6237767" cy="4536558"/>
            <wp:effectExtent l="0" t="0" r="10795" b="16510"/>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A3DC6" w:rsidRDefault="00804861" w:rsidP="00804861">
      <w:pPr>
        <w:spacing w:before="120" w:after="120" w:line="240" w:lineRule="auto"/>
        <w:jc w:val="center"/>
        <w:rPr>
          <w:rFonts w:ascii="Times New Roman" w:hAnsi="Times New Roman"/>
          <w:i/>
          <w:sz w:val="28"/>
          <w:szCs w:val="28"/>
        </w:rPr>
      </w:pPr>
      <w:r>
        <w:rPr>
          <w:rFonts w:ascii="Times New Roman" w:hAnsi="Times New Roman"/>
          <w:sz w:val="28"/>
          <w:szCs w:val="28"/>
        </w:rPr>
        <w:t xml:space="preserve">Рис. </w:t>
      </w:r>
      <w:r w:rsidRPr="00804861">
        <w:rPr>
          <w:rFonts w:ascii="Times New Roman" w:hAnsi="Times New Roman"/>
          <w:sz w:val="28"/>
          <w:szCs w:val="28"/>
        </w:rPr>
        <w:t>6</w:t>
      </w:r>
      <w:r>
        <w:rPr>
          <w:rFonts w:ascii="Times New Roman" w:hAnsi="Times New Roman"/>
          <w:sz w:val="28"/>
          <w:szCs w:val="28"/>
        </w:rPr>
        <w:t xml:space="preserve">. </w:t>
      </w:r>
      <w:r w:rsidRPr="00804861">
        <w:rPr>
          <w:rFonts w:ascii="Times New Roman" w:hAnsi="Times New Roman"/>
          <w:i/>
          <w:sz w:val="28"/>
          <w:szCs w:val="28"/>
        </w:rPr>
        <w:t xml:space="preserve">Моделирование оптимального выбора фирмы в условиях совершенной конкуренции по методу </w:t>
      </w:r>
      <w:r>
        <w:rPr>
          <w:rFonts w:ascii="Times New Roman" w:hAnsi="Times New Roman"/>
          <w:i/>
          <w:sz w:val="28"/>
          <w:szCs w:val="28"/>
        </w:rPr>
        <w:t>средних и предельных</w:t>
      </w:r>
      <w:r w:rsidRPr="00804861">
        <w:rPr>
          <w:rFonts w:ascii="Times New Roman" w:hAnsi="Times New Roman"/>
          <w:i/>
          <w:sz w:val="28"/>
          <w:szCs w:val="28"/>
        </w:rPr>
        <w:t xml:space="preserve"> величин</w:t>
      </w:r>
    </w:p>
    <w:p w:rsidR="00FD41EF" w:rsidRDefault="00FD41EF" w:rsidP="00FD41E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Проанализируем результаты </w:t>
      </w:r>
      <w:r w:rsidR="005E4D8C">
        <w:rPr>
          <w:rFonts w:ascii="Times New Roman" w:hAnsi="Times New Roman"/>
          <w:sz w:val="28"/>
          <w:szCs w:val="28"/>
        </w:rPr>
        <w:t>в каждой из указанной точек:</w:t>
      </w:r>
      <w:proofErr w:type="gramEnd"/>
    </w:p>
    <w:p w:rsidR="005E4D8C" w:rsidRPr="00B12021" w:rsidRDefault="005E4D8C" w:rsidP="00C01BB0">
      <w:pPr>
        <w:spacing w:before="120" w:after="120" w:line="240" w:lineRule="auto"/>
        <w:jc w:val="center"/>
        <w:rPr>
          <w:rFonts w:ascii="Times New Roman" w:hAnsi="Times New Roman"/>
          <w:sz w:val="28"/>
          <w:szCs w:val="28"/>
          <w:lang w:val="en-US"/>
        </w:rPr>
      </w:pPr>
      <w:r>
        <w:rPr>
          <w:rFonts w:ascii="Times New Roman" w:hAnsi="Times New Roman"/>
          <w:sz w:val="28"/>
          <w:szCs w:val="28"/>
          <w:lang w:val="en-US"/>
        </w:rPr>
        <w:t>T</w:t>
      </w:r>
      <w:r w:rsidRPr="0072000A">
        <w:rPr>
          <w:rFonts w:ascii="Times New Roman" w:hAnsi="Times New Roman"/>
          <w:sz w:val="28"/>
          <w:szCs w:val="28"/>
          <w:vertAlign w:val="subscript"/>
          <w:lang w:val="en-US"/>
        </w:rPr>
        <w:t>1</w:t>
      </w:r>
      <w:r>
        <w:rPr>
          <w:rFonts w:ascii="Times New Roman" w:hAnsi="Times New Roman"/>
          <w:sz w:val="28"/>
          <w:szCs w:val="28"/>
          <w:lang w:val="en-US"/>
        </w:rPr>
        <w:t xml:space="preserve">: </w:t>
      </w:r>
      <w:r w:rsidRPr="00B12021">
        <w:rPr>
          <w:rFonts w:ascii="Times New Roman" w:hAnsi="Times New Roman"/>
          <w:sz w:val="28"/>
          <w:szCs w:val="28"/>
          <w:lang w:val="en-US"/>
        </w:rPr>
        <w:t>MC</w:t>
      </w:r>
      <w:r w:rsidR="00920112" w:rsidRPr="00B12021">
        <w:rPr>
          <w:rFonts w:ascii="Times New Roman" w:hAnsi="Times New Roman"/>
          <w:sz w:val="28"/>
          <w:szCs w:val="28"/>
          <w:lang w:val="en-US"/>
        </w:rPr>
        <w:t xml:space="preserve"> </w:t>
      </w:r>
      <w:r w:rsidRPr="00B12021">
        <w:rPr>
          <w:rFonts w:ascii="Times New Roman" w:hAnsi="Times New Roman"/>
          <w:sz w:val="28"/>
          <w:szCs w:val="28"/>
          <w:lang w:val="en-US"/>
        </w:rPr>
        <w:t>∩</w:t>
      </w:r>
      <w:r w:rsidR="00920112" w:rsidRPr="00B12021">
        <w:rPr>
          <w:rFonts w:ascii="Times New Roman" w:hAnsi="Times New Roman"/>
          <w:sz w:val="28"/>
          <w:szCs w:val="28"/>
          <w:lang w:val="en-US"/>
        </w:rPr>
        <w:t xml:space="preserve"> </w:t>
      </w:r>
      <w:r w:rsidRPr="00B12021">
        <w:rPr>
          <w:rFonts w:ascii="Times New Roman" w:hAnsi="Times New Roman"/>
          <w:sz w:val="28"/>
          <w:szCs w:val="28"/>
          <w:lang w:val="en-US"/>
        </w:rPr>
        <w:t>MR</w:t>
      </w:r>
      <w:r w:rsidR="00D8445A" w:rsidRPr="00B12021">
        <w:rPr>
          <w:rFonts w:ascii="Times New Roman" w:hAnsi="Times New Roman"/>
          <w:sz w:val="28"/>
          <w:szCs w:val="28"/>
          <w:vertAlign w:val="subscript"/>
          <w:lang w:val="en-US"/>
        </w:rPr>
        <w:t>1</w:t>
      </w:r>
      <w:r w:rsidR="00920112" w:rsidRPr="00B12021">
        <w:rPr>
          <w:rFonts w:ascii="Times New Roman" w:hAnsi="Times New Roman"/>
          <w:sz w:val="28"/>
          <w:szCs w:val="28"/>
          <w:lang w:val="en-US"/>
        </w:rPr>
        <w:t xml:space="preserve"> </w:t>
      </w:r>
      <w:r w:rsidR="00D8445A" w:rsidRPr="00B12021">
        <w:rPr>
          <w:rFonts w:ascii="Times New Roman" w:hAnsi="Times New Roman"/>
          <w:sz w:val="28"/>
          <w:szCs w:val="28"/>
          <w:lang w:val="en-US"/>
        </w:rPr>
        <w:t>=</w:t>
      </w:r>
      <w:r w:rsidR="00920112" w:rsidRPr="00B12021">
        <w:rPr>
          <w:rFonts w:ascii="Times New Roman" w:hAnsi="Times New Roman"/>
          <w:sz w:val="28"/>
          <w:szCs w:val="28"/>
          <w:lang w:val="en-US"/>
        </w:rPr>
        <w:t xml:space="preserve"> </w:t>
      </w:r>
      <w:r w:rsidR="00435FDD" w:rsidRPr="00B12021">
        <w:rPr>
          <w:rFonts w:ascii="Times New Roman" w:hAnsi="Times New Roman"/>
          <w:sz w:val="28"/>
          <w:szCs w:val="28"/>
          <w:lang w:val="en-US"/>
        </w:rPr>
        <w:t>P</w:t>
      </w:r>
      <w:r w:rsidR="00435FDD" w:rsidRPr="00B12021">
        <w:rPr>
          <w:rFonts w:ascii="Times New Roman" w:hAnsi="Times New Roman"/>
          <w:sz w:val="28"/>
          <w:szCs w:val="28"/>
          <w:vertAlign w:val="subscript"/>
          <w:lang w:val="en-US"/>
        </w:rPr>
        <w:t>1</w:t>
      </w:r>
      <w:r w:rsidR="00920112" w:rsidRPr="00B12021">
        <w:rPr>
          <w:rFonts w:ascii="Times New Roman" w:hAnsi="Times New Roman"/>
          <w:sz w:val="28"/>
          <w:szCs w:val="28"/>
          <w:lang w:val="en-US"/>
        </w:rPr>
        <w:t xml:space="preserve"> </w:t>
      </w:r>
      <w:r w:rsidR="00435FDD" w:rsidRPr="00B12021">
        <w:rPr>
          <w:rFonts w:ascii="Times New Roman" w:hAnsi="Times New Roman"/>
          <w:sz w:val="28"/>
          <w:szCs w:val="28"/>
          <w:lang w:val="en-US"/>
        </w:rPr>
        <w:t>&gt;</w:t>
      </w:r>
      <w:r w:rsidR="00920112" w:rsidRPr="00B12021">
        <w:rPr>
          <w:rFonts w:ascii="Times New Roman" w:hAnsi="Times New Roman"/>
          <w:sz w:val="28"/>
          <w:szCs w:val="28"/>
          <w:lang w:val="en-US"/>
        </w:rPr>
        <w:t xml:space="preserve"> </w:t>
      </w:r>
      <w:r w:rsidR="00435FDD" w:rsidRPr="00B12021">
        <w:rPr>
          <w:rFonts w:ascii="Times New Roman" w:hAnsi="Times New Roman"/>
          <w:sz w:val="28"/>
          <w:szCs w:val="28"/>
          <w:lang w:val="en-US"/>
        </w:rPr>
        <w:t>ATC</w:t>
      </w:r>
    </w:p>
    <w:p w:rsidR="005E4D8C" w:rsidRDefault="005E4D8C" w:rsidP="00C01BB0">
      <w:pPr>
        <w:spacing w:before="120" w:after="120" w:line="240" w:lineRule="auto"/>
        <w:jc w:val="center"/>
        <w:rPr>
          <w:rFonts w:ascii="Times New Roman" w:hAnsi="Times New Roman"/>
          <w:sz w:val="28"/>
          <w:szCs w:val="28"/>
          <w:vertAlign w:val="subscript"/>
          <w:lang w:val="en-US"/>
        </w:rPr>
      </w:pPr>
      <w:r w:rsidRPr="00B12021">
        <w:rPr>
          <w:rFonts w:ascii="Times New Roman" w:hAnsi="Times New Roman"/>
          <w:sz w:val="28"/>
          <w:szCs w:val="28"/>
          <w:lang w:val="en-US"/>
        </w:rPr>
        <w:t>MR</w:t>
      </w:r>
      <w:r w:rsidRPr="00B12021">
        <w:rPr>
          <w:rFonts w:ascii="Times New Roman" w:hAnsi="Times New Roman"/>
          <w:sz w:val="28"/>
          <w:szCs w:val="28"/>
          <w:vertAlign w:val="subscript"/>
          <w:lang w:val="en-US"/>
        </w:rPr>
        <w:t>1</w:t>
      </w:r>
      <w:r w:rsidRPr="00B12021">
        <w:rPr>
          <w:rFonts w:ascii="Times New Roman" w:hAnsi="Times New Roman"/>
          <w:sz w:val="28"/>
          <w:szCs w:val="28"/>
          <w:lang w:val="en-US"/>
        </w:rPr>
        <w:t>=D</w:t>
      </w:r>
      <w:r w:rsidRPr="00B12021">
        <w:rPr>
          <w:rFonts w:ascii="Times New Roman" w:hAnsi="Times New Roman"/>
          <w:sz w:val="28"/>
          <w:szCs w:val="28"/>
          <w:vertAlign w:val="subscript"/>
          <w:lang w:val="en-US"/>
        </w:rPr>
        <w:t>1</w:t>
      </w:r>
      <w:r>
        <w:rPr>
          <w:rFonts w:ascii="Times New Roman" w:hAnsi="Times New Roman"/>
          <w:sz w:val="28"/>
          <w:szCs w:val="28"/>
          <w:lang w:val="en-US"/>
        </w:rPr>
        <w:t>=AR</w:t>
      </w:r>
      <w:r w:rsidRPr="00920112">
        <w:rPr>
          <w:rFonts w:ascii="Times New Roman" w:hAnsi="Times New Roman"/>
          <w:sz w:val="28"/>
          <w:szCs w:val="28"/>
          <w:vertAlign w:val="subscript"/>
          <w:lang w:val="en-US"/>
        </w:rPr>
        <w:t>1</w:t>
      </w:r>
    </w:p>
    <w:p w:rsidR="00C01BB0" w:rsidRPr="00C01BB0" w:rsidRDefault="0072000A" w:rsidP="00C01BB0">
      <w:pPr>
        <w:spacing w:after="0" w:line="240" w:lineRule="auto"/>
        <w:ind w:firstLine="709"/>
        <w:jc w:val="both"/>
        <w:rPr>
          <w:rFonts w:ascii="Times New Roman" w:hAnsi="Times New Roman"/>
          <w:sz w:val="28"/>
          <w:szCs w:val="28"/>
        </w:rPr>
      </w:pPr>
      <w:r w:rsidRPr="0072000A">
        <w:rPr>
          <w:rFonts w:ascii="Times New Roman" w:hAnsi="Times New Roman"/>
          <w:sz w:val="28"/>
          <w:szCs w:val="28"/>
        </w:rPr>
        <w:t xml:space="preserve">Поскольку </w:t>
      </w:r>
      <w:r>
        <w:rPr>
          <w:rFonts w:ascii="Times New Roman" w:hAnsi="Times New Roman"/>
          <w:sz w:val="28"/>
          <w:szCs w:val="28"/>
        </w:rPr>
        <w:t>в точке Т</w:t>
      </w:r>
      <w:proofErr w:type="gramStart"/>
      <w:r w:rsidRPr="0072000A">
        <w:rPr>
          <w:rFonts w:ascii="Times New Roman" w:hAnsi="Times New Roman"/>
          <w:sz w:val="28"/>
          <w:szCs w:val="28"/>
          <w:vertAlign w:val="subscript"/>
        </w:rPr>
        <w:t>1</w:t>
      </w:r>
      <w:proofErr w:type="gramEnd"/>
      <w:r>
        <w:rPr>
          <w:rFonts w:ascii="Times New Roman" w:hAnsi="Times New Roman"/>
          <w:sz w:val="28"/>
          <w:szCs w:val="28"/>
        </w:rPr>
        <w:t xml:space="preserve"> цена Р</w:t>
      </w:r>
      <w:r>
        <w:rPr>
          <w:rFonts w:ascii="Times New Roman" w:hAnsi="Times New Roman"/>
          <w:sz w:val="28"/>
          <w:szCs w:val="28"/>
          <w:vertAlign w:val="subscript"/>
        </w:rPr>
        <w:t>1</w:t>
      </w:r>
      <w:r w:rsidRPr="0072000A">
        <w:rPr>
          <w:rFonts w:ascii="Times New Roman" w:hAnsi="Times New Roman"/>
          <w:sz w:val="28"/>
          <w:szCs w:val="28"/>
          <w:vertAlign w:val="subscript"/>
        </w:rPr>
        <w:t xml:space="preserve"> </w:t>
      </w:r>
      <w:r>
        <w:rPr>
          <w:rFonts w:ascii="Times New Roman" w:hAnsi="Times New Roman"/>
          <w:sz w:val="28"/>
          <w:szCs w:val="28"/>
        </w:rPr>
        <w:t xml:space="preserve">равна рыночной равновесной цене </w:t>
      </w:r>
      <w:r>
        <w:rPr>
          <w:rFonts w:ascii="Times New Roman" w:hAnsi="Times New Roman"/>
          <w:sz w:val="28"/>
          <w:szCs w:val="28"/>
          <w:lang w:val="en-US"/>
        </w:rPr>
        <w:t>D</w:t>
      </w:r>
      <w:r w:rsidRPr="0072000A">
        <w:rPr>
          <w:rFonts w:ascii="Times New Roman" w:hAnsi="Times New Roman"/>
          <w:sz w:val="28"/>
          <w:szCs w:val="28"/>
          <w:vertAlign w:val="subscript"/>
        </w:rPr>
        <w:t>1</w:t>
      </w:r>
      <w:r>
        <w:rPr>
          <w:rFonts w:ascii="Times New Roman" w:hAnsi="Times New Roman"/>
          <w:sz w:val="28"/>
          <w:szCs w:val="28"/>
        </w:rPr>
        <w:t xml:space="preserve"> и среднему доходу </w:t>
      </w:r>
      <w:r>
        <w:rPr>
          <w:rFonts w:ascii="Times New Roman" w:hAnsi="Times New Roman"/>
          <w:sz w:val="28"/>
          <w:szCs w:val="28"/>
          <w:lang w:val="en-US"/>
        </w:rPr>
        <w:t>AR</w:t>
      </w:r>
      <w:r w:rsidRPr="0072000A">
        <w:rPr>
          <w:rFonts w:ascii="Times New Roman" w:hAnsi="Times New Roman"/>
          <w:sz w:val="28"/>
          <w:szCs w:val="28"/>
          <w:vertAlign w:val="subscript"/>
        </w:rPr>
        <w:t>1</w:t>
      </w:r>
      <w:r w:rsidRPr="0072000A">
        <w:rPr>
          <w:rFonts w:ascii="Times New Roman" w:hAnsi="Times New Roman"/>
          <w:sz w:val="28"/>
          <w:szCs w:val="28"/>
        </w:rPr>
        <w:t>,</w:t>
      </w:r>
      <w:r>
        <w:rPr>
          <w:rFonts w:ascii="Times New Roman" w:hAnsi="Times New Roman"/>
          <w:sz w:val="28"/>
          <w:szCs w:val="28"/>
        </w:rPr>
        <w:t xml:space="preserve"> а данный уровень цены выше средних совокупных издержек</w:t>
      </w:r>
      <w:r w:rsidRPr="0072000A">
        <w:rPr>
          <w:rFonts w:ascii="Times New Roman" w:hAnsi="Times New Roman"/>
          <w:sz w:val="28"/>
          <w:szCs w:val="28"/>
        </w:rPr>
        <w:t xml:space="preserve"> </w:t>
      </w:r>
      <w:r>
        <w:rPr>
          <w:rFonts w:ascii="Times New Roman" w:hAnsi="Times New Roman"/>
          <w:sz w:val="28"/>
          <w:szCs w:val="28"/>
        </w:rPr>
        <w:t>то финансовый результат будет положительным (π</w:t>
      </w:r>
      <w:r w:rsidR="00C01BB0" w:rsidRPr="00C01BB0">
        <w:rPr>
          <w:rFonts w:ascii="Times New Roman" w:hAnsi="Times New Roman"/>
          <w:sz w:val="28"/>
          <w:szCs w:val="28"/>
        </w:rPr>
        <w:t xml:space="preserve"> </w:t>
      </w:r>
      <w:r>
        <w:rPr>
          <w:rFonts w:ascii="Times New Roman" w:hAnsi="Times New Roman"/>
          <w:sz w:val="28"/>
          <w:szCs w:val="28"/>
        </w:rPr>
        <w:t>&gt;</w:t>
      </w:r>
      <w:r w:rsidR="00C01BB0" w:rsidRPr="00C01BB0">
        <w:rPr>
          <w:rFonts w:ascii="Times New Roman" w:hAnsi="Times New Roman"/>
          <w:sz w:val="28"/>
          <w:szCs w:val="28"/>
        </w:rPr>
        <w:t xml:space="preserve"> </w:t>
      </w:r>
      <w:r>
        <w:rPr>
          <w:rFonts w:ascii="Times New Roman" w:hAnsi="Times New Roman"/>
          <w:sz w:val="28"/>
          <w:szCs w:val="28"/>
        </w:rPr>
        <w:t>0).</w:t>
      </w:r>
      <w:r w:rsidR="00C01BB0">
        <w:rPr>
          <w:rFonts w:ascii="Times New Roman" w:hAnsi="Times New Roman"/>
          <w:sz w:val="28"/>
          <w:szCs w:val="28"/>
        </w:rPr>
        <w:t xml:space="preserve"> Маржинальный доход будет положительным (</w:t>
      </w:r>
      <w:r w:rsidR="00C01BB0">
        <w:rPr>
          <w:rFonts w:ascii="Times New Roman" w:hAnsi="Times New Roman"/>
          <w:sz w:val="28"/>
          <w:szCs w:val="28"/>
          <w:lang w:val="en-US"/>
        </w:rPr>
        <w:t>MD</w:t>
      </w:r>
      <w:r w:rsidR="00C01BB0" w:rsidRPr="00C01BB0">
        <w:rPr>
          <w:rFonts w:ascii="Times New Roman" w:hAnsi="Times New Roman"/>
          <w:sz w:val="28"/>
          <w:szCs w:val="28"/>
        </w:rPr>
        <w:t xml:space="preserve"> &gt; 0</w:t>
      </w:r>
      <w:r w:rsidR="00C01BB0">
        <w:rPr>
          <w:rFonts w:ascii="Times New Roman" w:hAnsi="Times New Roman"/>
          <w:sz w:val="28"/>
          <w:szCs w:val="28"/>
        </w:rPr>
        <w:t>)</w:t>
      </w:r>
      <w:r w:rsidR="006127DA">
        <w:rPr>
          <w:rFonts w:ascii="Times New Roman" w:hAnsi="Times New Roman"/>
          <w:sz w:val="28"/>
          <w:szCs w:val="28"/>
        </w:rPr>
        <w:t xml:space="preserve"> </w:t>
      </w:r>
      <w:r w:rsidR="00C01BB0">
        <w:rPr>
          <w:rFonts w:ascii="Times New Roman" w:hAnsi="Times New Roman"/>
          <w:sz w:val="28"/>
          <w:szCs w:val="28"/>
        </w:rPr>
        <w:t xml:space="preserve">т.к. фирма будет перекрывать уровень средних переменных издержек </w:t>
      </w:r>
      <w:r w:rsidR="00C01BB0">
        <w:rPr>
          <w:rFonts w:ascii="Times New Roman" w:hAnsi="Times New Roman"/>
          <w:sz w:val="28"/>
          <w:szCs w:val="28"/>
          <w:lang w:val="en-US"/>
        </w:rPr>
        <w:t>AVC</w:t>
      </w:r>
      <w:r w:rsidR="00C01BB0">
        <w:rPr>
          <w:rFonts w:ascii="Times New Roman" w:hAnsi="Times New Roman"/>
          <w:sz w:val="28"/>
          <w:szCs w:val="28"/>
        </w:rPr>
        <w:t>.</w:t>
      </w:r>
    </w:p>
    <w:p w:rsidR="00C01BB0" w:rsidRDefault="00C01BB0" w:rsidP="00C01BB0">
      <w:pPr>
        <w:spacing w:after="0" w:line="240" w:lineRule="auto"/>
        <w:ind w:firstLine="709"/>
        <w:jc w:val="both"/>
        <w:rPr>
          <w:rFonts w:ascii="Times New Roman" w:hAnsi="Times New Roman"/>
          <w:sz w:val="28"/>
          <w:szCs w:val="28"/>
        </w:rPr>
      </w:pPr>
      <w:r w:rsidRPr="00C01BB0">
        <w:rPr>
          <w:rFonts w:ascii="Times New Roman" w:hAnsi="Times New Roman"/>
          <w:sz w:val="28"/>
          <w:szCs w:val="28"/>
          <w:u w:val="single"/>
        </w:rPr>
        <w:t>Вывод:</w:t>
      </w:r>
      <w:r>
        <w:rPr>
          <w:rFonts w:ascii="Times New Roman" w:hAnsi="Times New Roman"/>
          <w:sz w:val="28"/>
          <w:szCs w:val="28"/>
        </w:rPr>
        <w:t xml:space="preserve"> при цене в </w:t>
      </w:r>
      <w:r w:rsidRPr="00BE405E">
        <w:rPr>
          <w:rFonts w:ascii="Times New Roman" w:hAnsi="Times New Roman"/>
          <w:b/>
          <w:sz w:val="28"/>
          <w:szCs w:val="28"/>
        </w:rPr>
        <w:t>50 тыс. руб</w:t>
      </w:r>
      <w:r>
        <w:rPr>
          <w:rFonts w:ascii="Times New Roman" w:hAnsi="Times New Roman"/>
          <w:sz w:val="28"/>
          <w:szCs w:val="28"/>
        </w:rPr>
        <w:t xml:space="preserve">. и объеме равном </w:t>
      </w:r>
      <w:r w:rsidRPr="00BE405E">
        <w:rPr>
          <w:rFonts w:ascii="Times New Roman" w:hAnsi="Times New Roman"/>
          <w:b/>
          <w:sz w:val="28"/>
          <w:szCs w:val="28"/>
        </w:rPr>
        <w:t>202 кг</w:t>
      </w:r>
      <w:proofErr w:type="gramStart"/>
      <w:r>
        <w:rPr>
          <w:rFonts w:ascii="Times New Roman" w:hAnsi="Times New Roman"/>
          <w:sz w:val="28"/>
          <w:szCs w:val="28"/>
        </w:rPr>
        <w:t>.</w:t>
      </w:r>
      <w:proofErr w:type="gramEnd"/>
      <w:r>
        <w:rPr>
          <w:rFonts w:ascii="Times New Roman" w:hAnsi="Times New Roman"/>
          <w:sz w:val="28"/>
          <w:szCs w:val="28"/>
        </w:rPr>
        <w:t xml:space="preserve"> - </w:t>
      </w:r>
      <w:proofErr w:type="gramStart"/>
      <w:r>
        <w:rPr>
          <w:rFonts w:ascii="Times New Roman" w:hAnsi="Times New Roman"/>
          <w:sz w:val="28"/>
          <w:szCs w:val="28"/>
        </w:rPr>
        <w:t>с</w:t>
      </w:r>
      <w:proofErr w:type="gramEnd"/>
      <w:r>
        <w:rPr>
          <w:rFonts w:ascii="Times New Roman" w:hAnsi="Times New Roman"/>
          <w:sz w:val="28"/>
          <w:szCs w:val="28"/>
        </w:rPr>
        <w:t xml:space="preserve">амая оптимальная точка приносящая максимальную прибыль фирме и отражающая наилучшую работу фирмы. </w:t>
      </w:r>
    </w:p>
    <w:p w:rsidR="00486D69" w:rsidRPr="00486D69" w:rsidRDefault="00486D69" w:rsidP="00486D69">
      <w:pPr>
        <w:spacing w:before="120" w:after="120" w:line="240" w:lineRule="auto"/>
        <w:jc w:val="center"/>
        <w:rPr>
          <w:rFonts w:ascii="Times New Roman" w:hAnsi="Times New Roman"/>
          <w:sz w:val="28"/>
          <w:szCs w:val="28"/>
          <w:lang w:val="en-US"/>
        </w:rPr>
      </w:pPr>
      <w:r>
        <w:rPr>
          <w:rFonts w:ascii="Times New Roman" w:hAnsi="Times New Roman"/>
          <w:sz w:val="28"/>
          <w:szCs w:val="28"/>
          <w:lang w:val="en-US"/>
        </w:rPr>
        <w:lastRenderedPageBreak/>
        <w:t>T</w:t>
      </w:r>
      <w:r w:rsidRPr="00486D69">
        <w:rPr>
          <w:rFonts w:ascii="Times New Roman" w:hAnsi="Times New Roman"/>
          <w:sz w:val="28"/>
          <w:szCs w:val="28"/>
          <w:vertAlign w:val="subscript"/>
          <w:lang w:val="en-US"/>
        </w:rPr>
        <w:t>2</w:t>
      </w:r>
      <w:r>
        <w:rPr>
          <w:rFonts w:ascii="Times New Roman" w:hAnsi="Times New Roman"/>
          <w:sz w:val="28"/>
          <w:szCs w:val="28"/>
          <w:lang w:val="en-US"/>
        </w:rPr>
        <w:t xml:space="preserve">: </w:t>
      </w:r>
      <w:r w:rsidRPr="00486D69">
        <w:rPr>
          <w:rFonts w:ascii="Times New Roman" w:hAnsi="Times New Roman"/>
          <w:sz w:val="28"/>
          <w:szCs w:val="28"/>
          <w:lang w:val="en-US"/>
        </w:rPr>
        <w:t>MC ∩ MR</w:t>
      </w:r>
      <w:r w:rsidRPr="00486D69">
        <w:rPr>
          <w:rFonts w:ascii="Times New Roman" w:hAnsi="Times New Roman"/>
          <w:sz w:val="28"/>
          <w:szCs w:val="28"/>
          <w:vertAlign w:val="subscript"/>
          <w:lang w:val="en-US"/>
        </w:rPr>
        <w:t>2</w:t>
      </w:r>
      <w:r w:rsidRPr="00486D69">
        <w:rPr>
          <w:rFonts w:ascii="Times New Roman" w:hAnsi="Times New Roman"/>
          <w:sz w:val="28"/>
          <w:szCs w:val="28"/>
          <w:lang w:val="en-US"/>
        </w:rPr>
        <w:t xml:space="preserve"> = P</w:t>
      </w:r>
      <w:r w:rsidRPr="00486D69">
        <w:rPr>
          <w:rFonts w:ascii="Times New Roman" w:hAnsi="Times New Roman"/>
          <w:sz w:val="28"/>
          <w:szCs w:val="28"/>
          <w:vertAlign w:val="subscript"/>
          <w:lang w:val="en-US"/>
        </w:rPr>
        <w:t>2</w:t>
      </w:r>
      <w:r w:rsidRPr="00486D69">
        <w:rPr>
          <w:rFonts w:ascii="Times New Roman" w:hAnsi="Times New Roman"/>
          <w:sz w:val="28"/>
          <w:szCs w:val="28"/>
          <w:lang w:val="en-US"/>
        </w:rPr>
        <w:t xml:space="preserve"> = </w:t>
      </w:r>
      <w:proofErr w:type="spellStart"/>
      <w:r w:rsidRPr="00486D69">
        <w:rPr>
          <w:rFonts w:ascii="Times New Roman" w:hAnsi="Times New Roman"/>
          <w:sz w:val="28"/>
          <w:szCs w:val="28"/>
          <w:lang w:val="en-US"/>
        </w:rPr>
        <w:t>ATC</w:t>
      </w:r>
      <w:r w:rsidRPr="00486D69">
        <w:rPr>
          <w:rFonts w:ascii="Times New Roman" w:hAnsi="Times New Roman"/>
          <w:sz w:val="28"/>
          <w:szCs w:val="28"/>
          <w:vertAlign w:val="subscript"/>
          <w:lang w:val="en-US"/>
        </w:rPr>
        <w:t>min</w:t>
      </w:r>
      <w:proofErr w:type="spellEnd"/>
    </w:p>
    <w:p w:rsidR="00486D69" w:rsidRDefault="00486D69" w:rsidP="00486D69">
      <w:pPr>
        <w:spacing w:before="120" w:after="120" w:line="240" w:lineRule="auto"/>
        <w:jc w:val="center"/>
        <w:rPr>
          <w:rFonts w:ascii="Times New Roman" w:hAnsi="Times New Roman"/>
          <w:sz w:val="28"/>
          <w:szCs w:val="28"/>
          <w:vertAlign w:val="subscript"/>
          <w:lang w:val="en-US"/>
        </w:rPr>
      </w:pPr>
      <w:r w:rsidRPr="00486D69">
        <w:rPr>
          <w:rFonts w:ascii="Times New Roman" w:hAnsi="Times New Roman"/>
          <w:sz w:val="28"/>
          <w:szCs w:val="28"/>
          <w:lang w:val="en-US"/>
        </w:rPr>
        <w:t>MR</w:t>
      </w:r>
      <w:r>
        <w:rPr>
          <w:rFonts w:ascii="Times New Roman" w:hAnsi="Times New Roman"/>
          <w:sz w:val="28"/>
          <w:szCs w:val="28"/>
          <w:vertAlign w:val="subscript"/>
          <w:lang w:val="en-US"/>
        </w:rPr>
        <w:t>2</w:t>
      </w:r>
      <w:r w:rsidRPr="00486D69">
        <w:rPr>
          <w:rFonts w:ascii="Times New Roman" w:hAnsi="Times New Roman"/>
          <w:sz w:val="28"/>
          <w:szCs w:val="28"/>
          <w:lang w:val="en-US"/>
        </w:rPr>
        <w:t>=D</w:t>
      </w:r>
      <w:r>
        <w:rPr>
          <w:rFonts w:ascii="Times New Roman" w:hAnsi="Times New Roman"/>
          <w:sz w:val="28"/>
          <w:szCs w:val="28"/>
          <w:vertAlign w:val="subscript"/>
          <w:lang w:val="en-US"/>
        </w:rPr>
        <w:t>2</w:t>
      </w:r>
      <w:r>
        <w:rPr>
          <w:rFonts w:ascii="Times New Roman" w:hAnsi="Times New Roman"/>
          <w:sz w:val="28"/>
          <w:szCs w:val="28"/>
          <w:lang w:val="en-US"/>
        </w:rPr>
        <w:t>=AR</w:t>
      </w:r>
      <w:r>
        <w:rPr>
          <w:rFonts w:ascii="Times New Roman" w:hAnsi="Times New Roman"/>
          <w:sz w:val="28"/>
          <w:szCs w:val="28"/>
          <w:vertAlign w:val="subscript"/>
          <w:lang w:val="en-US"/>
        </w:rPr>
        <w:t>2</w:t>
      </w:r>
    </w:p>
    <w:p w:rsidR="00486D69" w:rsidRPr="00C01BB0" w:rsidRDefault="00486D69" w:rsidP="00486D69">
      <w:pPr>
        <w:spacing w:after="0" w:line="240" w:lineRule="auto"/>
        <w:ind w:firstLine="709"/>
        <w:jc w:val="both"/>
        <w:rPr>
          <w:rFonts w:ascii="Times New Roman" w:hAnsi="Times New Roman"/>
          <w:sz w:val="28"/>
          <w:szCs w:val="28"/>
        </w:rPr>
      </w:pPr>
      <w:r w:rsidRPr="0072000A">
        <w:rPr>
          <w:rFonts w:ascii="Times New Roman" w:hAnsi="Times New Roman"/>
          <w:sz w:val="28"/>
          <w:szCs w:val="28"/>
        </w:rPr>
        <w:t xml:space="preserve">Поскольку </w:t>
      </w:r>
      <w:r>
        <w:rPr>
          <w:rFonts w:ascii="Times New Roman" w:hAnsi="Times New Roman"/>
          <w:sz w:val="28"/>
          <w:szCs w:val="28"/>
        </w:rPr>
        <w:t>в точке Т</w:t>
      </w:r>
      <w:proofErr w:type="gramStart"/>
      <w:r w:rsidRPr="00486D69">
        <w:rPr>
          <w:rFonts w:ascii="Times New Roman" w:hAnsi="Times New Roman"/>
          <w:sz w:val="28"/>
          <w:szCs w:val="28"/>
          <w:vertAlign w:val="subscript"/>
        </w:rPr>
        <w:t>2</w:t>
      </w:r>
      <w:proofErr w:type="gramEnd"/>
      <w:r>
        <w:rPr>
          <w:rFonts w:ascii="Times New Roman" w:hAnsi="Times New Roman"/>
          <w:sz w:val="28"/>
          <w:szCs w:val="28"/>
        </w:rPr>
        <w:t xml:space="preserve"> цена Р</w:t>
      </w:r>
      <w:r w:rsidRPr="00486D69">
        <w:rPr>
          <w:rFonts w:ascii="Times New Roman" w:hAnsi="Times New Roman"/>
          <w:sz w:val="28"/>
          <w:szCs w:val="28"/>
          <w:vertAlign w:val="subscript"/>
        </w:rPr>
        <w:t>2</w:t>
      </w:r>
      <w:r w:rsidRPr="0072000A">
        <w:rPr>
          <w:rFonts w:ascii="Times New Roman" w:hAnsi="Times New Roman"/>
          <w:sz w:val="28"/>
          <w:szCs w:val="28"/>
          <w:vertAlign w:val="subscript"/>
        </w:rPr>
        <w:t xml:space="preserve"> </w:t>
      </w:r>
      <w:r>
        <w:rPr>
          <w:rFonts w:ascii="Times New Roman" w:hAnsi="Times New Roman"/>
          <w:sz w:val="28"/>
          <w:szCs w:val="28"/>
        </w:rPr>
        <w:t xml:space="preserve">равна рыночной равновесной цене </w:t>
      </w:r>
      <w:r>
        <w:rPr>
          <w:rFonts w:ascii="Times New Roman" w:hAnsi="Times New Roman"/>
          <w:sz w:val="28"/>
          <w:szCs w:val="28"/>
          <w:lang w:val="en-US"/>
        </w:rPr>
        <w:t>D</w:t>
      </w:r>
      <w:r w:rsidRPr="00486D69">
        <w:rPr>
          <w:rFonts w:ascii="Times New Roman" w:hAnsi="Times New Roman"/>
          <w:sz w:val="28"/>
          <w:szCs w:val="28"/>
          <w:vertAlign w:val="subscript"/>
        </w:rPr>
        <w:t>2</w:t>
      </w:r>
      <w:r>
        <w:rPr>
          <w:rFonts w:ascii="Times New Roman" w:hAnsi="Times New Roman"/>
          <w:sz w:val="28"/>
          <w:szCs w:val="28"/>
        </w:rPr>
        <w:t xml:space="preserve"> и среднему доходу </w:t>
      </w:r>
      <w:r>
        <w:rPr>
          <w:rFonts w:ascii="Times New Roman" w:hAnsi="Times New Roman"/>
          <w:sz w:val="28"/>
          <w:szCs w:val="28"/>
          <w:lang w:val="en-US"/>
        </w:rPr>
        <w:t>AR</w:t>
      </w:r>
      <w:r w:rsidRPr="00486D69">
        <w:rPr>
          <w:rFonts w:ascii="Times New Roman" w:hAnsi="Times New Roman"/>
          <w:sz w:val="28"/>
          <w:szCs w:val="28"/>
          <w:vertAlign w:val="subscript"/>
        </w:rPr>
        <w:t>2</w:t>
      </w:r>
      <w:r w:rsidRPr="0072000A">
        <w:rPr>
          <w:rFonts w:ascii="Times New Roman" w:hAnsi="Times New Roman"/>
          <w:sz w:val="28"/>
          <w:szCs w:val="28"/>
        </w:rPr>
        <w:t>,</w:t>
      </w:r>
      <w:r>
        <w:rPr>
          <w:rFonts w:ascii="Times New Roman" w:hAnsi="Times New Roman"/>
          <w:sz w:val="28"/>
          <w:szCs w:val="28"/>
        </w:rPr>
        <w:t xml:space="preserve"> а данный уровень цены равен минимальному значению средних совокупных издержек</w:t>
      </w:r>
      <w:r w:rsidRPr="0072000A">
        <w:rPr>
          <w:rFonts w:ascii="Times New Roman" w:hAnsi="Times New Roman"/>
          <w:sz w:val="28"/>
          <w:szCs w:val="28"/>
        </w:rPr>
        <w:t xml:space="preserve"> </w:t>
      </w:r>
      <w:r>
        <w:rPr>
          <w:rFonts w:ascii="Times New Roman" w:hAnsi="Times New Roman"/>
          <w:sz w:val="28"/>
          <w:szCs w:val="28"/>
        </w:rPr>
        <w:t>то финансовый результат будет равным 0 (π</w:t>
      </w:r>
      <w:r w:rsidRPr="00C01BB0">
        <w:rPr>
          <w:rFonts w:ascii="Times New Roman" w:hAnsi="Times New Roman"/>
          <w:sz w:val="28"/>
          <w:szCs w:val="28"/>
        </w:rPr>
        <w:t xml:space="preserve"> </w:t>
      </w:r>
      <w:r>
        <w:rPr>
          <w:rFonts w:ascii="Times New Roman" w:hAnsi="Times New Roman"/>
          <w:sz w:val="28"/>
          <w:szCs w:val="28"/>
        </w:rPr>
        <w:t>=</w:t>
      </w:r>
      <w:r w:rsidRPr="00C01BB0">
        <w:rPr>
          <w:rFonts w:ascii="Times New Roman" w:hAnsi="Times New Roman"/>
          <w:sz w:val="28"/>
          <w:szCs w:val="28"/>
        </w:rPr>
        <w:t xml:space="preserve"> </w:t>
      </w:r>
      <w:r>
        <w:rPr>
          <w:rFonts w:ascii="Times New Roman" w:hAnsi="Times New Roman"/>
          <w:sz w:val="28"/>
          <w:szCs w:val="28"/>
        </w:rPr>
        <w:t>0). Маржинальный доход будет положительным (</w:t>
      </w:r>
      <w:r>
        <w:rPr>
          <w:rFonts w:ascii="Times New Roman" w:hAnsi="Times New Roman"/>
          <w:sz w:val="28"/>
          <w:szCs w:val="28"/>
          <w:lang w:val="en-US"/>
        </w:rPr>
        <w:t>MD</w:t>
      </w:r>
      <w:r w:rsidRPr="00C01BB0">
        <w:rPr>
          <w:rFonts w:ascii="Times New Roman" w:hAnsi="Times New Roman"/>
          <w:sz w:val="28"/>
          <w:szCs w:val="28"/>
        </w:rPr>
        <w:t xml:space="preserve"> &gt; 0</w:t>
      </w:r>
      <w:r>
        <w:rPr>
          <w:rFonts w:ascii="Times New Roman" w:hAnsi="Times New Roman"/>
          <w:sz w:val="28"/>
          <w:szCs w:val="28"/>
        </w:rPr>
        <w:t xml:space="preserve">) т.к. фирма, при данном уровне цены, будет перекрывать уровень средних переменных издержек </w:t>
      </w:r>
      <w:r>
        <w:rPr>
          <w:rFonts w:ascii="Times New Roman" w:hAnsi="Times New Roman"/>
          <w:sz w:val="28"/>
          <w:szCs w:val="28"/>
          <w:lang w:val="en-US"/>
        </w:rPr>
        <w:t>AVC</w:t>
      </w:r>
      <w:r>
        <w:rPr>
          <w:rFonts w:ascii="Times New Roman" w:hAnsi="Times New Roman"/>
          <w:sz w:val="28"/>
          <w:szCs w:val="28"/>
        </w:rPr>
        <w:t>.</w:t>
      </w:r>
    </w:p>
    <w:p w:rsidR="00486D69" w:rsidRDefault="00486D69" w:rsidP="00486D69">
      <w:pPr>
        <w:spacing w:after="0" w:line="240" w:lineRule="auto"/>
        <w:ind w:firstLine="709"/>
        <w:jc w:val="both"/>
        <w:rPr>
          <w:rFonts w:ascii="Times New Roman" w:hAnsi="Times New Roman"/>
          <w:sz w:val="28"/>
          <w:szCs w:val="28"/>
        </w:rPr>
      </w:pPr>
      <w:r w:rsidRPr="00C01BB0">
        <w:rPr>
          <w:rFonts w:ascii="Times New Roman" w:hAnsi="Times New Roman"/>
          <w:sz w:val="28"/>
          <w:szCs w:val="28"/>
          <w:u w:val="single"/>
        </w:rPr>
        <w:t>Вывод:</w:t>
      </w:r>
      <w:r>
        <w:rPr>
          <w:rFonts w:ascii="Times New Roman" w:hAnsi="Times New Roman"/>
          <w:sz w:val="28"/>
          <w:szCs w:val="28"/>
        </w:rPr>
        <w:t xml:space="preserve"> при цене в </w:t>
      </w:r>
      <w:r w:rsidRPr="00BE405E">
        <w:rPr>
          <w:rFonts w:ascii="Times New Roman" w:hAnsi="Times New Roman"/>
          <w:b/>
          <w:sz w:val="28"/>
          <w:szCs w:val="28"/>
        </w:rPr>
        <w:t>39 тыс. руб</w:t>
      </w:r>
      <w:r>
        <w:rPr>
          <w:rFonts w:ascii="Times New Roman" w:hAnsi="Times New Roman"/>
          <w:sz w:val="28"/>
          <w:szCs w:val="28"/>
        </w:rPr>
        <w:t xml:space="preserve">. и объеме равном </w:t>
      </w:r>
      <w:r w:rsidRPr="00BE405E">
        <w:rPr>
          <w:rFonts w:ascii="Times New Roman" w:hAnsi="Times New Roman"/>
          <w:b/>
          <w:sz w:val="28"/>
          <w:szCs w:val="28"/>
        </w:rPr>
        <w:t>179 кг</w:t>
      </w:r>
      <w:proofErr w:type="gramStart"/>
      <w:r>
        <w:rPr>
          <w:rFonts w:ascii="Times New Roman" w:hAnsi="Times New Roman"/>
          <w:sz w:val="28"/>
          <w:szCs w:val="28"/>
        </w:rPr>
        <w:t>.</w:t>
      </w:r>
      <w:proofErr w:type="gramEnd"/>
      <w:r>
        <w:rPr>
          <w:rFonts w:ascii="Times New Roman" w:hAnsi="Times New Roman"/>
          <w:sz w:val="28"/>
          <w:szCs w:val="28"/>
        </w:rPr>
        <w:t xml:space="preserve"> – </w:t>
      </w:r>
      <w:proofErr w:type="gramStart"/>
      <w:r>
        <w:rPr>
          <w:rFonts w:ascii="Times New Roman" w:hAnsi="Times New Roman"/>
          <w:sz w:val="28"/>
          <w:szCs w:val="28"/>
        </w:rPr>
        <w:t>ц</w:t>
      </w:r>
      <w:proofErr w:type="gramEnd"/>
      <w:r>
        <w:rPr>
          <w:rFonts w:ascii="Times New Roman" w:hAnsi="Times New Roman"/>
          <w:sz w:val="28"/>
          <w:szCs w:val="28"/>
        </w:rPr>
        <w:t>ена характеризу</w:t>
      </w:r>
      <w:r w:rsidR="006127DA">
        <w:rPr>
          <w:rFonts w:ascii="Times New Roman" w:hAnsi="Times New Roman"/>
          <w:sz w:val="28"/>
          <w:szCs w:val="28"/>
        </w:rPr>
        <w:t>е</w:t>
      </w:r>
      <w:r>
        <w:rPr>
          <w:rFonts w:ascii="Times New Roman" w:hAnsi="Times New Roman"/>
          <w:sz w:val="28"/>
          <w:szCs w:val="28"/>
        </w:rPr>
        <w:t>тся</w:t>
      </w:r>
      <w:r w:rsidR="006127DA">
        <w:rPr>
          <w:rFonts w:ascii="Times New Roman" w:hAnsi="Times New Roman"/>
          <w:sz w:val="28"/>
          <w:szCs w:val="28"/>
        </w:rPr>
        <w:t xml:space="preserve"> как стратегическая цена (точка безубыточности)</w:t>
      </w:r>
      <w:r>
        <w:rPr>
          <w:rFonts w:ascii="Times New Roman" w:hAnsi="Times New Roman"/>
          <w:sz w:val="28"/>
          <w:szCs w:val="28"/>
        </w:rPr>
        <w:t xml:space="preserve"> приносящая прибыль </w:t>
      </w:r>
      <w:r w:rsidR="006127DA">
        <w:rPr>
          <w:rFonts w:ascii="Times New Roman" w:hAnsi="Times New Roman"/>
          <w:sz w:val="28"/>
          <w:szCs w:val="28"/>
        </w:rPr>
        <w:t xml:space="preserve">достаточную для перекрытия всех затрат </w:t>
      </w:r>
      <w:r>
        <w:rPr>
          <w:rFonts w:ascii="Times New Roman" w:hAnsi="Times New Roman"/>
          <w:sz w:val="28"/>
          <w:szCs w:val="28"/>
        </w:rPr>
        <w:t>фирм</w:t>
      </w:r>
      <w:r w:rsidR="006127DA">
        <w:rPr>
          <w:rFonts w:ascii="Times New Roman" w:hAnsi="Times New Roman"/>
          <w:sz w:val="28"/>
          <w:szCs w:val="28"/>
        </w:rPr>
        <w:t>ы</w:t>
      </w:r>
      <w:r>
        <w:rPr>
          <w:rFonts w:ascii="Times New Roman" w:hAnsi="Times New Roman"/>
          <w:sz w:val="28"/>
          <w:szCs w:val="28"/>
        </w:rPr>
        <w:t xml:space="preserve"> и </w:t>
      </w:r>
      <w:r w:rsidR="006127DA">
        <w:rPr>
          <w:rFonts w:ascii="Times New Roman" w:hAnsi="Times New Roman"/>
          <w:sz w:val="28"/>
          <w:szCs w:val="28"/>
        </w:rPr>
        <w:t>хорошую</w:t>
      </w:r>
      <w:r>
        <w:rPr>
          <w:rFonts w:ascii="Times New Roman" w:hAnsi="Times New Roman"/>
          <w:sz w:val="28"/>
          <w:szCs w:val="28"/>
        </w:rPr>
        <w:t xml:space="preserve"> работу фирмы</w:t>
      </w:r>
      <w:r w:rsidR="006127DA">
        <w:rPr>
          <w:rFonts w:ascii="Times New Roman" w:hAnsi="Times New Roman"/>
          <w:sz w:val="28"/>
          <w:szCs w:val="28"/>
        </w:rPr>
        <w:t xml:space="preserve"> поскольку она не несет убытков</w:t>
      </w:r>
      <w:r>
        <w:rPr>
          <w:rFonts w:ascii="Times New Roman" w:hAnsi="Times New Roman"/>
          <w:sz w:val="28"/>
          <w:szCs w:val="28"/>
        </w:rPr>
        <w:t xml:space="preserve">. </w:t>
      </w:r>
    </w:p>
    <w:p w:rsidR="00F6251E" w:rsidRPr="00486D69" w:rsidRDefault="00F6251E" w:rsidP="00F6251E">
      <w:pPr>
        <w:spacing w:before="120" w:after="120" w:line="240" w:lineRule="auto"/>
        <w:jc w:val="center"/>
        <w:rPr>
          <w:rFonts w:ascii="Times New Roman" w:hAnsi="Times New Roman"/>
          <w:sz w:val="28"/>
          <w:szCs w:val="28"/>
          <w:lang w:val="en-US"/>
        </w:rPr>
      </w:pPr>
      <w:r>
        <w:rPr>
          <w:rFonts w:ascii="Times New Roman" w:hAnsi="Times New Roman"/>
          <w:sz w:val="28"/>
          <w:szCs w:val="28"/>
          <w:lang w:val="en-US"/>
        </w:rPr>
        <w:t>T</w:t>
      </w:r>
      <w:r>
        <w:rPr>
          <w:rFonts w:ascii="Times New Roman" w:hAnsi="Times New Roman"/>
          <w:sz w:val="28"/>
          <w:szCs w:val="28"/>
          <w:vertAlign w:val="subscript"/>
          <w:lang w:val="en-US"/>
        </w:rPr>
        <w:t>3</w:t>
      </w:r>
      <w:r>
        <w:rPr>
          <w:rFonts w:ascii="Times New Roman" w:hAnsi="Times New Roman"/>
          <w:sz w:val="28"/>
          <w:szCs w:val="28"/>
          <w:lang w:val="en-US"/>
        </w:rPr>
        <w:t xml:space="preserve">: </w:t>
      </w:r>
      <w:r w:rsidRPr="00486D69">
        <w:rPr>
          <w:rFonts w:ascii="Times New Roman" w:hAnsi="Times New Roman"/>
          <w:sz w:val="28"/>
          <w:szCs w:val="28"/>
          <w:lang w:val="en-US"/>
        </w:rPr>
        <w:t>MC ∩ MR</w:t>
      </w:r>
      <w:r>
        <w:rPr>
          <w:rFonts w:ascii="Times New Roman" w:hAnsi="Times New Roman"/>
          <w:sz w:val="28"/>
          <w:szCs w:val="28"/>
          <w:vertAlign w:val="subscript"/>
          <w:lang w:val="en-US"/>
        </w:rPr>
        <w:t>3</w:t>
      </w:r>
      <w:r w:rsidRPr="00486D69">
        <w:rPr>
          <w:rFonts w:ascii="Times New Roman" w:hAnsi="Times New Roman"/>
          <w:sz w:val="28"/>
          <w:szCs w:val="28"/>
          <w:lang w:val="en-US"/>
        </w:rPr>
        <w:t xml:space="preserve"> = P</w:t>
      </w:r>
      <w:r>
        <w:rPr>
          <w:rFonts w:ascii="Times New Roman" w:hAnsi="Times New Roman"/>
          <w:sz w:val="28"/>
          <w:szCs w:val="28"/>
          <w:vertAlign w:val="subscript"/>
          <w:lang w:val="en-US"/>
        </w:rPr>
        <w:t>3</w:t>
      </w:r>
      <w:r w:rsidRPr="00486D69">
        <w:rPr>
          <w:rFonts w:ascii="Times New Roman" w:hAnsi="Times New Roman"/>
          <w:sz w:val="28"/>
          <w:szCs w:val="28"/>
          <w:lang w:val="en-US"/>
        </w:rPr>
        <w:t xml:space="preserve"> </w:t>
      </w:r>
      <m:oMath>
        <m:d>
          <m:dPr>
            <m:begChr m:val="{"/>
            <m:endChr m:val=""/>
            <m:ctrlPr>
              <w:rPr>
                <w:rFonts w:ascii="Cambria Math" w:hAnsi="Cambria Math"/>
                <w:i/>
                <w:sz w:val="28"/>
                <w:szCs w:val="28"/>
                <w:vertAlign w:val="subscript"/>
                <w:lang w:val="en-US"/>
              </w:rPr>
            </m:ctrlPr>
          </m:dPr>
          <m:e>
            <m:eqArr>
              <m:eqArrPr>
                <m:ctrlPr>
                  <w:rPr>
                    <w:rFonts w:ascii="Cambria Math" w:hAnsi="Cambria Math"/>
                    <w:i/>
                    <w:sz w:val="28"/>
                    <w:szCs w:val="28"/>
                    <w:vertAlign w:val="subscript"/>
                    <w:lang w:val="en-US"/>
                  </w:rPr>
                </m:ctrlPr>
              </m:eqArrPr>
              <m:e>
                <m:r>
                  <w:rPr>
                    <w:rFonts w:ascii="Cambria Math" w:hAnsi="Cambria Math"/>
                    <w:sz w:val="28"/>
                    <w:szCs w:val="28"/>
                    <w:vertAlign w:val="subscript"/>
                    <w:lang w:val="en-US"/>
                  </w:rPr>
                  <m:t>&lt;</m:t>
                </m:r>
                <m:r>
                  <m:rPr>
                    <m:sty m:val="p"/>
                  </m:rPr>
                  <w:rPr>
                    <w:rFonts w:ascii="Cambria Math" w:hAnsi="Cambria Math"/>
                    <w:sz w:val="28"/>
                    <w:szCs w:val="28"/>
                    <w:vertAlign w:val="subscript"/>
                    <w:lang w:val="en-US"/>
                  </w:rPr>
                  <m:t>ATCmin</m:t>
                </m:r>
              </m:e>
              <m:e>
                <m:r>
                  <w:rPr>
                    <w:rFonts w:ascii="Cambria Math" w:hAnsi="Cambria Math"/>
                    <w:sz w:val="28"/>
                    <w:szCs w:val="28"/>
                    <w:vertAlign w:val="subscript"/>
                    <w:lang w:val="en-US"/>
                  </w:rPr>
                  <m:t>&gt;</m:t>
                </m:r>
                <m:r>
                  <m:rPr>
                    <m:sty m:val="p"/>
                  </m:rPr>
                  <w:rPr>
                    <w:rFonts w:ascii="Cambria Math" w:hAnsi="Cambria Math"/>
                    <w:sz w:val="28"/>
                    <w:szCs w:val="28"/>
                    <w:vertAlign w:val="subscript"/>
                    <w:lang w:val="en-US"/>
                  </w:rPr>
                  <m:t>AVCmin</m:t>
                </m:r>
              </m:e>
            </m:eqArr>
          </m:e>
        </m:d>
      </m:oMath>
    </w:p>
    <w:p w:rsidR="00F6251E" w:rsidRPr="00DD6916" w:rsidRDefault="00F6251E" w:rsidP="00F6251E">
      <w:pPr>
        <w:spacing w:before="120" w:after="120" w:line="240" w:lineRule="auto"/>
        <w:jc w:val="center"/>
        <w:rPr>
          <w:rFonts w:ascii="Times New Roman" w:hAnsi="Times New Roman"/>
          <w:sz w:val="28"/>
          <w:szCs w:val="28"/>
          <w:vertAlign w:val="subscript"/>
        </w:rPr>
      </w:pPr>
      <w:r w:rsidRPr="00486D69">
        <w:rPr>
          <w:rFonts w:ascii="Times New Roman" w:hAnsi="Times New Roman"/>
          <w:sz w:val="28"/>
          <w:szCs w:val="28"/>
          <w:lang w:val="en-US"/>
        </w:rPr>
        <w:t>MR</w:t>
      </w:r>
      <w:r w:rsidRPr="00F6251E">
        <w:rPr>
          <w:rFonts w:ascii="Times New Roman" w:hAnsi="Times New Roman"/>
          <w:sz w:val="28"/>
          <w:szCs w:val="28"/>
          <w:vertAlign w:val="subscript"/>
        </w:rPr>
        <w:t>3</w:t>
      </w:r>
      <w:r w:rsidRPr="00F6251E">
        <w:rPr>
          <w:rFonts w:ascii="Times New Roman" w:hAnsi="Times New Roman"/>
          <w:sz w:val="28"/>
          <w:szCs w:val="28"/>
        </w:rPr>
        <w:t>=</w:t>
      </w:r>
      <w:r w:rsidRPr="00486D69">
        <w:rPr>
          <w:rFonts w:ascii="Times New Roman" w:hAnsi="Times New Roman"/>
          <w:sz w:val="28"/>
          <w:szCs w:val="28"/>
          <w:lang w:val="en-US"/>
        </w:rPr>
        <w:t>D</w:t>
      </w:r>
      <w:r w:rsidRPr="00F6251E">
        <w:rPr>
          <w:rFonts w:ascii="Times New Roman" w:hAnsi="Times New Roman"/>
          <w:sz w:val="28"/>
          <w:szCs w:val="28"/>
          <w:vertAlign w:val="subscript"/>
        </w:rPr>
        <w:t>3</w:t>
      </w:r>
      <w:r w:rsidRPr="00F6251E">
        <w:rPr>
          <w:rFonts w:ascii="Times New Roman" w:hAnsi="Times New Roman"/>
          <w:sz w:val="28"/>
          <w:szCs w:val="28"/>
        </w:rPr>
        <w:t>=</w:t>
      </w:r>
      <w:r>
        <w:rPr>
          <w:rFonts w:ascii="Times New Roman" w:hAnsi="Times New Roman"/>
          <w:sz w:val="28"/>
          <w:szCs w:val="28"/>
          <w:lang w:val="en-US"/>
        </w:rPr>
        <w:t>AR</w:t>
      </w:r>
      <w:r w:rsidRPr="00F6251E">
        <w:rPr>
          <w:rFonts w:ascii="Times New Roman" w:hAnsi="Times New Roman"/>
          <w:sz w:val="28"/>
          <w:szCs w:val="28"/>
          <w:vertAlign w:val="subscript"/>
        </w:rPr>
        <w:t>3</w:t>
      </w:r>
    </w:p>
    <w:p w:rsidR="00F6251E" w:rsidRPr="00C01BB0" w:rsidRDefault="00F6251E" w:rsidP="00F6251E">
      <w:pPr>
        <w:spacing w:after="0" w:line="240" w:lineRule="auto"/>
        <w:ind w:firstLine="709"/>
        <w:jc w:val="both"/>
        <w:rPr>
          <w:rFonts w:ascii="Times New Roman" w:hAnsi="Times New Roman"/>
          <w:sz w:val="28"/>
          <w:szCs w:val="28"/>
        </w:rPr>
      </w:pPr>
      <w:r w:rsidRPr="0072000A">
        <w:rPr>
          <w:rFonts w:ascii="Times New Roman" w:hAnsi="Times New Roman"/>
          <w:sz w:val="28"/>
          <w:szCs w:val="28"/>
        </w:rPr>
        <w:t xml:space="preserve">Поскольку </w:t>
      </w:r>
      <w:r>
        <w:rPr>
          <w:rFonts w:ascii="Times New Roman" w:hAnsi="Times New Roman"/>
          <w:sz w:val="28"/>
          <w:szCs w:val="28"/>
        </w:rPr>
        <w:t>в точке Т</w:t>
      </w:r>
      <w:r w:rsidRPr="00F6251E">
        <w:rPr>
          <w:rFonts w:ascii="Times New Roman" w:hAnsi="Times New Roman"/>
          <w:sz w:val="28"/>
          <w:szCs w:val="28"/>
          <w:vertAlign w:val="subscript"/>
        </w:rPr>
        <w:t>3</w:t>
      </w:r>
      <w:r>
        <w:rPr>
          <w:rFonts w:ascii="Times New Roman" w:hAnsi="Times New Roman"/>
          <w:sz w:val="28"/>
          <w:szCs w:val="28"/>
        </w:rPr>
        <w:t xml:space="preserve"> цена Р</w:t>
      </w:r>
      <w:r w:rsidRPr="00F6251E">
        <w:rPr>
          <w:rFonts w:ascii="Times New Roman" w:hAnsi="Times New Roman"/>
          <w:sz w:val="28"/>
          <w:szCs w:val="28"/>
          <w:vertAlign w:val="subscript"/>
        </w:rPr>
        <w:t>3</w:t>
      </w:r>
      <w:r w:rsidRPr="0072000A">
        <w:rPr>
          <w:rFonts w:ascii="Times New Roman" w:hAnsi="Times New Roman"/>
          <w:sz w:val="28"/>
          <w:szCs w:val="28"/>
          <w:vertAlign w:val="subscript"/>
        </w:rPr>
        <w:t xml:space="preserve"> </w:t>
      </w:r>
      <w:r>
        <w:rPr>
          <w:rFonts w:ascii="Times New Roman" w:hAnsi="Times New Roman"/>
          <w:sz w:val="28"/>
          <w:szCs w:val="28"/>
        </w:rPr>
        <w:t xml:space="preserve">равна рыночной равновесной цене </w:t>
      </w:r>
      <w:r>
        <w:rPr>
          <w:rFonts w:ascii="Times New Roman" w:hAnsi="Times New Roman"/>
          <w:sz w:val="28"/>
          <w:szCs w:val="28"/>
          <w:lang w:val="en-US"/>
        </w:rPr>
        <w:t>D</w:t>
      </w:r>
      <w:r w:rsidRPr="00F6251E">
        <w:rPr>
          <w:rFonts w:ascii="Times New Roman" w:hAnsi="Times New Roman"/>
          <w:sz w:val="28"/>
          <w:szCs w:val="28"/>
          <w:vertAlign w:val="subscript"/>
        </w:rPr>
        <w:t>3</w:t>
      </w:r>
      <w:r>
        <w:rPr>
          <w:rFonts w:ascii="Times New Roman" w:hAnsi="Times New Roman"/>
          <w:sz w:val="28"/>
          <w:szCs w:val="28"/>
        </w:rPr>
        <w:t xml:space="preserve"> и среднему доходу </w:t>
      </w:r>
      <w:r>
        <w:rPr>
          <w:rFonts w:ascii="Times New Roman" w:hAnsi="Times New Roman"/>
          <w:sz w:val="28"/>
          <w:szCs w:val="28"/>
          <w:lang w:val="en-US"/>
        </w:rPr>
        <w:t>AR</w:t>
      </w:r>
      <w:r w:rsidRPr="00F6251E">
        <w:rPr>
          <w:rFonts w:ascii="Times New Roman" w:hAnsi="Times New Roman"/>
          <w:sz w:val="28"/>
          <w:szCs w:val="28"/>
          <w:vertAlign w:val="subscript"/>
        </w:rPr>
        <w:t>3</w:t>
      </w:r>
      <w:r w:rsidRPr="0072000A">
        <w:rPr>
          <w:rFonts w:ascii="Times New Roman" w:hAnsi="Times New Roman"/>
          <w:sz w:val="28"/>
          <w:szCs w:val="28"/>
        </w:rPr>
        <w:t>,</w:t>
      </w:r>
      <w:r>
        <w:rPr>
          <w:rFonts w:ascii="Times New Roman" w:hAnsi="Times New Roman"/>
          <w:sz w:val="28"/>
          <w:szCs w:val="28"/>
        </w:rPr>
        <w:t xml:space="preserve"> а данный уровень цены </w:t>
      </w:r>
      <w:r w:rsidR="00A028FA">
        <w:rPr>
          <w:rFonts w:ascii="Times New Roman" w:hAnsi="Times New Roman"/>
          <w:sz w:val="28"/>
          <w:szCs w:val="28"/>
        </w:rPr>
        <w:t>меньше</w:t>
      </w:r>
      <w:r>
        <w:rPr>
          <w:rFonts w:ascii="Times New Roman" w:hAnsi="Times New Roman"/>
          <w:sz w:val="28"/>
          <w:szCs w:val="28"/>
        </w:rPr>
        <w:t xml:space="preserve"> минимально</w:t>
      </w:r>
      <w:r w:rsidR="00A028FA">
        <w:rPr>
          <w:rFonts w:ascii="Times New Roman" w:hAnsi="Times New Roman"/>
          <w:sz w:val="28"/>
          <w:szCs w:val="28"/>
        </w:rPr>
        <w:t>го</w:t>
      </w:r>
      <w:r>
        <w:rPr>
          <w:rFonts w:ascii="Times New Roman" w:hAnsi="Times New Roman"/>
          <w:sz w:val="28"/>
          <w:szCs w:val="28"/>
        </w:rPr>
        <w:t xml:space="preserve"> значени</w:t>
      </w:r>
      <w:r w:rsidR="00A028FA">
        <w:rPr>
          <w:rFonts w:ascii="Times New Roman" w:hAnsi="Times New Roman"/>
          <w:sz w:val="28"/>
          <w:szCs w:val="28"/>
        </w:rPr>
        <w:t>я</w:t>
      </w:r>
      <w:r>
        <w:rPr>
          <w:rFonts w:ascii="Times New Roman" w:hAnsi="Times New Roman"/>
          <w:sz w:val="28"/>
          <w:szCs w:val="28"/>
        </w:rPr>
        <w:t xml:space="preserve"> средних совокупных издержек</w:t>
      </w:r>
      <w:r w:rsidR="00A028FA">
        <w:rPr>
          <w:rFonts w:ascii="Times New Roman" w:hAnsi="Times New Roman"/>
          <w:sz w:val="28"/>
          <w:szCs w:val="28"/>
        </w:rPr>
        <w:t xml:space="preserve">, но еще больше минимального значения средних </w:t>
      </w:r>
      <w:r w:rsidR="008B17D1">
        <w:rPr>
          <w:rFonts w:ascii="Times New Roman" w:hAnsi="Times New Roman"/>
          <w:sz w:val="28"/>
          <w:szCs w:val="28"/>
        </w:rPr>
        <w:t>переменных</w:t>
      </w:r>
      <w:r w:rsidR="00A028FA">
        <w:rPr>
          <w:rFonts w:ascii="Times New Roman" w:hAnsi="Times New Roman"/>
          <w:sz w:val="28"/>
          <w:szCs w:val="28"/>
        </w:rPr>
        <w:t xml:space="preserve"> издержек,</w:t>
      </w:r>
      <w:r w:rsidRPr="0072000A">
        <w:rPr>
          <w:rFonts w:ascii="Times New Roman" w:hAnsi="Times New Roman"/>
          <w:sz w:val="28"/>
          <w:szCs w:val="28"/>
        </w:rPr>
        <w:t xml:space="preserve"> </w:t>
      </w:r>
      <w:r>
        <w:rPr>
          <w:rFonts w:ascii="Times New Roman" w:hAnsi="Times New Roman"/>
          <w:sz w:val="28"/>
          <w:szCs w:val="28"/>
        </w:rPr>
        <w:t xml:space="preserve">то финансовый результат будет </w:t>
      </w:r>
      <w:r w:rsidR="00A028FA">
        <w:rPr>
          <w:rFonts w:ascii="Times New Roman" w:hAnsi="Times New Roman"/>
          <w:sz w:val="28"/>
          <w:szCs w:val="28"/>
        </w:rPr>
        <w:t>меньше</w:t>
      </w:r>
      <w:r>
        <w:rPr>
          <w:rFonts w:ascii="Times New Roman" w:hAnsi="Times New Roman"/>
          <w:sz w:val="28"/>
          <w:szCs w:val="28"/>
        </w:rPr>
        <w:t xml:space="preserve"> 0 (π</w:t>
      </w:r>
      <w:r w:rsidRPr="00C01BB0">
        <w:rPr>
          <w:rFonts w:ascii="Times New Roman" w:hAnsi="Times New Roman"/>
          <w:sz w:val="28"/>
          <w:szCs w:val="28"/>
        </w:rPr>
        <w:t xml:space="preserve"> </w:t>
      </w:r>
      <w:r w:rsidR="00A028FA">
        <w:rPr>
          <w:rFonts w:ascii="Times New Roman" w:hAnsi="Times New Roman"/>
          <w:sz w:val="28"/>
          <w:szCs w:val="28"/>
        </w:rPr>
        <w:t>&lt;</w:t>
      </w:r>
      <w:r w:rsidRPr="00C01BB0">
        <w:rPr>
          <w:rFonts w:ascii="Times New Roman" w:hAnsi="Times New Roman"/>
          <w:sz w:val="28"/>
          <w:szCs w:val="28"/>
        </w:rPr>
        <w:t xml:space="preserve"> </w:t>
      </w:r>
      <w:r>
        <w:rPr>
          <w:rFonts w:ascii="Times New Roman" w:hAnsi="Times New Roman"/>
          <w:sz w:val="28"/>
          <w:szCs w:val="28"/>
        </w:rPr>
        <w:t>0)</w:t>
      </w:r>
      <w:r w:rsidR="007B41A9">
        <w:rPr>
          <w:rFonts w:ascii="Times New Roman" w:hAnsi="Times New Roman"/>
          <w:sz w:val="28"/>
          <w:szCs w:val="28"/>
        </w:rPr>
        <w:t xml:space="preserve"> и меньше совокупных постоянных издержек (π &lt; </w:t>
      </w:r>
      <w:r w:rsidR="007B41A9">
        <w:rPr>
          <w:rFonts w:ascii="Times New Roman" w:hAnsi="Times New Roman"/>
          <w:sz w:val="28"/>
          <w:szCs w:val="28"/>
          <w:lang w:val="en-US"/>
        </w:rPr>
        <w:t>TFC</w:t>
      </w:r>
      <w:r w:rsidR="007B41A9">
        <w:rPr>
          <w:rFonts w:ascii="Times New Roman" w:hAnsi="Times New Roman"/>
          <w:sz w:val="28"/>
          <w:szCs w:val="28"/>
        </w:rPr>
        <w:t>)</w:t>
      </w:r>
      <w:r>
        <w:rPr>
          <w:rFonts w:ascii="Times New Roman" w:hAnsi="Times New Roman"/>
          <w:sz w:val="28"/>
          <w:szCs w:val="28"/>
        </w:rPr>
        <w:t>. Маржинальный доход будет положительным (</w:t>
      </w:r>
      <w:r>
        <w:rPr>
          <w:rFonts w:ascii="Times New Roman" w:hAnsi="Times New Roman"/>
          <w:sz w:val="28"/>
          <w:szCs w:val="28"/>
          <w:lang w:val="en-US"/>
        </w:rPr>
        <w:t>MD</w:t>
      </w:r>
      <w:r w:rsidRPr="00C01BB0">
        <w:rPr>
          <w:rFonts w:ascii="Times New Roman" w:hAnsi="Times New Roman"/>
          <w:sz w:val="28"/>
          <w:szCs w:val="28"/>
        </w:rPr>
        <w:t xml:space="preserve"> &gt; 0</w:t>
      </w:r>
      <w:r>
        <w:rPr>
          <w:rFonts w:ascii="Times New Roman" w:hAnsi="Times New Roman"/>
          <w:sz w:val="28"/>
          <w:szCs w:val="28"/>
        </w:rPr>
        <w:t xml:space="preserve">) т.к. фирма, при данном уровне цены, </w:t>
      </w:r>
      <w:r w:rsidR="00A028FA">
        <w:rPr>
          <w:rFonts w:ascii="Times New Roman" w:hAnsi="Times New Roman"/>
          <w:sz w:val="28"/>
          <w:szCs w:val="28"/>
        </w:rPr>
        <w:t xml:space="preserve">уже не перекрывает всех постоянных издержек, но все еще </w:t>
      </w:r>
      <w:r>
        <w:rPr>
          <w:rFonts w:ascii="Times New Roman" w:hAnsi="Times New Roman"/>
          <w:sz w:val="28"/>
          <w:szCs w:val="28"/>
        </w:rPr>
        <w:t xml:space="preserve">будет перекрывать уровень средних переменных издержек </w:t>
      </w:r>
      <w:r>
        <w:rPr>
          <w:rFonts w:ascii="Times New Roman" w:hAnsi="Times New Roman"/>
          <w:sz w:val="28"/>
          <w:szCs w:val="28"/>
          <w:lang w:val="en-US"/>
        </w:rPr>
        <w:t>AVC</w:t>
      </w:r>
      <w:r>
        <w:rPr>
          <w:rFonts w:ascii="Times New Roman" w:hAnsi="Times New Roman"/>
          <w:sz w:val="28"/>
          <w:szCs w:val="28"/>
        </w:rPr>
        <w:t>.</w:t>
      </w:r>
    </w:p>
    <w:p w:rsidR="00486D69" w:rsidRDefault="00F6251E" w:rsidP="00F6251E">
      <w:pPr>
        <w:spacing w:after="0" w:line="240" w:lineRule="auto"/>
        <w:ind w:firstLine="709"/>
        <w:jc w:val="both"/>
        <w:rPr>
          <w:rFonts w:ascii="Times New Roman" w:hAnsi="Times New Roman"/>
          <w:sz w:val="28"/>
          <w:szCs w:val="28"/>
        </w:rPr>
      </w:pPr>
      <w:r w:rsidRPr="00C01BB0">
        <w:rPr>
          <w:rFonts w:ascii="Times New Roman" w:hAnsi="Times New Roman"/>
          <w:sz w:val="28"/>
          <w:szCs w:val="28"/>
          <w:u w:val="single"/>
        </w:rPr>
        <w:t>Вывод:</w:t>
      </w:r>
      <w:r>
        <w:rPr>
          <w:rFonts w:ascii="Times New Roman" w:hAnsi="Times New Roman"/>
          <w:sz w:val="28"/>
          <w:szCs w:val="28"/>
        </w:rPr>
        <w:t xml:space="preserve"> при цене в </w:t>
      </w:r>
      <w:r w:rsidRPr="00BE405E">
        <w:rPr>
          <w:rFonts w:ascii="Times New Roman" w:hAnsi="Times New Roman"/>
          <w:b/>
          <w:sz w:val="28"/>
          <w:szCs w:val="28"/>
        </w:rPr>
        <w:t>3</w:t>
      </w:r>
      <w:r w:rsidR="00A028FA" w:rsidRPr="00BE405E">
        <w:rPr>
          <w:rFonts w:ascii="Times New Roman" w:hAnsi="Times New Roman"/>
          <w:b/>
          <w:sz w:val="28"/>
          <w:szCs w:val="28"/>
        </w:rPr>
        <w:t>5</w:t>
      </w:r>
      <w:r w:rsidRPr="00BE405E">
        <w:rPr>
          <w:rFonts w:ascii="Times New Roman" w:hAnsi="Times New Roman"/>
          <w:b/>
          <w:sz w:val="28"/>
          <w:szCs w:val="28"/>
        </w:rPr>
        <w:t xml:space="preserve"> тыс. руб</w:t>
      </w:r>
      <w:r>
        <w:rPr>
          <w:rFonts w:ascii="Times New Roman" w:hAnsi="Times New Roman"/>
          <w:sz w:val="28"/>
          <w:szCs w:val="28"/>
        </w:rPr>
        <w:t xml:space="preserve">. и объеме равном </w:t>
      </w:r>
      <w:r w:rsidRPr="00BE405E">
        <w:rPr>
          <w:rFonts w:ascii="Times New Roman" w:hAnsi="Times New Roman"/>
          <w:b/>
          <w:sz w:val="28"/>
          <w:szCs w:val="28"/>
        </w:rPr>
        <w:t>1</w:t>
      </w:r>
      <w:r w:rsidR="00A028FA" w:rsidRPr="00BE405E">
        <w:rPr>
          <w:rFonts w:ascii="Times New Roman" w:hAnsi="Times New Roman"/>
          <w:b/>
          <w:sz w:val="28"/>
          <w:szCs w:val="28"/>
        </w:rPr>
        <w:t>64</w:t>
      </w:r>
      <w:r w:rsidRPr="00BE405E">
        <w:rPr>
          <w:rFonts w:ascii="Times New Roman" w:hAnsi="Times New Roman"/>
          <w:b/>
          <w:sz w:val="28"/>
          <w:szCs w:val="28"/>
        </w:rPr>
        <w:t xml:space="preserve"> кг</w:t>
      </w:r>
      <w:proofErr w:type="gramStart"/>
      <w:r>
        <w:rPr>
          <w:rFonts w:ascii="Times New Roman" w:hAnsi="Times New Roman"/>
          <w:sz w:val="28"/>
          <w:szCs w:val="28"/>
        </w:rPr>
        <w:t>.</w:t>
      </w:r>
      <w:proofErr w:type="gramEnd"/>
      <w:r>
        <w:rPr>
          <w:rFonts w:ascii="Times New Roman" w:hAnsi="Times New Roman"/>
          <w:sz w:val="28"/>
          <w:szCs w:val="28"/>
        </w:rPr>
        <w:t xml:space="preserve"> – </w:t>
      </w:r>
      <w:proofErr w:type="gramStart"/>
      <w:r w:rsidR="007B41A9">
        <w:rPr>
          <w:rFonts w:ascii="Times New Roman" w:hAnsi="Times New Roman"/>
          <w:sz w:val="28"/>
          <w:szCs w:val="28"/>
        </w:rPr>
        <w:t>у</w:t>
      </w:r>
      <w:proofErr w:type="gramEnd"/>
      <w:r w:rsidR="007B41A9">
        <w:rPr>
          <w:rFonts w:ascii="Times New Roman" w:hAnsi="Times New Roman"/>
          <w:sz w:val="28"/>
          <w:szCs w:val="28"/>
        </w:rPr>
        <w:t xml:space="preserve"> фирмы будет </w:t>
      </w:r>
      <w:r w:rsidR="00A028FA">
        <w:rPr>
          <w:rFonts w:ascii="Times New Roman" w:hAnsi="Times New Roman"/>
          <w:sz w:val="28"/>
          <w:szCs w:val="28"/>
        </w:rPr>
        <w:t xml:space="preserve">доход не перекрывающий части постоянных издержек, но </w:t>
      </w:r>
      <w:r w:rsidR="007B41A9">
        <w:rPr>
          <w:rFonts w:ascii="Times New Roman" w:hAnsi="Times New Roman"/>
          <w:sz w:val="28"/>
          <w:szCs w:val="28"/>
        </w:rPr>
        <w:t xml:space="preserve">достаточный, чтоб перекрыть все переменные издержек, в краткосрочном периоде, </w:t>
      </w:r>
      <w:r>
        <w:rPr>
          <w:rFonts w:ascii="Times New Roman" w:hAnsi="Times New Roman"/>
          <w:sz w:val="28"/>
          <w:szCs w:val="28"/>
        </w:rPr>
        <w:t xml:space="preserve"> </w:t>
      </w:r>
      <w:r w:rsidR="007B41A9">
        <w:rPr>
          <w:rFonts w:ascii="Times New Roman" w:hAnsi="Times New Roman"/>
          <w:sz w:val="28"/>
          <w:szCs w:val="28"/>
        </w:rPr>
        <w:t xml:space="preserve">характеризуется как неудовлетворительная работа фирмы, но достаточный для продолжения </w:t>
      </w:r>
      <w:r w:rsidR="008B17D1">
        <w:rPr>
          <w:rFonts w:ascii="Times New Roman" w:hAnsi="Times New Roman"/>
          <w:sz w:val="28"/>
          <w:szCs w:val="28"/>
        </w:rPr>
        <w:t>производства</w:t>
      </w:r>
      <w:r>
        <w:rPr>
          <w:rFonts w:ascii="Times New Roman" w:hAnsi="Times New Roman"/>
          <w:sz w:val="28"/>
          <w:szCs w:val="28"/>
        </w:rPr>
        <w:t>.</w:t>
      </w:r>
    </w:p>
    <w:p w:rsidR="00F6251E" w:rsidRPr="00486D69" w:rsidRDefault="00F6251E" w:rsidP="00F6251E">
      <w:pPr>
        <w:spacing w:before="120" w:after="120" w:line="240" w:lineRule="auto"/>
        <w:jc w:val="center"/>
        <w:rPr>
          <w:rFonts w:ascii="Times New Roman" w:hAnsi="Times New Roman"/>
          <w:sz w:val="28"/>
          <w:szCs w:val="28"/>
          <w:lang w:val="en-US"/>
        </w:rPr>
      </w:pPr>
      <w:r>
        <w:rPr>
          <w:rFonts w:ascii="Times New Roman" w:hAnsi="Times New Roman"/>
          <w:sz w:val="28"/>
          <w:szCs w:val="28"/>
          <w:lang w:val="en-US"/>
        </w:rPr>
        <w:t>T</w:t>
      </w:r>
      <w:r>
        <w:rPr>
          <w:rFonts w:ascii="Times New Roman" w:hAnsi="Times New Roman"/>
          <w:sz w:val="28"/>
          <w:szCs w:val="28"/>
          <w:vertAlign w:val="subscript"/>
          <w:lang w:val="en-US"/>
        </w:rPr>
        <w:t>4</w:t>
      </w:r>
      <w:r>
        <w:rPr>
          <w:rFonts w:ascii="Times New Roman" w:hAnsi="Times New Roman"/>
          <w:sz w:val="28"/>
          <w:szCs w:val="28"/>
          <w:lang w:val="en-US"/>
        </w:rPr>
        <w:t xml:space="preserve">: </w:t>
      </w:r>
      <w:r w:rsidRPr="00486D69">
        <w:rPr>
          <w:rFonts w:ascii="Times New Roman" w:hAnsi="Times New Roman"/>
          <w:sz w:val="28"/>
          <w:szCs w:val="28"/>
          <w:lang w:val="en-US"/>
        </w:rPr>
        <w:t>MC ∩ MR</w:t>
      </w:r>
      <w:r>
        <w:rPr>
          <w:rFonts w:ascii="Times New Roman" w:hAnsi="Times New Roman"/>
          <w:sz w:val="28"/>
          <w:szCs w:val="28"/>
          <w:vertAlign w:val="subscript"/>
          <w:lang w:val="en-US"/>
        </w:rPr>
        <w:t>4</w:t>
      </w:r>
      <w:r w:rsidRPr="00486D69">
        <w:rPr>
          <w:rFonts w:ascii="Times New Roman" w:hAnsi="Times New Roman"/>
          <w:sz w:val="28"/>
          <w:szCs w:val="28"/>
          <w:lang w:val="en-US"/>
        </w:rPr>
        <w:t xml:space="preserve"> = P</w:t>
      </w:r>
      <w:r>
        <w:rPr>
          <w:rFonts w:ascii="Times New Roman" w:hAnsi="Times New Roman"/>
          <w:sz w:val="28"/>
          <w:szCs w:val="28"/>
          <w:vertAlign w:val="subscript"/>
          <w:lang w:val="en-US"/>
        </w:rPr>
        <w:t>4</w:t>
      </w:r>
      <w:r w:rsidRPr="00486D69">
        <w:rPr>
          <w:rFonts w:ascii="Times New Roman" w:hAnsi="Times New Roman"/>
          <w:sz w:val="28"/>
          <w:szCs w:val="28"/>
          <w:lang w:val="en-US"/>
        </w:rPr>
        <w:t xml:space="preserve"> = </w:t>
      </w:r>
      <w:proofErr w:type="spellStart"/>
      <w:r w:rsidRPr="00486D69">
        <w:rPr>
          <w:rFonts w:ascii="Times New Roman" w:hAnsi="Times New Roman"/>
          <w:sz w:val="28"/>
          <w:szCs w:val="28"/>
          <w:lang w:val="en-US"/>
        </w:rPr>
        <w:t>A</w:t>
      </w:r>
      <w:r w:rsidR="008B17D1">
        <w:rPr>
          <w:rFonts w:ascii="Times New Roman" w:hAnsi="Times New Roman"/>
          <w:sz w:val="28"/>
          <w:szCs w:val="28"/>
          <w:lang w:val="en-US"/>
        </w:rPr>
        <w:t>V</w:t>
      </w:r>
      <w:r w:rsidRPr="00486D69">
        <w:rPr>
          <w:rFonts w:ascii="Times New Roman" w:hAnsi="Times New Roman"/>
          <w:sz w:val="28"/>
          <w:szCs w:val="28"/>
          <w:lang w:val="en-US"/>
        </w:rPr>
        <w:t>C</w:t>
      </w:r>
      <w:r w:rsidRPr="00486D69">
        <w:rPr>
          <w:rFonts w:ascii="Times New Roman" w:hAnsi="Times New Roman"/>
          <w:sz w:val="28"/>
          <w:szCs w:val="28"/>
          <w:vertAlign w:val="subscript"/>
          <w:lang w:val="en-US"/>
        </w:rPr>
        <w:t>min</w:t>
      </w:r>
      <w:proofErr w:type="spellEnd"/>
    </w:p>
    <w:p w:rsidR="00F6251E" w:rsidRPr="00B12021" w:rsidRDefault="00F6251E" w:rsidP="00F6251E">
      <w:pPr>
        <w:spacing w:before="120" w:after="120" w:line="240" w:lineRule="auto"/>
        <w:jc w:val="center"/>
        <w:rPr>
          <w:rFonts w:ascii="Times New Roman" w:hAnsi="Times New Roman"/>
          <w:sz w:val="28"/>
          <w:szCs w:val="28"/>
          <w:vertAlign w:val="subscript"/>
          <w:lang w:val="en-US"/>
        </w:rPr>
      </w:pPr>
      <w:r w:rsidRPr="00486D69">
        <w:rPr>
          <w:rFonts w:ascii="Times New Roman" w:hAnsi="Times New Roman"/>
          <w:sz w:val="28"/>
          <w:szCs w:val="28"/>
          <w:lang w:val="en-US"/>
        </w:rPr>
        <w:t>MR</w:t>
      </w:r>
      <w:r w:rsidRPr="00B12021">
        <w:rPr>
          <w:rFonts w:ascii="Times New Roman" w:hAnsi="Times New Roman"/>
          <w:sz w:val="28"/>
          <w:szCs w:val="28"/>
          <w:vertAlign w:val="subscript"/>
          <w:lang w:val="en-US"/>
        </w:rPr>
        <w:t>4</w:t>
      </w:r>
      <w:r w:rsidRPr="00B12021">
        <w:rPr>
          <w:rFonts w:ascii="Times New Roman" w:hAnsi="Times New Roman"/>
          <w:sz w:val="28"/>
          <w:szCs w:val="28"/>
          <w:lang w:val="en-US"/>
        </w:rPr>
        <w:t>=</w:t>
      </w:r>
      <w:r w:rsidRPr="00486D69">
        <w:rPr>
          <w:rFonts w:ascii="Times New Roman" w:hAnsi="Times New Roman"/>
          <w:sz w:val="28"/>
          <w:szCs w:val="28"/>
          <w:lang w:val="en-US"/>
        </w:rPr>
        <w:t>D</w:t>
      </w:r>
      <w:r w:rsidRPr="00B12021">
        <w:rPr>
          <w:rFonts w:ascii="Times New Roman" w:hAnsi="Times New Roman"/>
          <w:sz w:val="28"/>
          <w:szCs w:val="28"/>
          <w:vertAlign w:val="subscript"/>
          <w:lang w:val="en-US"/>
        </w:rPr>
        <w:t>4</w:t>
      </w:r>
      <w:r w:rsidRPr="00B12021">
        <w:rPr>
          <w:rFonts w:ascii="Times New Roman" w:hAnsi="Times New Roman"/>
          <w:sz w:val="28"/>
          <w:szCs w:val="28"/>
          <w:lang w:val="en-US"/>
        </w:rPr>
        <w:t>=</w:t>
      </w:r>
      <w:r>
        <w:rPr>
          <w:rFonts w:ascii="Times New Roman" w:hAnsi="Times New Roman"/>
          <w:sz w:val="28"/>
          <w:szCs w:val="28"/>
          <w:lang w:val="en-US"/>
        </w:rPr>
        <w:t>AR</w:t>
      </w:r>
      <w:r w:rsidRPr="00B12021">
        <w:rPr>
          <w:rFonts w:ascii="Times New Roman" w:hAnsi="Times New Roman"/>
          <w:sz w:val="28"/>
          <w:szCs w:val="28"/>
          <w:vertAlign w:val="subscript"/>
          <w:lang w:val="en-US"/>
        </w:rPr>
        <w:t>4</w:t>
      </w:r>
    </w:p>
    <w:p w:rsidR="00F6251E" w:rsidRPr="00C01BB0" w:rsidRDefault="00F6251E" w:rsidP="00F6251E">
      <w:pPr>
        <w:spacing w:after="0" w:line="240" w:lineRule="auto"/>
        <w:ind w:firstLine="709"/>
        <w:jc w:val="both"/>
        <w:rPr>
          <w:rFonts w:ascii="Times New Roman" w:hAnsi="Times New Roman"/>
          <w:sz w:val="28"/>
          <w:szCs w:val="28"/>
        </w:rPr>
      </w:pPr>
      <w:r w:rsidRPr="0072000A">
        <w:rPr>
          <w:rFonts w:ascii="Times New Roman" w:hAnsi="Times New Roman"/>
          <w:sz w:val="28"/>
          <w:szCs w:val="28"/>
        </w:rPr>
        <w:t xml:space="preserve">Поскольку </w:t>
      </w:r>
      <w:r>
        <w:rPr>
          <w:rFonts w:ascii="Times New Roman" w:hAnsi="Times New Roman"/>
          <w:sz w:val="28"/>
          <w:szCs w:val="28"/>
        </w:rPr>
        <w:t>в точке Т</w:t>
      </w:r>
      <w:proofErr w:type="gramStart"/>
      <w:r w:rsidRPr="00F6251E">
        <w:rPr>
          <w:rFonts w:ascii="Times New Roman" w:hAnsi="Times New Roman"/>
          <w:sz w:val="28"/>
          <w:szCs w:val="28"/>
          <w:vertAlign w:val="subscript"/>
        </w:rPr>
        <w:t>4</w:t>
      </w:r>
      <w:proofErr w:type="gramEnd"/>
      <w:r>
        <w:rPr>
          <w:rFonts w:ascii="Times New Roman" w:hAnsi="Times New Roman"/>
          <w:sz w:val="28"/>
          <w:szCs w:val="28"/>
        </w:rPr>
        <w:t xml:space="preserve"> цена Р</w:t>
      </w:r>
      <w:r w:rsidRPr="00F6251E">
        <w:rPr>
          <w:rFonts w:ascii="Times New Roman" w:hAnsi="Times New Roman"/>
          <w:sz w:val="28"/>
          <w:szCs w:val="28"/>
          <w:vertAlign w:val="subscript"/>
        </w:rPr>
        <w:t>4</w:t>
      </w:r>
      <w:r w:rsidRPr="0072000A">
        <w:rPr>
          <w:rFonts w:ascii="Times New Roman" w:hAnsi="Times New Roman"/>
          <w:sz w:val="28"/>
          <w:szCs w:val="28"/>
          <w:vertAlign w:val="subscript"/>
        </w:rPr>
        <w:t xml:space="preserve"> </w:t>
      </w:r>
      <w:r>
        <w:rPr>
          <w:rFonts w:ascii="Times New Roman" w:hAnsi="Times New Roman"/>
          <w:sz w:val="28"/>
          <w:szCs w:val="28"/>
        </w:rPr>
        <w:t xml:space="preserve">равна рыночной равновесной цене </w:t>
      </w:r>
      <w:r>
        <w:rPr>
          <w:rFonts w:ascii="Times New Roman" w:hAnsi="Times New Roman"/>
          <w:sz w:val="28"/>
          <w:szCs w:val="28"/>
          <w:lang w:val="en-US"/>
        </w:rPr>
        <w:t>D</w:t>
      </w:r>
      <w:r w:rsidRPr="00F6251E">
        <w:rPr>
          <w:rFonts w:ascii="Times New Roman" w:hAnsi="Times New Roman"/>
          <w:sz w:val="28"/>
          <w:szCs w:val="28"/>
          <w:vertAlign w:val="subscript"/>
        </w:rPr>
        <w:t>4</w:t>
      </w:r>
      <w:r>
        <w:rPr>
          <w:rFonts w:ascii="Times New Roman" w:hAnsi="Times New Roman"/>
          <w:sz w:val="28"/>
          <w:szCs w:val="28"/>
        </w:rPr>
        <w:t xml:space="preserve"> и среднему доходу </w:t>
      </w:r>
      <w:r>
        <w:rPr>
          <w:rFonts w:ascii="Times New Roman" w:hAnsi="Times New Roman"/>
          <w:sz w:val="28"/>
          <w:szCs w:val="28"/>
          <w:lang w:val="en-US"/>
        </w:rPr>
        <w:t>AR</w:t>
      </w:r>
      <w:r w:rsidRPr="00F6251E">
        <w:rPr>
          <w:rFonts w:ascii="Times New Roman" w:hAnsi="Times New Roman"/>
          <w:sz w:val="28"/>
          <w:szCs w:val="28"/>
          <w:vertAlign w:val="subscript"/>
        </w:rPr>
        <w:t>4</w:t>
      </w:r>
      <w:r w:rsidRPr="0072000A">
        <w:rPr>
          <w:rFonts w:ascii="Times New Roman" w:hAnsi="Times New Roman"/>
          <w:sz w:val="28"/>
          <w:szCs w:val="28"/>
        </w:rPr>
        <w:t>,</w:t>
      </w:r>
      <w:r>
        <w:rPr>
          <w:rFonts w:ascii="Times New Roman" w:hAnsi="Times New Roman"/>
          <w:sz w:val="28"/>
          <w:szCs w:val="28"/>
        </w:rPr>
        <w:t xml:space="preserve"> а данный уровень цены равен минимальному значению средних совокупных издержек</w:t>
      </w:r>
      <w:r w:rsidRPr="0072000A">
        <w:rPr>
          <w:rFonts w:ascii="Times New Roman" w:hAnsi="Times New Roman"/>
          <w:sz w:val="28"/>
          <w:szCs w:val="28"/>
        </w:rPr>
        <w:t xml:space="preserve"> </w:t>
      </w:r>
      <w:r>
        <w:rPr>
          <w:rFonts w:ascii="Times New Roman" w:hAnsi="Times New Roman"/>
          <w:sz w:val="28"/>
          <w:szCs w:val="28"/>
        </w:rPr>
        <w:t xml:space="preserve">то финансовый результат будет </w:t>
      </w:r>
      <w:r w:rsidR="008B17D1">
        <w:rPr>
          <w:rFonts w:ascii="Times New Roman" w:hAnsi="Times New Roman"/>
          <w:sz w:val="28"/>
          <w:szCs w:val="28"/>
        </w:rPr>
        <w:t>меньше</w:t>
      </w:r>
      <w:r>
        <w:rPr>
          <w:rFonts w:ascii="Times New Roman" w:hAnsi="Times New Roman"/>
          <w:sz w:val="28"/>
          <w:szCs w:val="28"/>
        </w:rPr>
        <w:t xml:space="preserve"> 0 (π</w:t>
      </w:r>
      <w:r w:rsidRPr="00C01BB0">
        <w:rPr>
          <w:rFonts w:ascii="Times New Roman" w:hAnsi="Times New Roman"/>
          <w:sz w:val="28"/>
          <w:szCs w:val="28"/>
        </w:rPr>
        <w:t xml:space="preserve"> </w:t>
      </w:r>
      <w:r w:rsidR="008B17D1">
        <w:rPr>
          <w:rFonts w:ascii="Times New Roman" w:hAnsi="Times New Roman"/>
          <w:sz w:val="28"/>
          <w:szCs w:val="28"/>
        </w:rPr>
        <w:t>&lt;</w:t>
      </w:r>
      <w:r w:rsidRPr="00C01BB0">
        <w:rPr>
          <w:rFonts w:ascii="Times New Roman" w:hAnsi="Times New Roman"/>
          <w:sz w:val="28"/>
          <w:szCs w:val="28"/>
        </w:rPr>
        <w:t xml:space="preserve"> </w:t>
      </w:r>
      <w:r>
        <w:rPr>
          <w:rFonts w:ascii="Times New Roman" w:hAnsi="Times New Roman"/>
          <w:sz w:val="28"/>
          <w:szCs w:val="28"/>
        </w:rPr>
        <w:t>0)</w:t>
      </w:r>
      <w:r w:rsidR="008B17D1">
        <w:rPr>
          <w:rFonts w:ascii="Times New Roman" w:hAnsi="Times New Roman"/>
          <w:sz w:val="28"/>
          <w:szCs w:val="28"/>
        </w:rPr>
        <w:t xml:space="preserve">, но равен минимальному значению средних переменных издержек (π = </w:t>
      </w:r>
      <w:r w:rsidR="001E6400">
        <w:rPr>
          <w:rFonts w:ascii="Times New Roman" w:hAnsi="Times New Roman"/>
          <w:sz w:val="28"/>
          <w:szCs w:val="28"/>
          <w:lang w:val="en-US"/>
        </w:rPr>
        <w:t>AVC</w:t>
      </w:r>
      <w:r w:rsidR="008B17D1">
        <w:rPr>
          <w:rFonts w:ascii="Times New Roman" w:hAnsi="Times New Roman"/>
          <w:sz w:val="28"/>
          <w:szCs w:val="28"/>
        </w:rPr>
        <w:t>)</w:t>
      </w:r>
      <w:r>
        <w:rPr>
          <w:rFonts w:ascii="Times New Roman" w:hAnsi="Times New Roman"/>
          <w:sz w:val="28"/>
          <w:szCs w:val="28"/>
        </w:rPr>
        <w:t xml:space="preserve">. Маржинальный доход будет </w:t>
      </w:r>
      <w:r w:rsidR="001E6400">
        <w:rPr>
          <w:rFonts w:ascii="Times New Roman" w:hAnsi="Times New Roman"/>
          <w:sz w:val="28"/>
          <w:szCs w:val="28"/>
        </w:rPr>
        <w:t>равным 0</w:t>
      </w:r>
      <w:r>
        <w:rPr>
          <w:rFonts w:ascii="Times New Roman" w:hAnsi="Times New Roman"/>
          <w:sz w:val="28"/>
          <w:szCs w:val="28"/>
        </w:rPr>
        <w:t xml:space="preserve"> (</w:t>
      </w:r>
      <w:r>
        <w:rPr>
          <w:rFonts w:ascii="Times New Roman" w:hAnsi="Times New Roman"/>
          <w:sz w:val="28"/>
          <w:szCs w:val="28"/>
          <w:lang w:val="en-US"/>
        </w:rPr>
        <w:t>MD</w:t>
      </w:r>
      <w:r w:rsidRPr="00C01BB0">
        <w:rPr>
          <w:rFonts w:ascii="Times New Roman" w:hAnsi="Times New Roman"/>
          <w:sz w:val="28"/>
          <w:szCs w:val="28"/>
        </w:rPr>
        <w:t xml:space="preserve"> </w:t>
      </w:r>
      <w:r w:rsidR="001E6400">
        <w:rPr>
          <w:rFonts w:ascii="Times New Roman" w:hAnsi="Times New Roman"/>
          <w:sz w:val="28"/>
          <w:szCs w:val="28"/>
        </w:rPr>
        <w:t>=</w:t>
      </w:r>
      <w:r w:rsidRPr="00C01BB0">
        <w:rPr>
          <w:rFonts w:ascii="Times New Roman" w:hAnsi="Times New Roman"/>
          <w:sz w:val="28"/>
          <w:szCs w:val="28"/>
        </w:rPr>
        <w:t xml:space="preserve"> 0</w:t>
      </w:r>
      <w:r>
        <w:rPr>
          <w:rFonts w:ascii="Times New Roman" w:hAnsi="Times New Roman"/>
          <w:sz w:val="28"/>
          <w:szCs w:val="28"/>
        </w:rPr>
        <w:t xml:space="preserve">) т.к. фирма, при данном уровне цены, </w:t>
      </w:r>
      <w:r w:rsidR="001E6400">
        <w:rPr>
          <w:rFonts w:ascii="Times New Roman" w:hAnsi="Times New Roman"/>
          <w:sz w:val="28"/>
          <w:szCs w:val="28"/>
        </w:rPr>
        <w:t>в состоянии перекрыть минимальный уровень</w:t>
      </w:r>
      <w:r>
        <w:rPr>
          <w:rFonts w:ascii="Times New Roman" w:hAnsi="Times New Roman"/>
          <w:sz w:val="28"/>
          <w:szCs w:val="28"/>
        </w:rPr>
        <w:t xml:space="preserve"> средних переменных издержек </w:t>
      </w:r>
      <w:r>
        <w:rPr>
          <w:rFonts w:ascii="Times New Roman" w:hAnsi="Times New Roman"/>
          <w:sz w:val="28"/>
          <w:szCs w:val="28"/>
          <w:lang w:val="en-US"/>
        </w:rPr>
        <w:t>AVC</w:t>
      </w:r>
      <w:r>
        <w:rPr>
          <w:rFonts w:ascii="Times New Roman" w:hAnsi="Times New Roman"/>
          <w:sz w:val="28"/>
          <w:szCs w:val="28"/>
        </w:rPr>
        <w:t>.</w:t>
      </w:r>
    </w:p>
    <w:p w:rsidR="00F6251E" w:rsidRPr="001E6400" w:rsidRDefault="00F6251E" w:rsidP="00F6251E">
      <w:pPr>
        <w:spacing w:after="0" w:line="240" w:lineRule="auto"/>
        <w:ind w:firstLine="709"/>
        <w:jc w:val="both"/>
        <w:rPr>
          <w:rFonts w:ascii="Times New Roman" w:hAnsi="Times New Roman"/>
          <w:sz w:val="28"/>
          <w:szCs w:val="28"/>
        </w:rPr>
      </w:pPr>
      <w:r w:rsidRPr="00C01BB0">
        <w:rPr>
          <w:rFonts w:ascii="Times New Roman" w:hAnsi="Times New Roman"/>
          <w:sz w:val="28"/>
          <w:szCs w:val="28"/>
          <w:u w:val="single"/>
        </w:rPr>
        <w:t>Вывод:</w:t>
      </w:r>
      <w:r>
        <w:rPr>
          <w:rFonts w:ascii="Times New Roman" w:hAnsi="Times New Roman"/>
          <w:sz w:val="28"/>
          <w:szCs w:val="28"/>
        </w:rPr>
        <w:t xml:space="preserve"> при цене в </w:t>
      </w:r>
      <w:r w:rsidR="001E6400" w:rsidRPr="00BE405E">
        <w:rPr>
          <w:rFonts w:ascii="Times New Roman" w:hAnsi="Times New Roman"/>
          <w:b/>
          <w:sz w:val="28"/>
          <w:szCs w:val="28"/>
        </w:rPr>
        <w:t>26</w:t>
      </w:r>
      <w:r w:rsidRPr="00BE405E">
        <w:rPr>
          <w:rFonts w:ascii="Times New Roman" w:hAnsi="Times New Roman"/>
          <w:b/>
          <w:sz w:val="28"/>
          <w:szCs w:val="28"/>
        </w:rPr>
        <w:t xml:space="preserve"> тыс. руб</w:t>
      </w:r>
      <w:r>
        <w:rPr>
          <w:rFonts w:ascii="Times New Roman" w:hAnsi="Times New Roman"/>
          <w:sz w:val="28"/>
          <w:szCs w:val="28"/>
        </w:rPr>
        <w:t xml:space="preserve">. и объеме равном </w:t>
      </w:r>
      <w:r w:rsidRPr="00BE405E">
        <w:rPr>
          <w:rFonts w:ascii="Times New Roman" w:hAnsi="Times New Roman"/>
          <w:b/>
          <w:sz w:val="28"/>
          <w:szCs w:val="28"/>
        </w:rPr>
        <w:t>1</w:t>
      </w:r>
      <w:r w:rsidR="001E6400" w:rsidRPr="00BE405E">
        <w:rPr>
          <w:rFonts w:ascii="Times New Roman" w:hAnsi="Times New Roman"/>
          <w:b/>
          <w:sz w:val="28"/>
          <w:szCs w:val="28"/>
        </w:rPr>
        <w:t>3</w:t>
      </w:r>
      <w:r w:rsidRPr="00BE405E">
        <w:rPr>
          <w:rFonts w:ascii="Times New Roman" w:hAnsi="Times New Roman"/>
          <w:b/>
          <w:sz w:val="28"/>
          <w:szCs w:val="28"/>
        </w:rPr>
        <w:t>9 кг</w:t>
      </w:r>
      <w:proofErr w:type="gramStart"/>
      <w:r w:rsidRPr="00BE405E">
        <w:rPr>
          <w:rFonts w:ascii="Times New Roman" w:hAnsi="Times New Roman"/>
          <w:b/>
          <w:sz w:val="28"/>
          <w:szCs w:val="28"/>
        </w:rPr>
        <w:t>.</w:t>
      </w:r>
      <w:proofErr w:type="gramEnd"/>
      <w:r>
        <w:rPr>
          <w:rFonts w:ascii="Times New Roman" w:hAnsi="Times New Roman"/>
          <w:sz w:val="28"/>
          <w:szCs w:val="28"/>
        </w:rPr>
        <w:t xml:space="preserve"> – </w:t>
      </w:r>
      <w:proofErr w:type="gramStart"/>
      <w:r>
        <w:rPr>
          <w:rFonts w:ascii="Times New Roman" w:hAnsi="Times New Roman"/>
          <w:sz w:val="28"/>
          <w:szCs w:val="28"/>
        </w:rPr>
        <w:t>ц</w:t>
      </w:r>
      <w:proofErr w:type="gramEnd"/>
      <w:r>
        <w:rPr>
          <w:rFonts w:ascii="Times New Roman" w:hAnsi="Times New Roman"/>
          <w:sz w:val="28"/>
          <w:szCs w:val="28"/>
        </w:rPr>
        <w:t xml:space="preserve">ена характеризуется как </w:t>
      </w:r>
      <w:r w:rsidR="001E6400">
        <w:rPr>
          <w:rFonts w:ascii="Times New Roman" w:hAnsi="Times New Roman"/>
          <w:sz w:val="28"/>
          <w:szCs w:val="28"/>
        </w:rPr>
        <w:t>точка бегства фирмы.</w:t>
      </w:r>
      <w:r>
        <w:rPr>
          <w:rFonts w:ascii="Times New Roman" w:hAnsi="Times New Roman"/>
          <w:sz w:val="28"/>
          <w:szCs w:val="28"/>
        </w:rPr>
        <w:t xml:space="preserve"> </w:t>
      </w:r>
      <w:r w:rsidR="001E6400">
        <w:rPr>
          <w:rFonts w:ascii="Times New Roman" w:hAnsi="Times New Roman"/>
          <w:sz w:val="28"/>
          <w:szCs w:val="28"/>
        </w:rPr>
        <w:t>П</w:t>
      </w:r>
      <w:r>
        <w:rPr>
          <w:rFonts w:ascii="Times New Roman" w:hAnsi="Times New Roman"/>
          <w:sz w:val="28"/>
          <w:szCs w:val="28"/>
        </w:rPr>
        <w:t>рибыль</w:t>
      </w:r>
      <w:r w:rsidR="001E6400">
        <w:rPr>
          <w:rFonts w:ascii="Times New Roman" w:hAnsi="Times New Roman"/>
          <w:sz w:val="28"/>
          <w:szCs w:val="28"/>
        </w:rPr>
        <w:t>,</w:t>
      </w:r>
      <w:r>
        <w:rPr>
          <w:rFonts w:ascii="Times New Roman" w:hAnsi="Times New Roman"/>
          <w:sz w:val="28"/>
          <w:szCs w:val="28"/>
        </w:rPr>
        <w:t xml:space="preserve"> достаточн</w:t>
      </w:r>
      <w:r w:rsidR="001E6400">
        <w:rPr>
          <w:rFonts w:ascii="Times New Roman" w:hAnsi="Times New Roman"/>
          <w:sz w:val="28"/>
          <w:szCs w:val="28"/>
        </w:rPr>
        <w:t>а</w:t>
      </w:r>
      <w:r>
        <w:rPr>
          <w:rFonts w:ascii="Times New Roman" w:hAnsi="Times New Roman"/>
          <w:sz w:val="28"/>
          <w:szCs w:val="28"/>
        </w:rPr>
        <w:t xml:space="preserve"> </w:t>
      </w:r>
      <w:r w:rsidR="001E6400">
        <w:rPr>
          <w:rFonts w:ascii="Times New Roman" w:hAnsi="Times New Roman"/>
          <w:sz w:val="28"/>
          <w:szCs w:val="28"/>
        </w:rPr>
        <w:t xml:space="preserve">только </w:t>
      </w:r>
      <w:r>
        <w:rPr>
          <w:rFonts w:ascii="Times New Roman" w:hAnsi="Times New Roman"/>
          <w:sz w:val="28"/>
          <w:szCs w:val="28"/>
        </w:rPr>
        <w:t xml:space="preserve">для перекрытия </w:t>
      </w:r>
      <w:r w:rsidR="001E6400">
        <w:rPr>
          <w:rFonts w:ascii="Times New Roman" w:hAnsi="Times New Roman"/>
          <w:sz w:val="28"/>
          <w:szCs w:val="28"/>
        </w:rPr>
        <w:t>средних переменных издержек, но позволяющая в кратковременном периоде производить продукцию</w:t>
      </w:r>
      <w:r>
        <w:rPr>
          <w:rFonts w:ascii="Times New Roman" w:hAnsi="Times New Roman"/>
          <w:sz w:val="28"/>
          <w:szCs w:val="28"/>
        </w:rPr>
        <w:t>.</w:t>
      </w:r>
    </w:p>
    <w:p w:rsidR="00F6251E" w:rsidRPr="001E6400" w:rsidRDefault="00F6251E" w:rsidP="00F6251E">
      <w:pPr>
        <w:spacing w:before="120" w:after="120" w:line="240" w:lineRule="auto"/>
        <w:jc w:val="center"/>
        <w:rPr>
          <w:rFonts w:ascii="Times New Roman" w:hAnsi="Times New Roman"/>
          <w:sz w:val="28"/>
          <w:szCs w:val="28"/>
        </w:rPr>
      </w:pPr>
      <w:r>
        <w:rPr>
          <w:rFonts w:ascii="Times New Roman" w:hAnsi="Times New Roman"/>
          <w:sz w:val="28"/>
          <w:szCs w:val="28"/>
          <w:lang w:val="en-US"/>
        </w:rPr>
        <w:lastRenderedPageBreak/>
        <w:t>T</w:t>
      </w:r>
      <w:r w:rsidRPr="001E6400">
        <w:rPr>
          <w:rFonts w:ascii="Times New Roman" w:hAnsi="Times New Roman"/>
          <w:sz w:val="28"/>
          <w:szCs w:val="28"/>
          <w:vertAlign w:val="subscript"/>
        </w:rPr>
        <w:t>5</w:t>
      </w:r>
      <w:r w:rsidRPr="001E6400">
        <w:rPr>
          <w:rFonts w:ascii="Times New Roman" w:hAnsi="Times New Roman"/>
          <w:sz w:val="28"/>
          <w:szCs w:val="28"/>
        </w:rPr>
        <w:t xml:space="preserve">: </w:t>
      </w:r>
      <w:r w:rsidRPr="00486D69">
        <w:rPr>
          <w:rFonts w:ascii="Times New Roman" w:hAnsi="Times New Roman"/>
          <w:sz w:val="28"/>
          <w:szCs w:val="28"/>
          <w:lang w:val="en-US"/>
        </w:rPr>
        <w:t>MC</w:t>
      </w:r>
      <w:r w:rsidRPr="001E6400">
        <w:rPr>
          <w:rFonts w:ascii="Times New Roman" w:hAnsi="Times New Roman"/>
          <w:sz w:val="28"/>
          <w:szCs w:val="28"/>
        </w:rPr>
        <w:t xml:space="preserve"> ∩ </w:t>
      </w:r>
      <w:r w:rsidRPr="00486D69">
        <w:rPr>
          <w:rFonts w:ascii="Times New Roman" w:hAnsi="Times New Roman"/>
          <w:sz w:val="28"/>
          <w:szCs w:val="28"/>
          <w:lang w:val="en-US"/>
        </w:rPr>
        <w:t>MR</w:t>
      </w:r>
      <w:r w:rsidRPr="001E6400">
        <w:rPr>
          <w:rFonts w:ascii="Times New Roman" w:hAnsi="Times New Roman"/>
          <w:sz w:val="28"/>
          <w:szCs w:val="28"/>
          <w:vertAlign w:val="subscript"/>
        </w:rPr>
        <w:t>5</w:t>
      </w:r>
      <w:r w:rsidRPr="001E6400">
        <w:rPr>
          <w:rFonts w:ascii="Times New Roman" w:hAnsi="Times New Roman"/>
          <w:sz w:val="28"/>
          <w:szCs w:val="28"/>
        </w:rPr>
        <w:t xml:space="preserve"> = </w:t>
      </w:r>
      <w:r w:rsidRPr="00486D69">
        <w:rPr>
          <w:rFonts w:ascii="Times New Roman" w:hAnsi="Times New Roman"/>
          <w:sz w:val="28"/>
          <w:szCs w:val="28"/>
          <w:lang w:val="en-US"/>
        </w:rPr>
        <w:t>P</w:t>
      </w:r>
      <w:r w:rsidRPr="001E6400">
        <w:rPr>
          <w:rFonts w:ascii="Times New Roman" w:hAnsi="Times New Roman"/>
          <w:sz w:val="28"/>
          <w:szCs w:val="28"/>
          <w:vertAlign w:val="subscript"/>
        </w:rPr>
        <w:t>5</w:t>
      </w:r>
      <w:r w:rsidRPr="001E6400">
        <w:rPr>
          <w:rFonts w:ascii="Times New Roman" w:hAnsi="Times New Roman"/>
          <w:sz w:val="28"/>
          <w:szCs w:val="28"/>
        </w:rPr>
        <w:t xml:space="preserve"> </w:t>
      </w:r>
      <w:r w:rsidR="001E6400" w:rsidRPr="001E6400">
        <w:rPr>
          <w:rFonts w:ascii="Times New Roman" w:hAnsi="Times New Roman"/>
          <w:sz w:val="28"/>
          <w:szCs w:val="28"/>
        </w:rPr>
        <w:t>&lt;</w:t>
      </w:r>
      <w:r w:rsidRPr="001E6400">
        <w:rPr>
          <w:rFonts w:ascii="Times New Roman" w:hAnsi="Times New Roman"/>
          <w:sz w:val="28"/>
          <w:szCs w:val="28"/>
        </w:rPr>
        <w:t xml:space="preserve"> </w:t>
      </w:r>
      <w:proofErr w:type="spellStart"/>
      <w:r w:rsidRPr="00486D69">
        <w:rPr>
          <w:rFonts w:ascii="Times New Roman" w:hAnsi="Times New Roman"/>
          <w:sz w:val="28"/>
          <w:szCs w:val="28"/>
          <w:lang w:val="en-US"/>
        </w:rPr>
        <w:t>ATC</w:t>
      </w:r>
      <w:r w:rsidRPr="00486D69">
        <w:rPr>
          <w:rFonts w:ascii="Times New Roman" w:hAnsi="Times New Roman"/>
          <w:sz w:val="28"/>
          <w:szCs w:val="28"/>
          <w:vertAlign w:val="subscript"/>
          <w:lang w:val="en-US"/>
        </w:rPr>
        <w:t>min</w:t>
      </w:r>
      <w:proofErr w:type="spellEnd"/>
    </w:p>
    <w:p w:rsidR="00F6251E" w:rsidRPr="00C01BB0" w:rsidRDefault="00F6251E" w:rsidP="00F6251E">
      <w:pPr>
        <w:spacing w:after="0" w:line="240" w:lineRule="auto"/>
        <w:ind w:firstLine="709"/>
        <w:jc w:val="both"/>
        <w:rPr>
          <w:rFonts w:ascii="Times New Roman" w:hAnsi="Times New Roman"/>
          <w:sz w:val="28"/>
          <w:szCs w:val="28"/>
        </w:rPr>
      </w:pPr>
      <w:r w:rsidRPr="0072000A">
        <w:rPr>
          <w:rFonts w:ascii="Times New Roman" w:hAnsi="Times New Roman"/>
          <w:sz w:val="28"/>
          <w:szCs w:val="28"/>
        </w:rPr>
        <w:t xml:space="preserve">Поскольку </w:t>
      </w:r>
      <w:r>
        <w:rPr>
          <w:rFonts w:ascii="Times New Roman" w:hAnsi="Times New Roman"/>
          <w:sz w:val="28"/>
          <w:szCs w:val="28"/>
        </w:rPr>
        <w:t>в точке Т</w:t>
      </w:r>
      <w:r w:rsidRPr="00F6251E">
        <w:rPr>
          <w:rFonts w:ascii="Times New Roman" w:hAnsi="Times New Roman"/>
          <w:sz w:val="28"/>
          <w:szCs w:val="28"/>
          <w:vertAlign w:val="subscript"/>
        </w:rPr>
        <w:t>5</w:t>
      </w:r>
      <w:r>
        <w:rPr>
          <w:rFonts w:ascii="Times New Roman" w:hAnsi="Times New Roman"/>
          <w:sz w:val="28"/>
          <w:szCs w:val="28"/>
        </w:rPr>
        <w:t xml:space="preserve"> цена Р</w:t>
      </w:r>
      <w:r w:rsidRPr="00F6251E">
        <w:rPr>
          <w:rFonts w:ascii="Times New Roman" w:hAnsi="Times New Roman"/>
          <w:sz w:val="28"/>
          <w:szCs w:val="28"/>
          <w:vertAlign w:val="subscript"/>
        </w:rPr>
        <w:t>5</w:t>
      </w:r>
      <w:r w:rsidR="001E6400">
        <w:rPr>
          <w:rFonts w:ascii="Times New Roman" w:hAnsi="Times New Roman"/>
          <w:sz w:val="28"/>
          <w:szCs w:val="28"/>
        </w:rPr>
        <w:t xml:space="preserve"> меньше цены точки бегства фирмы</w:t>
      </w:r>
      <w:r w:rsidRPr="0072000A">
        <w:rPr>
          <w:rFonts w:ascii="Times New Roman" w:hAnsi="Times New Roman"/>
          <w:sz w:val="28"/>
          <w:szCs w:val="28"/>
        </w:rPr>
        <w:t xml:space="preserve">, </w:t>
      </w:r>
      <w:r>
        <w:rPr>
          <w:rFonts w:ascii="Times New Roman" w:hAnsi="Times New Roman"/>
          <w:sz w:val="28"/>
          <w:szCs w:val="28"/>
        </w:rPr>
        <w:t xml:space="preserve">то </w:t>
      </w:r>
      <w:r w:rsidR="001E6400">
        <w:rPr>
          <w:rFonts w:ascii="Times New Roman" w:hAnsi="Times New Roman"/>
          <w:sz w:val="28"/>
          <w:szCs w:val="28"/>
        </w:rPr>
        <w:t xml:space="preserve">ни одна фирма не будет поставлять на рынок </w:t>
      </w:r>
      <w:proofErr w:type="gramStart"/>
      <w:r w:rsidR="001E6400">
        <w:rPr>
          <w:rFonts w:ascii="Times New Roman" w:hAnsi="Times New Roman"/>
          <w:sz w:val="28"/>
          <w:szCs w:val="28"/>
        </w:rPr>
        <w:t>продукцию</w:t>
      </w:r>
      <w:proofErr w:type="gramEnd"/>
      <w:r w:rsidR="001E6400">
        <w:rPr>
          <w:rFonts w:ascii="Times New Roman" w:hAnsi="Times New Roman"/>
          <w:sz w:val="28"/>
          <w:szCs w:val="28"/>
        </w:rPr>
        <w:t xml:space="preserve"> </w:t>
      </w:r>
      <w:r w:rsidR="00022C77">
        <w:rPr>
          <w:rFonts w:ascii="Times New Roman" w:hAnsi="Times New Roman"/>
          <w:sz w:val="28"/>
          <w:szCs w:val="28"/>
        </w:rPr>
        <w:t>заведомо приносящую  убытки. Ф</w:t>
      </w:r>
      <w:r>
        <w:rPr>
          <w:rFonts w:ascii="Times New Roman" w:hAnsi="Times New Roman"/>
          <w:sz w:val="28"/>
          <w:szCs w:val="28"/>
        </w:rPr>
        <w:t xml:space="preserve">инансовый результат </w:t>
      </w:r>
      <w:r w:rsidR="00022C77">
        <w:rPr>
          <w:rFonts w:ascii="Times New Roman" w:hAnsi="Times New Roman"/>
          <w:sz w:val="28"/>
          <w:szCs w:val="28"/>
        </w:rPr>
        <w:t>меньше</w:t>
      </w:r>
      <w:r>
        <w:rPr>
          <w:rFonts w:ascii="Times New Roman" w:hAnsi="Times New Roman"/>
          <w:sz w:val="28"/>
          <w:szCs w:val="28"/>
        </w:rPr>
        <w:t xml:space="preserve"> 0 (π</w:t>
      </w:r>
      <w:r w:rsidRPr="00C01BB0">
        <w:rPr>
          <w:rFonts w:ascii="Times New Roman" w:hAnsi="Times New Roman"/>
          <w:sz w:val="28"/>
          <w:szCs w:val="28"/>
        </w:rPr>
        <w:t xml:space="preserve"> </w:t>
      </w:r>
      <w:r w:rsidR="00022C77">
        <w:rPr>
          <w:rFonts w:ascii="Times New Roman" w:hAnsi="Times New Roman"/>
          <w:sz w:val="28"/>
          <w:szCs w:val="28"/>
        </w:rPr>
        <w:t>&lt;</w:t>
      </w:r>
      <w:r w:rsidRPr="00C01BB0">
        <w:rPr>
          <w:rFonts w:ascii="Times New Roman" w:hAnsi="Times New Roman"/>
          <w:sz w:val="28"/>
          <w:szCs w:val="28"/>
        </w:rPr>
        <w:t xml:space="preserve"> </w:t>
      </w:r>
      <w:r>
        <w:rPr>
          <w:rFonts w:ascii="Times New Roman" w:hAnsi="Times New Roman"/>
          <w:sz w:val="28"/>
          <w:szCs w:val="28"/>
        </w:rPr>
        <w:t xml:space="preserve">0). Маржинальный доход будет </w:t>
      </w:r>
      <w:r w:rsidR="00022C77">
        <w:rPr>
          <w:rFonts w:ascii="Times New Roman" w:hAnsi="Times New Roman"/>
          <w:sz w:val="28"/>
          <w:szCs w:val="28"/>
        </w:rPr>
        <w:t>отрицательный</w:t>
      </w:r>
      <w:r>
        <w:rPr>
          <w:rFonts w:ascii="Times New Roman" w:hAnsi="Times New Roman"/>
          <w:sz w:val="28"/>
          <w:szCs w:val="28"/>
        </w:rPr>
        <w:t xml:space="preserve"> (</w:t>
      </w:r>
      <w:r>
        <w:rPr>
          <w:rFonts w:ascii="Times New Roman" w:hAnsi="Times New Roman"/>
          <w:sz w:val="28"/>
          <w:szCs w:val="28"/>
          <w:lang w:val="en-US"/>
        </w:rPr>
        <w:t>MD</w:t>
      </w:r>
      <w:r w:rsidRPr="00C01BB0">
        <w:rPr>
          <w:rFonts w:ascii="Times New Roman" w:hAnsi="Times New Roman"/>
          <w:sz w:val="28"/>
          <w:szCs w:val="28"/>
        </w:rPr>
        <w:t xml:space="preserve"> </w:t>
      </w:r>
      <w:r w:rsidR="00022C77">
        <w:rPr>
          <w:rFonts w:ascii="Times New Roman" w:hAnsi="Times New Roman"/>
          <w:sz w:val="28"/>
          <w:szCs w:val="28"/>
        </w:rPr>
        <w:t>&lt;</w:t>
      </w:r>
      <w:r w:rsidRPr="00C01BB0">
        <w:rPr>
          <w:rFonts w:ascii="Times New Roman" w:hAnsi="Times New Roman"/>
          <w:sz w:val="28"/>
          <w:szCs w:val="28"/>
        </w:rPr>
        <w:t xml:space="preserve"> 0</w:t>
      </w:r>
      <w:r>
        <w:rPr>
          <w:rFonts w:ascii="Times New Roman" w:hAnsi="Times New Roman"/>
          <w:sz w:val="28"/>
          <w:szCs w:val="28"/>
        </w:rPr>
        <w:t xml:space="preserve">) т.к. фирма, при данном уровне цены, </w:t>
      </w:r>
      <w:r w:rsidR="00022C77">
        <w:rPr>
          <w:rFonts w:ascii="Times New Roman" w:hAnsi="Times New Roman"/>
          <w:sz w:val="28"/>
          <w:szCs w:val="28"/>
        </w:rPr>
        <w:t>не сможет</w:t>
      </w:r>
      <w:r>
        <w:rPr>
          <w:rFonts w:ascii="Times New Roman" w:hAnsi="Times New Roman"/>
          <w:sz w:val="28"/>
          <w:szCs w:val="28"/>
        </w:rPr>
        <w:t xml:space="preserve"> перекрывать уровень средних переменных издержек </w:t>
      </w:r>
      <w:r>
        <w:rPr>
          <w:rFonts w:ascii="Times New Roman" w:hAnsi="Times New Roman"/>
          <w:sz w:val="28"/>
          <w:szCs w:val="28"/>
          <w:lang w:val="en-US"/>
        </w:rPr>
        <w:t>AVC</w:t>
      </w:r>
      <w:r>
        <w:rPr>
          <w:rFonts w:ascii="Times New Roman" w:hAnsi="Times New Roman"/>
          <w:sz w:val="28"/>
          <w:szCs w:val="28"/>
        </w:rPr>
        <w:t>.</w:t>
      </w:r>
    </w:p>
    <w:p w:rsidR="00F6251E" w:rsidRDefault="00F6251E" w:rsidP="00F6251E">
      <w:pPr>
        <w:spacing w:after="0" w:line="240" w:lineRule="auto"/>
        <w:ind w:firstLine="709"/>
        <w:jc w:val="both"/>
        <w:rPr>
          <w:rFonts w:ascii="Times New Roman" w:hAnsi="Times New Roman"/>
          <w:sz w:val="28"/>
          <w:szCs w:val="28"/>
        </w:rPr>
      </w:pPr>
      <w:r w:rsidRPr="00C01BB0">
        <w:rPr>
          <w:rFonts w:ascii="Times New Roman" w:hAnsi="Times New Roman"/>
          <w:sz w:val="28"/>
          <w:szCs w:val="28"/>
          <w:u w:val="single"/>
        </w:rPr>
        <w:t>Вывод:</w:t>
      </w:r>
      <w:r>
        <w:rPr>
          <w:rFonts w:ascii="Times New Roman" w:hAnsi="Times New Roman"/>
          <w:sz w:val="28"/>
          <w:szCs w:val="28"/>
        </w:rPr>
        <w:t xml:space="preserve"> при цене </w:t>
      </w:r>
      <w:r w:rsidR="00022C77">
        <w:rPr>
          <w:rFonts w:ascii="Times New Roman" w:hAnsi="Times New Roman"/>
          <w:sz w:val="28"/>
          <w:szCs w:val="28"/>
        </w:rPr>
        <w:t>ниже</w:t>
      </w:r>
      <w:r>
        <w:rPr>
          <w:rFonts w:ascii="Times New Roman" w:hAnsi="Times New Roman"/>
          <w:sz w:val="28"/>
          <w:szCs w:val="28"/>
        </w:rPr>
        <w:t xml:space="preserve"> </w:t>
      </w:r>
      <w:r w:rsidR="00022C77" w:rsidRPr="00BE405E">
        <w:rPr>
          <w:rFonts w:ascii="Times New Roman" w:hAnsi="Times New Roman"/>
          <w:b/>
          <w:sz w:val="28"/>
          <w:szCs w:val="28"/>
        </w:rPr>
        <w:t>26</w:t>
      </w:r>
      <w:r w:rsidRPr="00BE405E">
        <w:rPr>
          <w:rFonts w:ascii="Times New Roman" w:hAnsi="Times New Roman"/>
          <w:b/>
          <w:sz w:val="28"/>
          <w:szCs w:val="28"/>
        </w:rPr>
        <w:t xml:space="preserve"> тыс. руб</w:t>
      </w:r>
      <w:r>
        <w:rPr>
          <w:rFonts w:ascii="Times New Roman" w:hAnsi="Times New Roman"/>
          <w:sz w:val="28"/>
          <w:szCs w:val="28"/>
        </w:rPr>
        <w:t>.</w:t>
      </w:r>
      <w:r w:rsidR="00022C77">
        <w:rPr>
          <w:rFonts w:ascii="Times New Roman" w:hAnsi="Times New Roman"/>
          <w:sz w:val="28"/>
          <w:szCs w:val="28"/>
        </w:rPr>
        <w:t xml:space="preserve"> существование самой фирмы является </w:t>
      </w:r>
      <w:r w:rsidR="00022C77" w:rsidRPr="00BE405E">
        <w:rPr>
          <w:rFonts w:ascii="Times New Roman" w:hAnsi="Times New Roman"/>
          <w:b/>
          <w:sz w:val="28"/>
          <w:szCs w:val="28"/>
        </w:rPr>
        <w:t>не целесообразным</w:t>
      </w:r>
      <w:r w:rsidR="00022C77">
        <w:rPr>
          <w:rFonts w:ascii="Times New Roman" w:hAnsi="Times New Roman"/>
          <w:sz w:val="28"/>
          <w:szCs w:val="28"/>
        </w:rPr>
        <w:t xml:space="preserve"> т.к. производя или не производя </w:t>
      </w:r>
      <w:proofErr w:type="gramStart"/>
      <w:r w:rsidR="00022C77">
        <w:rPr>
          <w:rFonts w:ascii="Times New Roman" w:hAnsi="Times New Roman"/>
          <w:sz w:val="28"/>
          <w:szCs w:val="28"/>
        </w:rPr>
        <w:t>продукцию</w:t>
      </w:r>
      <w:proofErr w:type="gramEnd"/>
      <w:r w:rsidR="00022C77">
        <w:rPr>
          <w:rFonts w:ascii="Times New Roman" w:hAnsi="Times New Roman"/>
          <w:sz w:val="28"/>
          <w:szCs w:val="28"/>
        </w:rPr>
        <w:t xml:space="preserve"> фирма будет нести постоянные убытки</w:t>
      </w:r>
      <w:r>
        <w:rPr>
          <w:rFonts w:ascii="Times New Roman" w:hAnsi="Times New Roman"/>
          <w:sz w:val="28"/>
          <w:szCs w:val="28"/>
        </w:rPr>
        <w:t>.</w:t>
      </w:r>
    </w:p>
    <w:p w:rsidR="00B91390" w:rsidRDefault="00B91390" w:rsidP="00F6251E">
      <w:pPr>
        <w:spacing w:after="0" w:line="240" w:lineRule="auto"/>
        <w:ind w:firstLine="709"/>
        <w:jc w:val="both"/>
        <w:rPr>
          <w:rFonts w:ascii="Times New Roman" w:hAnsi="Times New Roman"/>
          <w:sz w:val="28"/>
          <w:szCs w:val="28"/>
        </w:rPr>
      </w:pPr>
      <w:r w:rsidRPr="00317B8D">
        <w:rPr>
          <w:rFonts w:ascii="Times New Roman" w:hAnsi="Times New Roman"/>
          <w:sz w:val="28"/>
          <w:szCs w:val="28"/>
        </w:rPr>
        <w:t xml:space="preserve">Как следует из </w:t>
      </w:r>
      <w:r>
        <w:rPr>
          <w:rFonts w:ascii="Times New Roman" w:hAnsi="Times New Roman"/>
          <w:sz w:val="28"/>
          <w:szCs w:val="28"/>
        </w:rPr>
        <w:t>графиков</w:t>
      </w:r>
      <w:r w:rsidRPr="00317B8D">
        <w:rPr>
          <w:rFonts w:ascii="Times New Roman" w:hAnsi="Times New Roman"/>
          <w:sz w:val="28"/>
          <w:szCs w:val="28"/>
        </w:rPr>
        <w:t>, фирма может рассчитывать на получение при</w:t>
      </w:r>
      <w:r w:rsidRPr="00317B8D">
        <w:rPr>
          <w:rFonts w:ascii="Times New Roman" w:hAnsi="Times New Roman"/>
          <w:sz w:val="28"/>
          <w:szCs w:val="28"/>
        </w:rPr>
        <w:softHyphen/>
        <w:t xml:space="preserve">были </w:t>
      </w:r>
      <w:r>
        <w:rPr>
          <w:rFonts w:ascii="Times New Roman" w:hAnsi="Times New Roman"/>
          <w:sz w:val="28"/>
          <w:szCs w:val="28"/>
        </w:rPr>
        <w:t xml:space="preserve">только </w:t>
      </w:r>
      <w:r w:rsidRPr="00317B8D">
        <w:rPr>
          <w:rFonts w:ascii="Times New Roman" w:hAnsi="Times New Roman"/>
          <w:sz w:val="28"/>
          <w:szCs w:val="28"/>
        </w:rPr>
        <w:t xml:space="preserve">при </w:t>
      </w:r>
      <w:r>
        <w:rPr>
          <w:rFonts w:ascii="Times New Roman" w:hAnsi="Times New Roman"/>
          <w:sz w:val="28"/>
          <w:szCs w:val="28"/>
        </w:rPr>
        <w:t>цене на продукцию</w:t>
      </w:r>
      <w:r w:rsidRPr="00317B8D">
        <w:rPr>
          <w:rFonts w:ascii="Times New Roman" w:hAnsi="Times New Roman"/>
          <w:sz w:val="28"/>
          <w:szCs w:val="28"/>
        </w:rPr>
        <w:t xml:space="preserve"> </w:t>
      </w:r>
      <w:r>
        <w:rPr>
          <w:rFonts w:ascii="Times New Roman" w:hAnsi="Times New Roman"/>
          <w:sz w:val="28"/>
          <w:szCs w:val="28"/>
        </w:rPr>
        <w:t>свыше 36</w:t>
      </w:r>
      <w:r w:rsidRPr="00317B8D">
        <w:rPr>
          <w:rFonts w:ascii="Times New Roman" w:hAnsi="Times New Roman"/>
          <w:sz w:val="28"/>
          <w:szCs w:val="28"/>
        </w:rPr>
        <w:t xml:space="preserve"> </w:t>
      </w:r>
      <w:r>
        <w:rPr>
          <w:rFonts w:ascii="Times New Roman" w:hAnsi="Times New Roman"/>
          <w:sz w:val="28"/>
          <w:szCs w:val="28"/>
        </w:rPr>
        <w:t xml:space="preserve">тыс. руб. </w:t>
      </w:r>
      <w:r w:rsidRPr="00317B8D">
        <w:rPr>
          <w:rFonts w:ascii="Times New Roman" w:hAnsi="Times New Roman"/>
          <w:sz w:val="28"/>
          <w:szCs w:val="28"/>
        </w:rPr>
        <w:t xml:space="preserve">При этом максимальная прибыль, составляющая </w:t>
      </w:r>
      <w:r w:rsidR="009C2778">
        <w:rPr>
          <w:rFonts w:ascii="Times New Roman" w:hAnsi="Times New Roman"/>
          <w:sz w:val="28"/>
          <w:szCs w:val="28"/>
        </w:rPr>
        <w:t xml:space="preserve">π = </w:t>
      </w:r>
      <w:r w:rsidR="009C2778">
        <w:rPr>
          <w:rFonts w:ascii="Times New Roman" w:hAnsi="Times New Roman"/>
          <w:sz w:val="28"/>
          <w:szCs w:val="28"/>
          <w:lang w:val="en-US"/>
        </w:rPr>
        <w:t>TR</w:t>
      </w:r>
      <w:r w:rsidR="009C2778" w:rsidRPr="009C2778">
        <w:rPr>
          <w:rFonts w:ascii="Times New Roman" w:hAnsi="Times New Roman"/>
          <w:sz w:val="28"/>
          <w:szCs w:val="28"/>
        </w:rPr>
        <w:t xml:space="preserve"> – </w:t>
      </w:r>
      <w:r w:rsidR="009C2778">
        <w:rPr>
          <w:rFonts w:ascii="Times New Roman" w:hAnsi="Times New Roman"/>
          <w:sz w:val="28"/>
          <w:szCs w:val="28"/>
          <w:lang w:val="en-US"/>
        </w:rPr>
        <w:t>TC</w:t>
      </w:r>
      <w:r w:rsidR="009C2778">
        <w:rPr>
          <w:rFonts w:ascii="Times New Roman" w:hAnsi="Times New Roman"/>
          <w:sz w:val="28"/>
          <w:szCs w:val="28"/>
        </w:rPr>
        <w:t xml:space="preserve"> =</w:t>
      </w:r>
      <w:r w:rsidRPr="00317B8D">
        <w:rPr>
          <w:rFonts w:ascii="Times New Roman" w:hAnsi="Times New Roman"/>
          <w:sz w:val="28"/>
          <w:szCs w:val="28"/>
        </w:rPr>
        <w:t xml:space="preserve"> </w:t>
      </w:r>
      <w:r w:rsidR="009C2778">
        <w:rPr>
          <w:rFonts w:ascii="Times New Roman" w:hAnsi="Times New Roman"/>
          <w:sz w:val="28"/>
          <w:szCs w:val="28"/>
          <w:lang w:val="en-US"/>
        </w:rPr>
        <w:t>P</w:t>
      </w:r>
      <w:r w:rsidR="009C2778" w:rsidRPr="009C2778">
        <w:rPr>
          <w:rFonts w:ascii="Times New Roman" w:hAnsi="Times New Roman"/>
          <w:sz w:val="28"/>
          <w:szCs w:val="28"/>
          <w:vertAlign w:val="subscript"/>
        </w:rPr>
        <w:t>1</w:t>
      </w:r>
      <w:r w:rsidR="009C2778" w:rsidRPr="009C2778">
        <w:rPr>
          <w:rFonts w:ascii="Times New Roman" w:hAnsi="Times New Roman"/>
          <w:sz w:val="28"/>
          <w:szCs w:val="28"/>
        </w:rPr>
        <w:t xml:space="preserve"> </w:t>
      </w:r>
      <w:r w:rsidR="009C2778">
        <w:rPr>
          <w:rFonts w:ascii="Times New Roman" w:hAnsi="Times New Roman"/>
          <w:sz w:val="28"/>
          <w:szCs w:val="28"/>
        </w:rPr>
        <w:t>·</w:t>
      </w:r>
      <w:r w:rsidR="009C2778" w:rsidRPr="009C2778">
        <w:rPr>
          <w:rFonts w:ascii="Times New Roman" w:hAnsi="Times New Roman"/>
          <w:sz w:val="28"/>
          <w:szCs w:val="28"/>
        </w:rPr>
        <w:t xml:space="preserve"> </w:t>
      </w:r>
      <w:r w:rsidR="009C2778" w:rsidRPr="009C2778">
        <w:rPr>
          <w:rFonts w:ascii="Times New Roman" w:hAnsi="Times New Roman"/>
          <w:sz w:val="28"/>
          <w:szCs w:val="28"/>
          <w:lang w:val="en-US"/>
        </w:rPr>
        <w:t>Q</w:t>
      </w:r>
      <w:r w:rsidR="009C2778" w:rsidRPr="009C2778">
        <w:rPr>
          <w:rFonts w:ascii="Times New Roman" w:hAnsi="Times New Roman"/>
          <w:sz w:val="28"/>
          <w:szCs w:val="28"/>
          <w:vertAlign w:val="subscript"/>
        </w:rPr>
        <w:t>1</w:t>
      </w:r>
      <w:r w:rsidR="009C2778" w:rsidRPr="009C2778">
        <w:rPr>
          <w:rFonts w:ascii="Times New Roman" w:hAnsi="Times New Roman"/>
          <w:sz w:val="28"/>
          <w:szCs w:val="28"/>
        </w:rPr>
        <w:t xml:space="preserve"> – </w:t>
      </w:r>
      <w:r w:rsidR="009C2778" w:rsidRPr="009C2778">
        <w:rPr>
          <w:rFonts w:ascii="Times New Roman" w:hAnsi="Times New Roman"/>
          <w:sz w:val="28"/>
          <w:szCs w:val="28"/>
          <w:lang w:val="en-US"/>
        </w:rPr>
        <w:t>Q</w:t>
      </w:r>
      <w:r w:rsidR="009C2778" w:rsidRPr="009C2778">
        <w:rPr>
          <w:rFonts w:ascii="Times New Roman" w:hAnsi="Times New Roman"/>
          <w:sz w:val="28"/>
          <w:szCs w:val="28"/>
          <w:vertAlign w:val="subscript"/>
        </w:rPr>
        <w:t>1</w:t>
      </w:r>
      <w:r w:rsidR="009C2778" w:rsidRPr="009C2778">
        <w:rPr>
          <w:rFonts w:ascii="Times New Roman" w:hAnsi="Times New Roman"/>
          <w:sz w:val="28"/>
          <w:szCs w:val="28"/>
        </w:rPr>
        <w:t xml:space="preserve"> </w:t>
      </w:r>
      <w:r w:rsidR="009C2778">
        <w:rPr>
          <w:rFonts w:ascii="Times New Roman" w:hAnsi="Times New Roman"/>
          <w:sz w:val="28"/>
          <w:szCs w:val="28"/>
        </w:rPr>
        <w:t>·</w:t>
      </w:r>
      <w:r w:rsidR="009C2778" w:rsidRPr="009C2778">
        <w:rPr>
          <w:rFonts w:ascii="Times New Roman" w:hAnsi="Times New Roman"/>
          <w:sz w:val="28"/>
          <w:szCs w:val="28"/>
        </w:rPr>
        <w:t xml:space="preserve"> </w:t>
      </w:r>
      <w:r w:rsidR="009C2778">
        <w:rPr>
          <w:rFonts w:ascii="Times New Roman" w:hAnsi="Times New Roman"/>
          <w:sz w:val="28"/>
          <w:szCs w:val="28"/>
          <w:lang w:val="en-US"/>
        </w:rPr>
        <w:t>AVC</w:t>
      </w:r>
      <w:r w:rsidR="009C2778" w:rsidRPr="009C2778">
        <w:rPr>
          <w:rFonts w:ascii="Times New Roman" w:hAnsi="Times New Roman"/>
          <w:sz w:val="28"/>
          <w:szCs w:val="28"/>
          <w:vertAlign w:val="subscript"/>
        </w:rPr>
        <w:t xml:space="preserve"> </w:t>
      </w:r>
      <w:r w:rsidR="009C2778" w:rsidRPr="009C2778">
        <w:rPr>
          <w:rFonts w:ascii="Times New Roman" w:hAnsi="Times New Roman"/>
          <w:sz w:val="28"/>
          <w:szCs w:val="28"/>
        </w:rPr>
        <w:t xml:space="preserve">= </w:t>
      </w:r>
      <w:r w:rsidR="009C2778">
        <w:rPr>
          <w:rFonts w:ascii="Times New Roman" w:hAnsi="Times New Roman"/>
          <w:sz w:val="28"/>
          <w:szCs w:val="28"/>
          <w:lang w:val="en-US"/>
        </w:rPr>
        <w:t>S</w:t>
      </w:r>
      <w:r w:rsidR="009C2778" w:rsidRPr="009C2778">
        <w:rPr>
          <w:rFonts w:ascii="Times New Roman" w:hAnsi="Times New Roman"/>
          <w:sz w:val="28"/>
          <w:szCs w:val="28"/>
        </w:rPr>
        <w:t>□</w:t>
      </w:r>
      <w:r w:rsidR="009C2778" w:rsidRPr="009C2778">
        <w:rPr>
          <w:rFonts w:ascii="Times New Roman" w:hAnsi="Times New Roman"/>
          <w:sz w:val="28"/>
          <w:szCs w:val="28"/>
          <w:lang w:val="en-US"/>
        </w:rPr>
        <w:t>OP</w:t>
      </w:r>
      <w:r w:rsidR="009C2778" w:rsidRPr="009C2778">
        <w:rPr>
          <w:rFonts w:ascii="Times New Roman" w:hAnsi="Times New Roman"/>
          <w:sz w:val="28"/>
          <w:szCs w:val="28"/>
          <w:vertAlign w:val="subscript"/>
        </w:rPr>
        <w:t>1</w:t>
      </w:r>
      <w:r w:rsidR="009C2778" w:rsidRPr="009C2778">
        <w:rPr>
          <w:rFonts w:ascii="Times New Roman" w:hAnsi="Times New Roman"/>
          <w:sz w:val="28"/>
          <w:szCs w:val="28"/>
          <w:lang w:val="en-US"/>
        </w:rPr>
        <w:t>T</w:t>
      </w:r>
      <w:r w:rsidR="009C2778" w:rsidRPr="009C2778">
        <w:rPr>
          <w:rFonts w:ascii="Times New Roman" w:hAnsi="Times New Roman"/>
          <w:sz w:val="28"/>
          <w:szCs w:val="28"/>
          <w:vertAlign w:val="subscript"/>
        </w:rPr>
        <w:t>1</w:t>
      </w:r>
      <w:r w:rsidR="009C2778">
        <w:rPr>
          <w:rFonts w:ascii="Times New Roman" w:hAnsi="Times New Roman"/>
          <w:sz w:val="28"/>
          <w:szCs w:val="28"/>
          <w:lang w:val="en-US"/>
        </w:rPr>
        <w:t>Q</w:t>
      </w:r>
      <w:r w:rsidR="009C2778" w:rsidRPr="009C2778">
        <w:rPr>
          <w:rFonts w:ascii="Times New Roman" w:hAnsi="Times New Roman"/>
          <w:sz w:val="28"/>
          <w:szCs w:val="28"/>
          <w:vertAlign w:val="subscript"/>
        </w:rPr>
        <w:t xml:space="preserve">1 </w:t>
      </w:r>
      <w:r w:rsidR="009C2778" w:rsidRPr="009C2778">
        <w:rPr>
          <w:rFonts w:ascii="Times New Roman" w:hAnsi="Times New Roman"/>
          <w:sz w:val="28"/>
          <w:szCs w:val="28"/>
        </w:rPr>
        <w:t xml:space="preserve">- </w:t>
      </w:r>
      <w:r w:rsidR="00E0206D">
        <w:rPr>
          <w:rFonts w:ascii="Times New Roman" w:hAnsi="Times New Roman"/>
          <w:sz w:val="28"/>
          <w:szCs w:val="28"/>
          <w:lang w:val="en-US"/>
        </w:rPr>
        <w:t>S</w:t>
      </w:r>
      <w:r w:rsidR="00E0206D" w:rsidRPr="009C2778">
        <w:rPr>
          <w:rFonts w:ascii="Times New Roman" w:hAnsi="Times New Roman"/>
          <w:sz w:val="28"/>
          <w:szCs w:val="28"/>
        </w:rPr>
        <w:t>□</w:t>
      </w:r>
      <w:r w:rsidR="00E0206D" w:rsidRPr="009C2778">
        <w:rPr>
          <w:rFonts w:ascii="Times New Roman" w:hAnsi="Times New Roman"/>
          <w:sz w:val="28"/>
          <w:szCs w:val="28"/>
          <w:lang w:val="en-US"/>
        </w:rPr>
        <w:t>OP</w:t>
      </w:r>
      <w:r w:rsidR="00E0206D" w:rsidRPr="00E0206D">
        <w:rPr>
          <w:rFonts w:ascii="Times New Roman" w:hAnsi="Times New Roman"/>
          <w:sz w:val="28"/>
          <w:szCs w:val="28"/>
          <w:vertAlign w:val="subscript"/>
        </w:rPr>
        <w:t>2</w:t>
      </w:r>
      <w:r w:rsidR="00E0206D">
        <w:rPr>
          <w:rFonts w:ascii="Times New Roman" w:hAnsi="Times New Roman"/>
          <w:sz w:val="28"/>
          <w:szCs w:val="28"/>
          <w:lang w:val="en-US"/>
        </w:rPr>
        <w:t>HQ</w:t>
      </w:r>
      <w:r w:rsidR="00E0206D" w:rsidRPr="009C2778">
        <w:rPr>
          <w:rFonts w:ascii="Times New Roman" w:hAnsi="Times New Roman"/>
          <w:sz w:val="28"/>
          <w:szCs w:val="28"/>
          <w:vertAlign w:val="subscript"/>
        </w:rPr>
        <w:t>1</w:t>
      </w:r>
      <w:r w:rsidRPr="00317B8D">
        <w:rPr>
          <w:rFonts w:ascii="Times New Roman" w:hAnsi="Times New Roman"/>
          <w:sz w:val="28"/>
          <w:szCs w:val="28"/>
        </w:rPr>
        <w:t xml:space="preserve">. При всех других </w:t>
      </w:r>
      <w:r w:rsidR="00E0206D">
        <w:rPr>
          <w:rFonts w:ascii="Times New Roman" w:hAnsi="Times New Roman"/>
          <w:sz w:val="28"/>
          <w:szCs w:val="28"/>
        </w:rPr>
        <w:t>уровнях цены</w:t>
      </w:r>
      <w:r w:rsidRPr="00317B8D">
        <w:rPr>
          <w:rFonts w:ascii="Times New Roman" w:hAnsi="Times New Roman"/>
          <w:sz w:val="28"/>
          <w:szCs w:val="28"/>
        </w:rPr>
        <w:t xml:space="preserve"> фирма будет нести убытки,</w:t>
      </w:r>
      <w:r w:rsidR="00E0206D">
        <w:rPr>
          <w:rFonts w:ascii="Times New Roman" w:hAnsi="Times New Roman"/>
          <w:sz w:val="28"/>
          <w:szCs w:val="28"/>
        </w:rPr>
        <w:t xml:space="preserve"> но в условиях совершенной конкуренции вполне д</w:t>
      </w:r>
      <w:r>
        <w:rPr>
          <w:rFonts w:ascii="Times New Roman" w:hAnsi="Times New Roman"/>
          <w:sz w:val="28"/>
          <w:szCs w:val="28"/>
        </w:rPr>
        <w:t xml:space="preserve">опускается работа </w:t>
      </w:r>
      <w:r w:rsidR="00E0206D">
        <w:rPr>
          <w:rFonts w:ascii="Times New Roman" w:hAnsi="Times New Roman"/>
          <w:sz w:val="28"/>
          <w:szCs w:val="28"/>
        </w:rPr>
        <w:t xml:space="preserve">фирмы </w:t>
      </w:r>
      <w:r>
        <w:rPr>
          <w:rFonts w:ascii="Times New Roman" w:hAnsi="Times New Roman"/>
          <w:sz w:val="28"/>
          <w:szCs w:val="28"/>
        </w:rPr>
        <w:t>при цене на продукцию не ниже 26 тыс. руб.</w:t>
      </w:r>
    </w:p>
    <w:p w:rsidR="00E0206D" w:rsidRPr="00486D69" w:rsidRDefault="00E0206D" w:rsidP="00F6251E">
      <w:pPr>
        <w:spacing w:after="0" w:line="240" w:lineRule="auto"/>
        <w:ind w:firstLine="709"/>
        <w:jc w:val="both"/>
        <w:rPr>
          <w:rFonts w:ascii="Times New Roman" w:hAnsi="Times New Roman"/>
          <w:sz w:val="28"/>
          <w:szCs w:val="28"/>
        </w:rPr>
      </w:pPr>
    </w:p>
    <w:p w:rsidR="00F6251E" w:rsidRDefault="00E0206D" w:rsidP="00E0206D">
      <w:pPr>
        <w:spacing w:after="0" w:line="240" w:lineRule="auto"/>
        <w:jc w:val="both"/>
        <w:rPr>
          <w:rFonts w:ascii="Times New Roman" w:hAnsi="Times New Roman"/>
          <w:sz w:val="28"/>
          <w:szCs w:val="28"/>
        </w:rPr>
      </w:pPr>
      <w:r w:rsidRPr="00562976">
        <w:rPr>
          <w:rFonts w:ascii="Times New Roman" w:hAnsi="Times New Roman"/>
          <w:b/>
          <w:sz w:val="28"/>
          <w:szCs w:val="28"/>
        </w:rPr>
        <w:t>Решение:</w:t>
      </w:r>
      <w:r>
        <w:rPr>
          <w:rFonts w:ascii="Times New Roman" w:hAnsi="Times New Roman"/>
          <w:sz w:val="28"/>
          <w:szCs w:val="28"/>
        </w:rPr>
        <w:t xml:space="preserve"> </w:t>
      </w:r>
      <w:r w:rsidRPr="00537D48">
        <w:rPr>
          <w:rFonts w:ascii="Times New Roman" w:hAnsi="Times New Roman"/>
          <w:sz w:val="28"/>
          <w:szCs w:val="28"/>
          <w:u w:val="single"/>
        </w:rPr>
        <w:t>2.4.</w:t>
      </w:r>
      <w:r>
        <w:rPr>
          <w:rFonts w:ascii="Times New Roman" w:hAnsi="Times New Roman"/>
          <w:sz w:val="28"/>
          <w:szCs w:val="28"/>
          <w:u w:val="single"/>
        </w:rPr>
        <w:t>3</w:t>
      </w:r>
      <w:r w:rsidRPr="00537D48">
        <w:rPr>
          <w:rFonts w:ascii="Times New Roman" w:hAnsi="Times New Roman"/>
          <w:sz w:val="28"/>
          <w:szCs w:val="28"/>
          <w:u w:val="single"/>
        </w:rPr>
        <w:t xml:space="preserve"> Анализ </w:t>
      </w:r>
      <w:r>
        <w:rPr>
          <w:rFonts w:ascii="Times New Roman" w:hAnsi="Times New Roman"/>
          <w:sz w:val="28"/>
          <w:szCs w:val="28"/>
          <w:u w:val="single"/>
        </w:rPr>
        <w:t>поведения фирмы в условиях монополии</w:t>
      </w:r>
      <w:r>
        <w:rPr>
          <w:rFonts w:ascii="Times New Roman" w:hAnsi="Times New Roman"/>
          <w:sz w:val="28"/>
          <w:szCs w:val="28"/>
        </w:rPr>
        <w:t>.</w:t>
      </w:r>
    </w:p>
    <w:p w:rsidR="00716E8D" w:rsidRPr="00B93ADF" w:rsidRDefault="00716E8D" w:rsidP="00716E8D">
      <w:pPr>
        <w:spacing w:after="0" w:line="240" w:lineRule="auto"/>
        <w:ind w:firstLine="709"/>
        <w:jc w:val="both"/>
        <w:rPr>
          <w:rFonts w:ascii="Times New Roman" w:hAnsi="Times New Roman"/>
          <w:i/>
          <w:sz w:val="28"/>
          <w:szCs w:val="28"/>
        </w:rPr>
      </w:pPr>
      <w:r w:rsidRPr="00B93ADF">
        <w:rPr>
          <w:rFonts w:ascii="Times New Roman" w:hAnsi="Times New Roman"/>
          <w:i/>
          <w:sz w:val="28"/>
          <w:szCs w:val="28"/>
        </w:rPr>
        <w:t>Метод совокупных величин</w:t>
      </w:r>
    </w:p>
    <w:p w:rsidR="00ED5B84" w:rsidRDefault="00317B8D" w:rsidP="00317B8D">
      <w:pPr>
        <w:spacing w:after="0" w:line="240" w:lineRule="auto"/>
        <w:ind w:firstLine="709"/>
        <w:jc w:val="both"/>
        <w:rPr>
          <w:rFonts w:ascii="Times New Roman" w:hAnsi="Times New Roman"/>
          <w:sz w:val="28"/>
          <w:szCs w:val="28"/>
        </w:rPr>
      </w:pPr>
      <w:r w:rsidRPr="00317B8D">
        <w:rPr>
          <w:rFonts w:ascii="Times New Roman" w:hAnsi="Times New Roman"/>
          <w:sz w:val="28"/>
          <w:szCs w:val="28"/>
        </w:rPr>
        <w:t>Рассмотрим теперь финансовые результаты фирмы-монополиста. В дан</w:t>
      </w:r>
      <w:r w:rsidRPr="00317B8D">
        <w:rPr>
          <w:rFonts w:ascii="Times New Roman" w:hAnsi="Times New Roman"/>
          <w:sz w:val="28"/>
          <w:szCs w:val="28"/>
        </w:rPr>
        <w:softHyphen/>
        <w:t xml:space="preserve">ном случае уравнение рыночного спроса D = </w:t>
      </w:r>
      <w:r w:rsidR="00B21E4A" w:rsidRPr="00B21E4A">
        <w:rPr>
          <w:rFonts w:ascii="Times New Roman" w:hAnsi="Times New Roman"/>
          <w:sz w:val="28"/>
          <w:szCs w:val="28"/>
        </w:rPr>
        <w:t>272</w:t>
      </w:r>
      <w:r w:rsidRPr="00317B8D">
        <w:rPr>
          <w:rFonts w:ascii="Times New Roman" w:hAnsi="Times New Roman"/>
          <w:sz w:val="28"/>
          <w:szCs w:val="28"/>
        </w:rPr>
        <w:t xml:space="preserve"> — </w:t>
      </w:r>
      <w:r w:rsidR="00B21E4A" w:rsidRPr="00B21E4A">
        <w:rPr>
          <w:rFonts w:ascii="Times New Roman" w:hAnsi="Times New Roman"/>
          <w:sz w:val="28"/>
          <w:szCs w:val="28"/>
        </w:rPr>
        <w:t>2</w:t>
      </w:r>
      <w:r w:rsidRPr="00317B8D">
        <w:rPr>
          <w:rFonts w:ascii="Times New Roman" w:hAnsi="Times New Roman"/>
          <w:sz w:val="28"/>
          <w:szCs w:val="28"/>
        </w:rPr>
        <w:t xml:space="preserve">Р одновременно является и уравнением спроса на продукцию данной фирмы. Выразим из уравнения спроса функцию цены, заменив D на Q. </w:t>
      </w:r>
    </w:p>
    <w:p w:rsidR="00ED5B84" w:rsidRDefault="00ED5B84" w:rsidP="00ED5B84">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92032" behindDoc="0" locked="0" layoutInCell="1" allowOverlap="1" wp14:anchorId="7054793C" wp14:editId="73BBDF24">
                <wp:simplePos x="0" y="0"/>
                <wp:positionH relativeFrom="column">
                  <wp:posOffset>2755762</wp:posOffset>
                </wp:positionH>
                <wp:positionV relativeFrom="paragraph">
                  <wp:posOffset>168275</wp:posOffset>
                </wp:positionV>
                <wp:extent cx="243205" cy="0"/>
                <wp:effectExtent l="0" t="76200" r="23495" b="114300"/>
                <wp:wrapNone/>
                <wp:docPr id="23" name="Прямая со стрелкой 23"/>
                <wp:cNvGraphicFramePr/>
                <a:graphic xmlns:a="http://schemas.openxmlformats.org/drawingml/2006/main">
                  <a:graphicData uri="http://schemas.microsoft.com/office/word/2010/wordprocessingShape">
                    <wps:wsp>
                      <wps:cNvCnPr/>
                      <wps:spPr>
                        <a:xfrm>
                          <a:off x="0" y="0"/>
                          <a:ext cx="243205" cy="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3" o:spid="_x0000_s1026" type="#_x0000_t32" style="position:absolute;margin-left:217pt;margin-top:13.25pt;width:19.15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" strokecolor="#4579b8 [3044]" strokeweight="1.5pt">
                <v:stroke endarrow="open"/>
              </v:shape>
            </w:pict>
          </mc:Fallback>
        </mc:AlternateContent>
      </w:r>
      <w:r w:rsidR="004D6BC8">
        <w:rPr>
          <w:rFonts w:ascii="Times New Roman" w:hAnsi="Times New Roman"/>
          <w:sz w:val="28"/>
          <w:szCs w:val="28"/>
          <w:lang w:val="en-US"/>
        </w:rPr>
        <w:t>P</w:t>
      </w:r>
      <w:r w:rsidR="00317B8D" w:rsidRPr="00317B8D">
        <w:rPr>
          <w:rFonts w:ascii="Times New Roman" w:hAnsi="Times New Roman"/>
          <w:sz w:val="28"/>
          <w:szCs w:val="28"/>
        </w:rPr>
        <w:t xml:space="preserve"> = (</w:t>
      </w:r>
      <w:r w:rsidR="00B21E4A" w:rsidRPr="00B21E4A">
        <w:rPr>
          <w:rFonts w:ascii="Times New Roman" w:hAnsi="Times New Roman"/>
          <w:sz w:val="28"/>
          <w:szCs w:val="28"/>
        </w:rPr>
        <w:t>272</w:t>
      </w:r>
      <w:r w:rsidR="00317B8D" w:rsidRPr="00317B8D">
        <w:rPr>
          <w:rFonts w:ascii="Times New Roman" w:hAnsi="Times New Roman"/>
          <w:sz w:val="28"/>
          <w:szCs w:val="28"/>
        </w:rPr>
        <w:t xml:space="preserve"> - Q)/2</w:t>
      </w:r>
      <w:r w:rsidR="00B21E4A" w:rsidRPr="00B21E4A">
        <w:rPr>
          <w:rFonts w:ascii="Times New Roman" w:hAnsi="Times New Roman"/>
          <w:sz w:val="28"/>
          <w:szCs w:val="28"/>
        </w:rPr>
        <w:t xml:space="preserve">    </w:t>
      </w:r>
      <w:r w:rsidR="00317B8D" w:rsidRPr="00317B8D">
        <w:rPr>
          <w:rFonts w:ascii="Times New Roman" w:hAnsi="Times New Roman"/>
          <w:sz w:val="28"/>
          <w:szCs w:val="28"/>
        </w:rPr>
        <w:t xml:space="preserve"> </w:t>
      </w:r>
      <w:r w:rsidR="00B21E4A" w:rsidRPr="00B21E4A">
        <w:rPr>
          <w:rFonts w:ascii="Times New Roman" w:hAnsi="Times New Roman"/>
          <w:sz w:val="28"/>
          <w:szCs w:val="28"/>
        </w:rPr>
        <w:t xml:space="preserve">  </w:t>
      </w:r>
      <w:r w:rsidR="00317B8D" w:rsidRPr="00317B8D">
        <w:rPr>
          <w:rFonts w:ascii="Times New Roman" w:hAnsi="Times New Roman"/>
          <w:sz w:val="28"/>
          <w:szCs w:val="28"/>
        </w:rPr>
        <w:t xml:space="preserve"> Р</w:t>
      </w:r>
      <w:r w:rsidR="00B21E4A" w:rsidRPr="00B21E4A">
        <w:rPr>
          <w:rFonts w:ascii="Times New Roman" w:hAnsi="Times New Roman"/>
          <w:sz w:val="28"/>
          <w:szCs w:val="28"/>
        </w:rPr>
        <w:t xml:space="preserve"> </w:t>
      </w:r>
      <w:r w:rsidR="00317B8D" w:rsidRPr="00317B8D">
        <w:rPr>
          <w:rFonts w:ascii="Times New Roman" w:hAnsi="Times New Roman"/>
          <w:sz w:val="28"/>
          <w:szCs w:val="28"/>
        </w:rPr>
        <w:t xml:space="preserve">= </w:t>
      </w:r>
      <w:r w:rsidR="00B21E4A" w:rsidRPr="00B21E4A">
        <w:rPr>
          <w:rFonts w:ascii="Times New Roman" w:hAnsi="Times New Roman"/>
          <w:sz w:val="28"/>
          <w:szCs w:val="28"/>
        </w:rPr>
        <w:t>136</w:t>
      </w:r>
      <w:r w:rsidR="00317B8D" w:rsidRPr="00317B8D">
        <w:rPr>
          <w:rFonts w:ascii="Times New Roman" w:hAnsi="Times New Roman"/>
          <w:sz w:val="28"/>
          <w:szCs w:val="28"/>
        </w:rPr>
        <w:t xml:space="preserve"> </w:t>
      </w:r>
      <w:r w:rsidR="00B21E4A">
        <w:rPr>
          <w:rFonts w:ascii="Times New Roman" w:hAnsi="Times New Roman"/>
          <w:sz w:val="28"/>
          <w:szCs w:val="28"/>
        </w:rPr>
        <w:t>–</w:t>
      </w:r>
      <w:r w:rsidR="00317B8D" w:rsidRPr="00317B8D">
        <w:rPr>
          <w:rFonts w:ascii="Times New Roman" w:hAnsi="Times New Roman"/>
          <w:sz w:val="28"/>
          <w:szCs w:val="28"/>
        </w:rPr>
        <w:t xml:space="preserve"> </w:t>
      </w:r>
      <w:r w:rsidR="00B21E4A" w:rsidRPr="00B21E4A">
        <w:rPr>
          <w:rFonts w:ascii="Times New Roman" w:hAnsi="Times New Roman"/>
          <w:sz w:val="28"/>
          <w:szCs w:val="28"/>
        </w:rPr>
        <w:t>0</w:t>
      </w:r>
      <w:proofErr w:type="gramStart"/>
      <w:r w:rsidR="00B21E4A" w:rsidRPr="00B21E4A">
        <w:rPr>
          <w:rFonts w:ascii="Times New Roman" w:hAnsi="Times New Roman"/>
          <w:sz w:val="28"/>
          <w:szCs w:val="28"/>
        </w:rPr>
        <w:t>,</w:t>
      </w:r>
      <w:r w:rsidR="00317B8D" w:rsidRPr="00317B8D">
        <w:rPr>
          <w:rFonts w:ascii="Times New Roman" w:hAnsi="Times New Roman"/>
          <w:sz w:val="28"/>
          <w:szCs w:val="28"/>
        </w:rPr>
        <w:t>5</w:t>
      </w:r>
      <w:proofErr w:type="gramEnd"/>
      <w:r>
        <w:rPr>
          <w:rFonts w:ascii="Times New Roman" w:hAnsi="Times New Roman"/>
          <w:sz w:val="28"/>
          <w:szCs w:val="28"/>
        </w:rPr>
        <w:t xml:space="preserve"> · </w:t>
      </w:r>
      <w:r w:rsidR="00317B8D" w:rsidRPr="00317B8D">
        <w:rPr>
          <w:rFonts w:ascii="Times New Roman" w:hAnsi="Times New Roman"/>
          <w:sz w:val="28"/>
          <w:szCs w:val="28"/>
        </w:rPr>
        <w:t xml:space="preserve">Q. </w:t>
      </w:r>
    </w:p>
    <w:p w:rsidR="000C74B6" w:rsidRDefault="005A30CF" w:rsidP="000C74B6">
      <w:pPr>
        <w:spacing w:after="0" w:line="240" w:lineRule="auto"/>
        <w:ind w:firstLine="709"/>
        <w:jc w:val="both"/>
        <w:rPr>
          <w:rFonts w:ascii="Times New Roman" w:hAnsi="Times New Roman"/>
          <w:sz w:val="28"/>
          <w:szCs w:val="28"/>
        </w:rPr>
      </w:pPr>
      <w:r>
        <w:rPr>
          <w:rFonts w:ascii="Times New Roman" w:hAnsi="Times New Roman"/>
          <w:sz w:val="28"/>
          <w:szCs w:val="28"/>
        </w:rPr>
        <w:t>Вос</w:t>
      </w:r>
      <w:r w:rsidR="00317B8D" w:rsidRPr="00317B8D">
        <w:rPr>
          <w:rFonts w:ascii="Times New Roman" w:hAnsi="Times New Roman"/>
          <w:sz w:val="28"/>
          <w:szCs w:val="28"/>
        </w:rPr>
        <w:t>пользуемся полученной функцией для расчета цен монополиста при различных объемах выпуска. Так, при Q = 0</w:t>
      </w:r>
      <w:r w:rsidR="000C74B6">
        <w:rPr>
          <w:rFonts w:ascii="Times New Roman" w:hAnsi="Times New Roman"/>
          <w:sz w:val="28"/>
          <w:szCs w:val="28"/>
        </w:rPr>
        <w:t xml:space="preserve"> кг:</w:t>
      </w:r>
    </w:p>
    <w:p w:rsidR="00ED5B84" w:rsidRDefault="00317B8D" w:rsidP="000C74B6">
      <w:pPr>
        <w:spacing w:before="120" w:after="120" w:line="240" w:lineRule="auto"/>
        <w:jc w:val="center"/>
        <w:rPr>
          <w:rFonts w:ascii="Times New Roman" w:hAnsi="Times New Roman"/>
          <w:sz w:val="28"/>
          <w:szCs w:val="28"/>
        </w:rPr>
      </w:pPr>
      <w:r w:rsidRPr="00317B8D">
        <w:rPr>
          <w:rFonts w:ascii="Times New Roman" w:hAnsi="Times New Roman"/>
          <w:sz w:val="28"/>
          <w:szCs w:val="28"/>
        </w:rPr>
        <w:t xml:space="preserve"> </w:t>
      </w:r>
      <w:r w:rsidR="004D6BC8">
        <w:rPr>
          <w:rFonts w:ascii="Times New Roman" w:hAnsi="Times New Roman"/>
          <w:sz w:val="28"/>
          <w:szCs w:val="28"/>
          <w:lang w:val="en-US"/>
        </w:rPr>
        <w:t>P</w:t>
      </w:r>
      <w:r w:rsidRPr="00317B8D">
        <w:rPr>
          <w:rFonts w:ascii="Times New Roman" w:hAnsi="Times New Roman"/>
          <w:sz w:val="28"/>
          <w:szCs w:val="28"/>
        </w:rPr>
        <w:t xml:space="preserve"> </w:t>
      </w:r>
      <w:r w:rsidR="000C74B6" w:rsidRPr="00317B8D">
        <w:rPr>
          <w:rFonts w:ascii="Times New Roman" w:hAnsi="Times New Roman"/>
          <w:sz w:val="28"/>
          <w:szCs w:val="28"/>
        </w:rPr>
        <w:t xml:space="preserve">= </w:t>
      </w:r>
      <w:r w:rsidR="000C74B6" w:rsidRPr="00B21E4A">
        <w:rPr>
          <w:rFonts w:ascii="Times New Roman" w:hAnsi="Times New Roman"/>
          <w:sz w:val="28"/>
          <w:szCs w:val="28"/>
        </w:rPr>
        <w:t>136</w:t>
      </w:r>
      <w:r w:rsidR="000C74B6" w:rsidRPr="00317B8D">
        <w:rPr>
          <w:rFonts w:ascii="Times New Roman" w:hAnsi="Times New Roman"/>
          <w:sz w:val="28"/>
          <w:szCs w:val="28"/>
        </w:rPr>
        <w:t xml:space="preserve"> </w:t>
      </w:r>
      <w:r w:rsidR="000C74B6">
        <w:rPr>
          <w:rFonts w:ascii="Times New Roman" w:hAnsi="Times New Roman"/>
          <w:sz w:val="28"/>
          <w:szCs w:val="28"/>
        </w:rPr>
        <w:t>–</w:t>
      </w:r>
      <w:r w:rsidR="000C74B6" w:rsidRPr="00317B8D">
        <w:rPr>
          <w:rFonts w:ascii="Times New Roman" w:hAnsi="Times New Roman"/>
          <w:sz w:val="28"/>
          <w:szCs w:val="28"/>
        </w:rPr>
        <w:t xml:space="preserve"> </w:t>
      </w:r>
      <w:r w:rsidR="000C74B6" w:rsidRPr="00B21E4A">
        <w:rPr>
          <w:rFonts w:ascii="Times New Roman" w:hAnsi="Times New Roman"/>
          <w:sz w:val="28"/>
          <w:szCs w:val="28"/>
        </w:rPr>
        <w:t>0</w:t>
      </w:r>
      <w:proofErr w:type="gramStart"/>
      <w:r w:rsidR="000C74B6" w:rsidRPr="00B21E4A">
        <w:rPr>
          <w:rFonts w:ascii="Times New Roman" w:hAnsi="Times New Roman"/>
          <w:sz w:val="28"/>
          <w:szCs w:val="28"/>
        </w:rPr>
        <w:t>,</w:t>
      </w:r>
      <w:r w:rsidR="000C74B6" w:rsidRPr="00317B8D">
        <w:rPr>
          <w:rFonts w:ascii="Times New Roman" w:hAnsi="Times New Roman"/>
          <w:sz w:val="28"/>
          <w:szCs w:val="28"/>
        </w:rPr>
        <w:t>5</w:t>
      </w:r>
      <w:proofErr w:type="gramEnd"/>
      <w:r w:rsidR="000C74B6">
        <w:rPr>
          <w:rFonts w:ascii="Times New Roman" w:hAnsi="Times New Roman"/>
          <w:sz w:val="28"/>
          <w:szCs w:val="28"/>
        </w:rPr>
        <w:t xml:space="preserve"> · </w:t>
      </w:r>
      <w:r w:rsidR="000C74B6" w:rsidRPr="00317B8D">
        <w:rPr>
          <w:rFonts w:ascii="Times New Roman" w:hAnsi="Times New Roman"/>
          <w:sz w:val="28"/>
          <w:szCs w:val="28"/>
        </w:rPr>
        <w:t xml:space="preserve">Q </w:t>
      </w:r>
      <w:r w:rsidRPr="00317B8D">
        <w:rPr>
          <w:rFonts w:ascii="Times New Roman" w:hAnsi="Times New Roman"/>
          <w:sz w:val="28"/>
          <w:szCs w:val="28"/>
        </w:rPr>
        <w:t xml:space="preserve">= </w:t>
      </w:r>
      <w:r w:rsidR="00B21E4A" w:rsidRPr="00B21E4A">
        <w:rPr>
          <w:rFonts w:ascii="Times New Roman" w:hAnsi="Times New Roman"/>
          <w:sz w:val="28"/>
          <w:szCs w:val="28"/>
        </w:rPr>
        <w:t>136</w:t>
      </w:r>
      <w:r w:rsidRPr="00317B8D">
        <w:rPr>
          <w:rFonts w:ascii="Times New Roman" w:hAnsi="Times New Roman"/>
          <w:sz w:val="28"/>
          <w:szCs w:val="28"/>
        </w:rPr>
        <w:t xml:space="preserve"> - </w:t>
      </w:r>
      <w:r w:rsidR="00B21E4A" w:rsidRPr="00B21E4A">
        <w:rPr>
          <w:rFonts w:ascii="Times New Roman" w:hAnsi="Times New Roman"/>
          <w:sz w:val="28"/>
          <w:szCs w:val="28"/>
        </w:rPr>
        <w:t>0,</w:t>
      </w:r>
      <w:r w:rsidRPr="00317B8D">
        <w:rPr>
          <w:rFonts w:ascii="Times New Roman" w:hAnsi="Times New Roman"/>
          <w:sz w:val="28"/>
          <w:szCs w:val="28"/>
        </w:rPr>
        <w:t xml:space="preserve">5 </w:t>
      </w:r>
      <w:r w:rsidR="00ED5B84">
        <w:rPr>
          <w:rFonts w:ascii="Times New Roman" w:hAnsi="Times New Roman"/>
          <w:sz w:val="28"/>
          <w:szCs w:val="28"/>
        </w:rPr>
        <w:t>·</w:t>
      </w:r>
      <w:r w:rsidRPr="00317B8D">
        <w:rPr>
          <w:rFonts w:ascii="Times New Roman" w:hAnsi="Times New Roman"/>
          <w:sz w:val="28"/>
          <w:szCs w:val="28"/>
        </w:rPr>
        <w:t xml:space="preserve"> 0 = </w:t>
      </w:r>
      <w:r w:rsidR="00B21E4A" w:rsidRPr="00B21E4A">
        <w:rPr>
          <w:rFonts w:ascii="Times New Roman" w:hAnsi="Times New Roman"/>
          <w:sz w:val="28"/>
          <w:szCs w:val="28"/>
        </w:rPr>
        <w:t>136</w:t>
      </w:r>
      <w:r w:rsidRPr="00317B8D">
        <w:rPr>
          <w:rFonts w:ascii="Times New Roman" w:hAnsi="Times New Roman"/>
          <w:sz w:val="28"/>
          <w:szCs w:val="28"/>
        </w:rPr>
        <w:t xml:space="preserve"> тыс. руб.</w:t>
      </w:r>
    </w:p>
    <w:p w:rsidR="000C74B6" w:rsidRDefault="00317B8D" w:rsidP="000C74B6">
      <w:pPr>
        <w:spacing w:after="0" w:line="240" w:lineRule="auto"/>
        <w:ind w:firstLine="709"/>
        <w:jc w:val="both"/>
        <w:rPr>
          <w:rFonts w:ascii="Times New Roman" w:hAnsi="Times New Roman"/>
          <w:sz w:val="28"/>
          <w:szCs w:val="28"/>
        </w:rPr>
      </w:pPr>
      <w:r w:rsidRPr="00317B8D">
        <w:rPr>
          <w:rFonts w:ascii="Times New Roman" w:hAnsi="Times New Roman"/>
          <w:sz w:val="28"/>
          <w:szCs w:val="28"/>
        </w:rPr>
        <w:t>Тогда</w:t>
      </w:r>
      <w:r w:rsidR="000C74B6">
        <w:rPr>
          <w:rFonts w:ascii="Times New Roman" w:hAnsi="Times New Roman"/>
          <w:sz w:val="28"/>
          <w:szCs w:val="28"/>
        </w:rPr>
        <w:t>:</w:t>
      </w:r>
      <w:r w:rsidRPr="00317B8D">
        <w:rPr>
          <w:rFonts w:ascii="Times New Roman" w:hAnsi="Times New Roman"/>
          <w:sz w:val="28"/>
          <w:szCs w:val="28"/>
        </w:rPr>
        <w:t xml:space="preserve"> </w:t>
      </w:r>
    </w:p>
    <w:p w:rsidR="000C74B6" w:rsidRDefault="00317B8D" w:rsidP="00ED5B84">
      <w:pPr>
        <w:spacing w:before="120" w:after="120" w:line="240" w:lineRule="auto"/>
        <w:jc w:val="center"/>
        <w:rPr>
          <w:rFonts w:ascii="Times New Roman" w:hAnsi="Times New Roman"/>
          <w:sz w:val="28"/>
          <w:szCs w:val="28"/>
        </w:rPr>
      </w:pPr>
      <w:r w:rsidRPr="00317B8D">
        <w:rPr>
          <w:rFonts w:ascii="Times New Roman" w:hAnsi="Times New Roman"/>
          <w:sz w:val="28"/>
          <w:szCs w:val="28"/>
        </w:rPr>
        <w:t xml:space="preserve">TR = </w:t>
      </w:r>
      <w:r w:rsidR="000C74B6">
        <w:rPr>
          <w:rFonts w:ascii="Times New Roman" w:hAnsi="Times New Roman"/>
          <w:sz w:val="28"/>
          <w:szCs w:val="28"/>
          <w:lang w:val="en-US"/>
        </w:rPr>
        <w:t>P</w:t>
      </w:r>
      <w:r w:rsidR="000C74B6" w:rsidRPr="000C74B6">
        <w:rPr>
          <w:rFonts w:ascii="Times New Roman" w:hAnsi="Times New Roman"/>
          <w:sz w:val="28"/>
          <w:szCs w:val="28"/>
        </w:rPr>
        <w:t xml:space="preserve"> · </w:t>
      </w:r>
      <w:r w:rsidR="000C74B6">
        <w:rPr>
          <w:rFonts w:ascii="Times New Roman" w:hAnsi="Times New Roman"/>
          <w:sz w:val="28"/>
          <w:szCs w:val="28"/>
          <w:lang w:val="en-US"/>
        </w:rPr>
        <w:t>Q</w:t>
      </w:r>
      <w:r w:rsidR="000C74B6" w:rsidRPr="000C74B6">
        <w:rPr>
          <w:rFonts w:ascii="Times New Roman" w:hAnsi="Times New Roman"/>
          <w:sz w:val="28"/>
          <w:szCs w:val="28"/>
        </w:rPr>
        <w:t xml:space="preserve"> = </w:t>
      </w:r>
      <w:r w:rsidR="00B21E4A" w:rsidRPr="00B21E4A">
        <w:rPr>
          <w:rFonts w:ascii="Times New Roman" w:hAnsi="Times New Roman"/>
          <w:sz w:val="28"/>
          <w:szCs w:val="28"/>
        </w:rPr>
        <w:t>136</w:t>
      </w:r>
      <w:r w:rsidRPr="00317B8D">
        <w:rPr>
          <w:rFonts w:ascii="Times New Roman" w:hAnsi="Times New Roman"/>
          <w:sz w:val="28"/>
          <w:szCs w:val="28"/>
        </w:rPr>
        <w:t xml:space="preserve"> </w:t>
      </w:r>
      <w:r w:rsidR="00B21E4A">
        <w:rPr>
          <w:rFonts w:ascii="Times New Roman" w:hAnsi="Times New Roman"/>
          <w:sz w:val="28"/>
          <w:szCs w:val="28"/>
        </w:rPr>
        <w:t>·</w:t>
      </w:r>
      <w:r w:rsidRPr="00317B8D">
        <w:rPr>
          <w:rFonts w:ascii="Times New Roman" w:hAnsi="Times New Roman"/>
          <w:sz w:val="28"/>
          <w:szCs w:val="28"/>
        </w:rPr>
        <w:t xml:space="preserve"> 0 = 0, </w:t>
      </w:r>
    </w:p>
    <w:p w:rsidR="00ED5B84" w:rsidRDefault="00B21E4A" w:rsidP="00ED5B84">
      <w:pPr>
        <w:spacing w:before="120" w:after="120" w:line="240" w:lineRule="auto"/>
        <w:jc w:val="center"/>
        <w:rPr>
          <w:rFonts w:ascii="Times New Roman" w:hAnsi="Times New Roman"/>
          <w:sz w:val="28"/>
          <w:szCs w:val="28"/>
        </w:rPr>
      </w:pPr>
      <w:r>
        <w:rPr>
          <w:rFonts w:ascii="Times New Roman" w:hAnsi="Times New Roman"/>
          <w:sz w:val="28"/>
          <w:szCs w:val="28"/>
        </w:rPr>
        <w:t>π</w:t>
      </w:r>
      <w:r w:rsidR="00317B8D" w:rsidRPr="00317B8D">
        <w:rPr>
          <w:rFonts w:ascii="Times New Roman" w:hAnsi="Times New Roman"/>
          <w:sz w:val="28"/>
          <w:szCs w:val="28"/>
        </w:rPr>
        <w:t xml:space="preserve"> = </w:t>
      </w:r>
      <w:r w:rsidR="000C74B6">
        <w:rPr>
          <w:rFonts w:ascii="Times New Roman" w:hAnsi="Times New Roman"/>
          <w:sz w:val="28"/>
          <w:szCs w:val="28"/>
          <w:lang w:val="en-US"/>
        </w:rPr>
        <w:t>TR</w:t>
      </w:r>
      <w:r w:rsidR="000C74B6" w:rsidRPr="000C74B6">
        <w:rPr>
          <w:rFonts w:ascii="Times New Roman" w:hAnsi="Times New Roman"/>
          <w:sz w:val="28"/>
          <w:szCs w:val="28"/>
        </w:rPr>
        <w:t xml:space="preserve"> </w:t>
      </w:r>
      <w:r w:rsidR="000C74B6">
        <w:rPr>
          <w:rFonts w:ascii="Times New Roman" w:hAnsi="Times New Roman"/>
          <w:sz w:val="28"/>
          <w:szCs w:val="28"/>
        </w:rPr>
        <w:t>–</w:t>
      </w:r>
      <w:r w:rsidR="000C74B6" w:rsidRPr="000C74B6">
        <w:rPr>
          <w:rFonts w:ascii="Times New Roman" w:hAnsi="Times New Roman"/>
          <w:sz w:val="28"/>
          <w:szCs w:val="28"/>
        </w:rPr>
        <w:t xml:space="preserve"> </w:t>
      </w:r>
      <w:r w:rsidR="004D6BC8">
        <w:rPr>
          <w:rFonts w:ascii="Times New Roman" w:hAnsi="Times New Roman"/>
          <w:sz w:val="28"/>
          <w:szCs w:val="28"/>
          <w:lang w:val="en-US"/>
        </w:rPr>
        <w:t>TC</w:t>
      </w:r>
      <w:r w:rsidR="000C74B6">
        <w:rPr>
          <w:rFonts w:ascii="Times New Roman" w:hAnsi="Times New Roman"/>
          <w:sz w:val="28"/>
          <w:szCs w:val="28"/>
        </w:rPr>
        <w:t xml:space="preserve"> = </w:t>
      </w:r>
      <w:r w:rsidR="00317B8D" w:rsidRPr="00317B8D">
        <w:rPr>
          <w:rFonts w:ascii="Times New Roman" w:hAnsi="Times New Roman"/>
          <w:sz w:val="28"/>
          <w:szCs w:val="28"/>
        </w:rPr>
        <w:t xml:space="preserve">0 </w:t>
      </w:r>
      <w:r w:rsidR="003126B4">
        <w:rPr>
          <w:rFonts w:ascii="Times New Roman" w:hAnsi="Times New Roman"/>
          <w:sz w:val="28"/>
          <w:szCs w:val="28"/>
        </w:rPr>
        <w:t>–</w:t>
      </w:r>
      <w:r w:rsidR="00317B8D" w:rsidRPr="00317B8D">
        <w:rPr>
          <w:rFonts w:ascii="Times New Roman" w:hAnsi="Times New Roman"/>
          <w:sz w:val="28"/>
          <w:szCs w:val="28"/>
        </w:rPr>
        <w:t xml:space="preserve"> </w:t>
      </w:r>
      <w:r w:rsidRPr="00B21E4A">
        <w:rPr>
          <w:rFonts w:ascii="Times New Roman" w:hAnsi="Times New Roman"/>
          <w:sz w:val="28"/>
          <w:szCs w:val="28"/>
        </w:rPr>
        <w:t>2</w:t>
      </w:r>
      <w:r w:rsidR="003126B4">
        <w:rPr>
          <w:rFonts w:ascii="Times New Roman" w:hAnsi="Times New Roman"/>
          <w:sz w:val="28"/>
          <w:szCs w:val="28"/>
        </w:rPr>
        <w:t xml:space="preserve"> </w:t>
      </w:r>
      <w:r w:rsidR="00317B8D" w:rsidRPr="00317B8D">
        <w:rPr>
          <w:rFonts w:ascii="Times New Roman" w:hAnsi="Times New Roman"/>
          <w:sz w:val="28"/>
          <w:szCs w:val="28"/>
        </w:rPr>
        <w:t>000 = -</w:t>
      </w:r>
      <w:r w:rsidR="003126B4">
        <w:rPr>
          <w:rFonts w:ascii="Times New Roman" w:hAnsi="Times New Roman"/>
          <w:sz w:val="28"/>
          <w:szCs w:val="28"/>
        </w:rPr>
        <w:t xml:space="preserve"> </w:t>
      </w:r>
      <w:r w:rsidRPr="00B21E4A">
        <w:rPr>
          <w:rFonts w:ascii="Times New Roman" w:hAnsi="Times New Roman"/>
          <w:sz w:val="28"/>
          <w:szCs w:val="28"/>
        </w:rPr>
        <w:t>2</w:t>
      </w:r>
      <w:r w:rsidR="003126B4">
        <w:rPr>
          <w:rFonts w:ascii="Times New Roman" w:hAnsi="Times New Roman"/>
          <w:sz w:val="28"/>
          <w:szCs w:val="28"/>
        </w:rPr>
        <w:t xml:space="preserve"> </w:t>
      </w:r>
      <w:r w:rsidR="00317B8D" w:rsidRPr="00317B8D">
        <w:rPr>
          <w:rFonts w:ascii="Times New Roman" w:hAnsi="Times New Roman"/>
          <w:sz w:val="28"/>
          <w:szCs w:val="28"/>
        </w:rPr>
        <w:t xml:space="preserve">000 тыс., руб. </w:t>
      </w:r>
    </w:p>
    <w:p w:rsidR="000C74B6" w:rsidRDefault="00317B8D" w:rsidP="000C74B6">
      <w:pPr>
        <w:spacing w:after="0" w:line="240" w:lineRule="auto"/>
        <w:ind w:firstLine="709"/>
        <w:jc w:val="both"/>
        <w:rPr>
          <w:rFonts w:ascii="Times New Roman" w:hAnsi="Times New Roman"/>
          <w:sz w:val="28"/>
          <w:szCs w:val="28"/>
        </w:rPr>
      </w:pPr>
      <w:r w:rsidRPr="00317B8D">
        <w:rPr>
          <w:rFonts w:ascii="Times New Roman" w:hAnsi="Times New Roman"/>
          <w:sz w:val="28"/>
          <w:szCs w:val="28"/>
        </w:rPr>
        <w:t>При Q =</w:t>
      </w:r>
      <w:r w:rsidR="00B21E4A" w:rsidRPr="00B21E4A">
        <w:rPr>
          <w:rFonts w:ascii="Times New Roman" w:hAnsi="Times New Roman"/>
          <w:sz w:val="28"/>
          <w:szCs w:val="28"/>
        </w:rPr>
        <w:t xml:space="preserve"> 25</w:t>
      </w:r>
      <w:r w:rsidRPr="00317B8D">
        <w:rPr>
          <w:rFonts w:ascii="Times New Roman" w:hAnsi="Times New Roman"/>
          <w:sz w:val="28"/>
          <w:szCs w:val="28"/>
        </w:rPr>
        <w:t xml:space="preserve"> кг</w:t>
      </w:r>
      <w:r w:rsidR="000C74B6">
        <w:rPr>
          <w:rFonts w:ascii="Times New Roman" w:hAnsi="Times New Roman"/>
          <w:sz w:val="28"/>
          <w:szCs w:val="28"/>
        </w:rPr>
        <w:t>:</w:t>
      </w:r>
      <w:r w:rsidRPr="00317B8D">
        <w:rPr>
          <w:rFonts w:ascii="Times New Roman" w:hAnsi="Times New Roman"/>
          <w:sz w:val="28"/>
          <w:szCs w:val="28"/>
        </w:rPr>
        <w:t xml:space="preserve"> </w:t>
      </w:r>
    </w:p>
    <w:p w:rsidR="00ED5B84" w:rsidRDefault="004D6BC8" w:rsidP="00ED5B84">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00317B8D" w:rsidRPr="00317B8D">
        <w:rPr>
          <w:rFonts w:ascii="Times New Roman" w:hAnsi="Times New Roman"/>
          <w:sz w:val="28"/>
          <w:szCs w:val="28"/>
        </w:rPr>
        <w:t xml:space="preserve"> </w:t>
      </w:r>
      <w:r w:rsidRPr="00317B8D">
        <w:rPr>
          <w:rFonts w:ascii="Times New Roman" w:hAnsi="Times New Roman"/>
          <w:sz w:val="28"/>
          <w:szCs w:val="28"/>
        </w:rPr>
        <w:t xml:space="preserve">= </w:t>
      </w:r>
      <w:r w:rsidRPr="00B21E4A">
        <w:rPr>
          <w:rFonts w:ascii="Times New Roman" w:hAnsi="Times New Roman"/>
          <w:sz w:val="28"/>
          <w:szCs w:val="28"/>
        </w:rPr>
        <w:t>136</w:t>
      </w:r>
      <w:r w:rsidRPr="00317B8D">
        <w:rPr>
          <w:rFonts w:ascii="Times New Roman" w:hAnsi="Times New Roman"/>
          <w:sz w:val="28"/>
          <w:szCs w:val="28"/>
        </w:rPr>
        <w:t xml:space="preserve"> </w:t>
      </w:r>
      <w:r>
        <w:rPr>
          <w:rFonts w:ascii="Times New Roman" w:hAnsi="Times New Roman"/>
          <w:sz w:val="28"/>
          <w:szCs w:val="28"/>
        </w:rPr>
        <w:t>–</w:t>
      </w:r>
      <w:r w:rsidRPr="00317B8D">
        <w:rPr>
          <w:rFonts w:ascii="Times New Roman" w:hAnsi="Times New Roman"/>
          <w:sz w:val="28"/>
          <w:szCs w:val="28"/>
        </w:rPr>
        <w:t xml:space="preserve"> </w:t>
      </w:r>
      <w:r w:rsidRPr="00B21E4A">
        <w:rPr>
          <w:rFonts w:ascii="Times New Roman" w:hAnsi="Times New Roman"/>
          <w:sz w:val="28"/>
          <w:szCs w:val="28"/>
        </w:rPr>
        <w:t>0</w:t>
      </w:r>
      <w:proofErr w:type="gramStart"/>
      <w:r w:rsidRPr="00B21E4A">
        <w:rPr>
          <w:rFonts w:ascii="Times New Roman" w:hAnsi="Times New Roman"/>
          <w:sz w:val="28"/>
          <w:szCs w:val="28"/>
        </w:rPr>
        <w:t>,</w:t>
      </w:r>
      <w:r w:rsidRPr="00317B8D">
        <w:rPr>
          <w:rFonts w:ascii="Times New Roman" w:hAnsi="Times New Roman"/>
          <w:sz w:val="28"/>
          <w:szCs w:val="28"/>
        </w:rPr>
        <w:t>5</w:t>
      </w:r>
      <w:proofErr w:type="gramEnd"/>
      <w:r>
        <w:rPr>
          <w:rFonts w:ascii="Times New Roman" w:hAnsi="Times New Roman"/>
          <w:sz w:val="28"/>
          <w:szCs w:val="28"/>
        </w:rPr>
        <w:t xml:space="preserve"> · </w:t>
      </w:r>
      <w:r w:rsidRPr="00317B8D">
        <w:rPr>
          <w:rFonts w:ascii="Times New Roman" w:hAnsi="Times New Roman"/>
          <w:sz w:val="28"/>
          <w:szCs w:val="28"/>
        </w:rPr>
        <w:t>Q</w:t>
      </w:r>
      <w:r w:rsidRPr="00B21E4A">
        <w:rPr>
          <w:rFonts w:ascii="Times New Roman" w:hAnsi="Times New Roman"/>
          <w:sz w:val="28"/>
          <w:szCs w:val="28"/>
        </w:rPr>
        <w:t xml:space="preserve"> </w:t>
      </w:r>
      <w:r w:rsidR="00B21E4A" w:rsidRPr="00B21E4A">
        <w:rPr>
          <w:rFonts w:ascii="Times New Roman" w:hAnsi="Times New Roman"/>
          <w:sz w:val="28"/>
          <w:szCs w:val="28"/>
        </w:rPr>
        <w:t>= 136</w:t>
      </w:r>
      <w:r w:rsidR="00317B8D" w:rsidRPr="00317B8D">
        <w:rPr>
          <w:rFonts w:ascii="Times New Roman" w:hAnsi="Times New Roman"/>
          <w:sz w:val="28"/>
          <w:szCs w:val="28"/>
        </w:rPr>
        <w:t xml:space="preserve"> </w:t>
      </w:r>
      <w:r w:rsidR="00B21E4A">
        <w:rPr>
          <w:rFonts w:ascii="Times New Roman" w:hAnsi="Times New Roman"/>
          <w:sz w:val="28"/>
          <w:szCs w:val="28"/>
        </w:rPr>
        <w:t>–</w:t>
      </w:r>
      <w:r w:rsidR="00317B8D" w:rsidRPr="00317B8D">
        <w:rPr>
          <w:rFonts w:ascii="Times New Roman" w:hAnsi="Times New Roman"/>
          <w:sz w:val="28"/>
          <w:szCs w:val="28"/>
        </w:rPr>
        <w:t xml:space="preserve"> </w:t>
      </w:r>
      <w:r w:rsidR="00B21E4A" w:rsidRPr="00B21E4A">
        <w:rPr>
          <w:rFonts w:ascii="Times New Roman" w:hAnsi="Times New Roman"/>
          <w:sz w:val="28"/>
          <w:szCs w:val="28"/>
        </w:rPr>
        <w:t>0,</w:t>
      </w:r>
      <w:r w:rsidR="00317B8D" w:rsidRPr="00317B8D">
        <w:rPr>
          <w:rFonts w:ascii="Times New Roman" w:hAnsi="Times New Roman"/>
          <w:sz w:val="28"/>
          <w:szCs w:val="28"/>
        </w:rPr>
        <w:t xml:space="preserve">5 </w:t>
      </w:r>
      <w:r w:rsidR="00B21E4A">
        <w:rPr>
          <w:rFonts w:ascii="Times New Roman" w:hAnsi="Times New Roman"/>
          <w:sz w:val="28"/>
          <w:szCs w:val="28"/>
        </w:rPr>
        <w:t>·</w:t>
      </w:r>
      <w:r w:rsidR="00317B8D" w:rsidRPr="00317B8D">
        <w:rPr>
          <w:rFonts w:ascii="Times New Roman" w:hAnsi="Times New Roman"/>
          <w:sz w:val="28"/>
          <w:szCs w:val="28"/>
        </w:rPr>
        <w:t xml:space="preserve"> </w:t>
      </w:r>
      <w:r w:rsidR="00B21E4A" w:rsidRPr="00B21E4A">
        <w:rPr>
          <w:rFonts w:ascii="Times New Roman" w:hAnsi="Times New Roman"/>
          <w:sz w:val="28"/>
          <w:szCs w:val="28"/>
        </w:rPr>
        <w:t>25</w:t>
      </w:r>
      <w:r w:rsidR="00317B8D" w:rsidRPr="00317B8D">
        <w:rPr>
          <w:rFonts w:ascii="Times New Roman" w:hAnsi="Times New Roman"/>
          <w:sz w:val="28"/>
          <w:szCs w:val="28"/>
        </w:rPr>
        <w:t xml:space="preserve"> = </w:t>
      </w:r>
      <w:r w:rsidR="00B21E4A" w:rsidRPr="00B21E4A">
        <w:rPr>
          <w:rFonts w:ascii="Times New Roman" w:hAnsi="Times New Roman"/>
          <w:sz w:val="28"/>
          <w:szCs w:val="28"/>
        </w:rPr>
        <w:t xml:space="preserve">123,5 </w:t>
      </w:r>
      <w:r w:rsidR="00317B8D" w:rsidRPr="00317B8D">
        <w:rPr>
          <w:rFonts w:ascii="Times New Roman" w:hAnsi="Times New Roman"/>
          <w:sz w:val="28"/>
          <w:szCs w:val="28"/>
        </w:rPr>
        <w:t xml:space="preserve">тыс. руб., </w:t>
      </w:r>
    </w:p>
    <w:p w:rsidR="00ED5B84" w:rsidRDefault="00317B8D" w:rsidP="00ED5B84">
      <w:pPr>
        <w:spacing w:before="120" w:after="120" w:line="240" w:lineRule="auto"/>
        <w:jc w:val="center"/>
        <w:rPr>
          <w:rFonts w:ascii="Times New Roman" w:hAnsi="Times New Roman"/>
          <w:sz w:val="28"/>
          <w:szCs w:val="28"/>
        </w:rPr>
      </w:pPr>
      <w:r w:rsidRPr="00317B8D">
        <w:rPr>
          <w:rFonts w:ascii="Times New Roman" w:hAnsi="Times New Roman"/>
          <w:sz w:val="28"/>
          <w:szCs w:val="28"/>
        </w:rPr>
        <w:t>TR</w:t>
      </w:r>
      <w:r w:rsidR="000C74B6" w:rsidRPr="00317B8D">
        <w:rPr>
          <w:rFonts w:ascii="Times New Roman" w:hAnsi="Times New Roman"/>
          <w:sz w:val="28"/>
          <w:szCs w:val="28"/>
        </w:rPr>
        <w:t xml:space="preserve"> = </w:t>
      </w:r>
      <w:r w:rsidR="000C74B6">
        <w:rPr>
          <w:rFonts w:ascii="Times New Roman" w:hAnsi="Times New Roman"/>
          <w:sz w:val="28"/>
          <w:szCs w:val="28"/>
          <w:lang w:val="en-US"/>
        </w:rPr>
        <w:t>P</w:t>
      </w:r>
      <w:r w:rsidR="000C74B6" w:rsidRPr="000C74B6">
        <w:rPr>
          <w:rFonts w:ascii="Times New Roman" w:hAnsi="Times New Roman"/>
          <w:sz w:val="28"/>
          <w:szCs w:val="28"/>
        </w:rPr>
        <w:t xml:space="preserve"> · </w:t>
      </w:r>
      <w:r w:rsidR="000C74B6">
        <w:rPr>
          <w:rFonts w:ascii="Times New Roman" w:hAnsi="Times New Roman"/>
          <w:sz w:val="28"/>
          <w:szCs w:val="28"/>
          <w:lang w:val="en-US"/>
        </w:rPr>
        <w:t>Q</w:t>
      </w:r>
      <w:r w:rsidR="000C74B6" w:rsidRPr="000C74B6">
        <w:rPr>
          <w:rFonts w:ascii="Times New Roman" w:hAnsi="Times New Roman"/>
          <w:sz w:val="28"/>
          <w:szCs w:val="28"/>
        </w:rPr>
        <w:t xml:space="preserve"> = </w:t>
      </w:r>
      <w:r w:rsidR="00B21E4A" w:rsidRPr="00B21E4A">
        <w:rPr>
          <w:rFonts w:ascii="Times New Roman" w:hAnsi="Times New Roman"/>
          <w:sz w:val="28"/>
          <w:szCs w:val="28"/>
        </w:rPr>
        <w:t>123,5</w:t>
      </w:r>
      <w:r w:rsidRPr="00317B8D">
        <w:rPr>
          <w:rFonts w:ascii="Times New Roman" w:hAnsi="Times New Roman"/>
          <w:sz w:val="28"/>
          <w:szCs w:val="28"/>
        </w:rPr>
        <w:t xml:space="preserve"> </w:t>
      </w:r>
      <w:r w:rsidR="00B21E4A">
        <w:rPr>
          <w:rFonts w:ascii="Times New Roman" w:hAnsi="Times New Roman"/>
          <w:sz w:val="28"/>
          <w:szCs w:val="28"/>
        </w:rPr>
        <w:t>·</w:t>
      </w:r>
      <w:r w:rsidRPr="00317B8D">
        <w:rPr>
          <w:rFonts w:ascii="Times New Roman" w:hAnsi="Times New Roman"/>
          <w:sz w:val="28"/>
          <w:szCs w:val="28"/>
        </w:rPr>
        <w:t xml:space="preserve"> </w:t>
      </w:r>
      <w:r w:rsidR="00B21E4A" w:rsidRPr="00B21E4A">
        <w:rPr>
          <w:rFonts w:ascii="Times New Roman" w:hAnsi="Times New Roman"/>
          <w:sz w:val="28"/>
          <w:szCs w:val="28"/>
        </w:rPr>
        <w:t>25</w:t>
      </w:r>
      <w:r w:rsidRPr="00317B8D">
        <w:rPr>
          <w:rFonts w:ascii="Times New Roman" w:hAnsi="Times New Roman"/>
          <w:sz w:val="28"/>
          <w:szCs w:val="28"/>
        </w:rPr>
        <w:t xml:space="preserve"> = </w:t>
      </w:r>
      <w:r w:rsidR="00B21E4A" w:rsidRPr="00B21E4A">
        <w:rPr>
          <w:rFonts w:ascii="Times New Roman" w:hAnsi="Times New Roman"/>
          <w:sz w:val="28"/>
          <w:szCs w:val="28"/>
        </w:rPr>
        <w:t>3087,5</w:t>
      </w:r>
      <w:r w:rsidRPr="00317B8D">
        <w:rPr>
          <w:rFonts w:ascii="Times New Roman" w:hAnsi="Times New Roman"/>
          <w:sz w:val="28"/>
          <w:szCs w:val="28"/>
        </w:rPr>
        <w:t xml:space="preserve"> тыс. руб., </w:t>
      </w:r>
    </w:p>
    <w:p w:rsidR="00317B8D" w:rsidRPr="00317B8D" w:rsidRDefault="00B21E4A" w:rsidP="00ED5B84">
      <w:pPr>
        <w:spacing w:before="120" w:after="120" w:line="240" w:lineRule="auto"/>
        <w:jc w:val="center"/>
        <w:rPr>
          <w:rFonts w:ascii="Times New Roman" w:hAnsi="Times New Roman"/>
          <w:sz w:val="28"/>
          <w:szCs w:val="28"/>
        </w:rPr>
      </w:pPr>
      <w:r>
        <w:rPr>
          <w:rFonts w:ascii="Times New Roman" w:hAnsi="Times New Roman"/>
          <w:sz w:val="28"/>
          <w:szCs w:val="28"/>
        </w:rPr>
        <w:t>π</w:t>
      </w:r>
      <w:r w:rsidR="00317B8D" w:rsidRPr="00317B8D">
        <w:rPr>
          <w:rFonts w:ascii="Times New Roman" w:hAnsi="Times New Roman"/>
          <w:sz w:val="28"/>
          <w:szCs w:val="28"/>
        </w:rPr>
        <w:t xml:space="preserve"> </w:t>
      </w:r>
      <w:r w:rsidR="000C74B6" w:rsidRPr="00317B8D">
        <w:rPr>
          <w:rFonts w:ascii="Times New Roman" w:hAnsi="Times New Roman"/>
          <w:sz w:val="28"/>
          <w:szCs w:val="28"/>
        </w:rPr>
        <w:t xml:space="preserve">= </w:t>
      </w:r>
      <w:r w:rsidR="000C74B6">
        <w:rPr>
          <w:rFonts w:ascii="Times New Roman" w:hAnsi="Times New Roman"/>
          <w:sz w:val="28"/>
          <w:szCs w:val="28"/>
          <w:lang w:val="en-US"/>
        </w:rPr>
        <w:t>TR</w:t>
      </w:r>
      <w:r w:rsidR="000C74B6" w:rsidRPr="000C74B6">
        <w:rPr>
          <w:rFonts w:ascii="Times New Roman" w:hAnsi="Times New Roman"/>
          <w:sz w:val="28"/>
          <w:szCs w:val="28"/>
        </w:rPr>
        <w:t xml:space="preserve"> </w:t>
      </w:r>
      <w:r w:rsidR="000C74B6">
        <w:rPr>
          <w:rFonts w:ascii="Times New Roman" w:hAnsi="Times New Roman"/>
          <w:sz w:val="28"/>
          <w:szCs w:val="28"/>
        </w:rPr>
        <w:t>–</w:t>
      </w:r>
      <w:r w:rsidR="000C74B6" w:rsidRPr="000C74B6">
        <w:rPr>
          <w:rFonts w:ascii="Times New Roman" w:hAnsi="Times New Roman"/>
          <w:sz w:val="28"/>
          <w:szCs w:val="28"/>
        </w:rPr>
        <w:t xml:space="preserve"> </w:t>
      </w:r>
      <w:r w:rsidR="004D6BC8">
        <w:rPr>
          <w:rFonts w:ascii="Times New Roman" w:hAnsi="Times New Roman"/>
          <w:sz w:val="28"/>
          <w:szCs w:val="28"/>
          <w:lang w:val="en-US"/>
        </w:rPr>
        <w:t>TC</w:t>
      </w:r>
      <w:r w:rsidR="000C74B6">
        <w:rPr>
          <w:rFonts w:ascii="Times New Roman" w:hAnsi="Times New Roman"/>
          <w:sz w:val="28"/>
          <w:szCs w:val="28"/>
        </w:rPr>
        <w:t xml:space="preserve"> = </w:t>
      </w:r>
      <w:r w:rsidRPr="006A07FB">
        <w:rPr>
          <w:rFonts w:ascii="Times New Roman" w:hAnsi="Times New Roman"/>
          <w:sz w:val="28"/>
          <w:szCs w:val="28"/>
        </w:rPr>
        <w:t>3087,5</w:t>
      </w:r>
      <w:r w:rsidR="00317B8D" w:rsidRPr="00317B8D">
        <w:rPr>
          <w:rFonts w:ascii="Times New Roman" w:hAnsi="Times New Roman"/>
          <w:sz w:val="28"/>
          <w:szCs w:val="28"/>
        </w:rPr>
        <w:t xml:space="preserve"> </w:t>
      </w:r>
      <w:r w:rsidR="003126B4">
        <w:rPr>
          <w:rFonts w:ascii="Times New Roman" w:hAnsi="Times New Roman"/>
          <w:sz w:val="28"/>
          <w:szCs w:val="28"/>
        </w:rPr>
        <w:t>–</w:t>
      </w:r>
      <w:r w:rsidR="00317B8D" w:rsidRPr="00317B8D">
        <w:rPr>
          <w:rFonts w:ascii="Times New Roman" w:hAnsi="Times New Roman"/>
          <w:sz w:val="28"/>
          <w:szCs w:val="28"/>
        </w:rPr>
        <w:t xml:space="preserve"> </w:t>
      </w:r>
      <w:r w:rsidR="003126B4">
        <w:rPr>
          <w:rFonts w:ascii="Times New Roman" w:hAnsi="Times New Roman"/>
          <w:sz w:val="28"/>
          <w:szCs w:val="28"/>
        </w:rPr>
        <w:t>2 894</w:t>
      </w:r>
      <w:r w:rsidR="00317B8D" w:rsidRPr="00317B8D">
        <w:rPr>
          <w:rFonts w:ascii="Times New Roman" w:hAnsi="Times New Roman"/>
          <w:sz w:val="28"/>
          <w:szCs w:val="28"/>
        </w:rPr>
        <w:t xml:space="preserve"> = </w:t>
      </w:r>
      <w:r w:rsidR="003126B4">
        <w:rPr>
          <w:rFonts w:ascii="Times New Roman" w:hAnsi="Times New Roman"/>
          <w:sz w:val="28"/>
          <w:szCs w:val="28"/>
        </w:rPr>
        <w:t>193,5</w:t>
      </w:r>
      <w:r w:rsidR="00317B8D" w:rsidRPr="00317B8D">
        <w:rPr>
          <w:rFonts w:ascii="Times New Roman" w:hAnsi="Times New Roman"/>
          <w:sz w:val="28"/>
          <w:szCs w:val="28"/>
        </w:rPr>
        <w:t xml:space="preserve"> тыс. руб.</w:t>
      </w:r>
    </w:p>
    <w:p w:rsidR="00317B8D" w:rsidRDefault="00317B8D" w:rsidP="00317B8D">
      <w:pPr>
        <w:spacing w:after="0" w:line="240" w:lineRule="auto"/>
        <w:ind w:firstLine="709"/>
        <w:jc w:val="both"/>
        <w:rPr>
          <w:rFonts w:ascii="Times New Roman" w:hAnsi="Times New Roman"/>
          <w:sz w:val="28"/>
          <w:szCs w:val="28"/>
        </w:rPr>
      </w:pPr>
      <w:r w:rsidRPr="00317B8D">
        <w:rPr>
          <w:rFonts w:ascii="Times New Roman" w:hAnsi="Times New Roman"/>
          <w:sz w:val="28"/>
          <w:szCs w:val="28"/>
        </w:rPr>
        <w:t>Результаты аналогичных расчетов представлены в соответствующих ко</w:t>
      </w:r>
      <w:r w:rsidRPr="00317B8D">
        <w:rPr>
          <w:rFonts w:ascii="Times New Roman" w:hAnsi="Times New Roman"/>
          <w:sz w:val="28"/>
          <w:szCs w:val="28"/>
        </w:rPr>
        <w:softHyphen/>
        <w:t>лонках табл. 4.</w:t>
      </w:r>
    </w:p>
    <w:p w:rsidR="00AD1A2B" w:rsidRPr="003126B4" w:rsidRDefault="00AD1A2B" w:rsidP="00AD1A2B">
      <w:pPr>
        <w:spacing w:after="0" w:line="240" w:lineRule="auto"/>
        <w:jc w:val="center"/>
        <w:rPr>
          <w:rFonts w:ascii="Times New Roman" w:hAnsi="Times New Roman"/>
          <w:sz w:val="26"/>
          <w:szCs w:val="26"/>
        </w:rPr>
      </w:pPr>
      <w:r w:rsidRPr="00A73183">
        <w:rPr>
          <w:rFonts w:ascii="Times New Roman" w:hAnsi="Times New Roman"/>
          <w:sz w:val="26"/>
          <w:szCs w:val="26"/>
        </w:rPr>
        <w:t>Т</w:t>
      </w:r>
      <w:r w:rsidRPr="00D70BB8">
        <w:rPr>
          <w:rFonts w:ascii="Times New Roman" w:hAnsi="Times New Roman"/>
          <w:sz w:val="26"/>
          <w:szCs w:val="26"/>
        </w:rPr>
        <w:t>аблица</w:t>
      </w:r>
      <w:r w:rsidRPr="00A73183">
        <w:rPr>
          <w:rFonts w:ascii="Times New Roman" w:hAnsi="Times New Roman"/>
          <w:sz w:val="26"/>
          <w:szCs w:val="26"/>
        </w:rPr>
        <w:t xml:space="preserve"> </w:t>
      </w:r>
      <w:r>
        <w:rPr>
          <w:rFonts w:ascii="Times New Roman" w:hAnsi="Times New Roman"/>
          <w:sz w:val="26"/>
          <w:szCs w:val="26"/>
        </w:rPr>
        <w:t>4</w:t>
      </w:r>
      <w:r w:rsidRPr="00A73183">
        <w:rPr>
          <w:rFonts w:ascii="Times New Roman" w:hAnsi="Times New Roman"/>
          <w:sz w:val="26"/>
          <w:szCs w:val="26"/>
        </w:rPr>
        <w:t>.</w:t>
      </w:r>
      <w:r w:rsidRPr="00D70BB8">
        <w:rPr>
          <w:rFonts w:ascii="Times New Roman" w:hAnsi="Times New Roman"/>
          <w:sz w:val="26"/>
          <w:szCs w:val="26"/>
        </w:rPr>
        <w:t xml:space="preserve"> </w:t>
      </w:r>
      <w:r w:rsidRPr="00D70BB8">
        <w:rPr>
          <w:rFonts w:ascii="Times New Roman" w:hAnsi="Times New Roman"/>
          <w:i/>
          <w:sz w:val="26"/>
          <w:szCs w:val="26"/>
        </w:rPr>
        <w:t>Финансовые результаты фирмы в условиях монополии</w:t>
      </w:r>
    </w:p>
    <w:tbl>
      <w:tblPr>
        <w:tblW w:w="9090" w:type="dxa"/>
        <w:tblInd w:w="5" w:type="dxa"/>
        <w:tblLayout w:type="fixed"/>
        <w:tblCellMar>
          <w:left w:w="0" w:type="dxa"/>
          <w:right w:w="0" w:type="dxa"/>
        </w:tblCellMar>
        <w:tblLook w:val="0000" w:firstRow="0" w:lastRow="0" w:firstColumn="0" w:lastColumn="0" w:noHBand="0" w:noVBand="0"/>
      </w:tblPr>
      <w:tblGrid>
        <w:gridCol w:w="1818"/>
        <w:gridCol w:w="1818"/>
        <w:gridCol w:w="1818"/>
        <w:gridCol w:w="1818"/>
        <w:gridCol w:w="1818"/>
      </w:tblGrid>
      <w:tr w:rsidR="007178F9" w:rsidRPr="003126B4" w:rsidTr="007178F9">
        <w:trPr>
          <w:trHeight w:val="461"/>
        </w:trPr>
        <w:tc>
          <w:tcPr>
            <w:tcW w:w="1818" w:type="dxa"/>
            <w:tcBorders>
              <w:top w:val="single" w:sz="18"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hAnsi="Times New Roman"/>
                <w:sz w:val="20"/>
                <w:szCs w:val="20"/>
              </w:rPr>
            </w:pPr>
            <w:r w:rsidRPr="007178F9">
              <w:rPr>
                <w:rFonts w:ascii="Times New Roman" w:hAnsi="Times New Roman"/>
                <w:sz w:val="20"/>
                <w:szCs w:val="20"/>
              </w:rPr>
              <w:t>Q,</w:t>
            </w:r>
            <w:r w:rsidRPr="007178F9">
              <w:rPr>
                <w:rFonts w:ascii="Times New Roman" w:hAnsi="Times New Roman"/>
                <w:sz w:val="20"/>
                <w:szCs w:val="20"/>
                <w:lang w:val="en-US"/>
              </w:rPr>
              <w:t xml:space="preserve"> </w:t>
            </w:r>
            <w:r w:rsidRPr="007178F9">
              <w:rPr>
                <w:rFonts w:ascii="Times New Roman" w:hAnsi="Times New Roman"/>
                <w:sz w:val="20"/>
                <w:szCs w:val="20"/>
              </w:rPr>
              <w:t>кг</w:t>
            </w:r>
          </w:p>
        </w:tc>
        <w:tc>
          <w:tcPr>
            <w:tcW w:w="1818" w:type="dxa"/>
            <w:tcBorders>
              <w:top w:val="single" w:sz="4" w:space="0" w:color="auto"/>
              <w:left w:val="single" w:sz="18" w:space="0" w:color="auto"/>
              <w:bottom w:val="single" w:sz="4" w:space="0" w:color="auto"/>
              <w:right w:val="single" w:sz="4" w:space="0" w:color="auto"/>
            </w:tcBorders>
            <w:shd w:val="clear" w:color="auto" w:fill="FFFFFF"/>
          </w:tcPr>
          <w:p w:rsidR="00AD1A2B" w:rsidRPr="007178F9" w:rsidRDefault="00AD1A2B" w:rsidP="00C621E6">
            <w:pPr>
              <w:spacing w:after="0" w:line="240" w:lineRule="auto"/>
              <w:jc w:val="center"/>
              <w:rPr>
                <w:rFonts w:ascii="Times New Roman" w:hAnsi="Times New Roman"/>
                <w:sz w:val="20"/>
                <w:szCs w:val="20"/>
              </w:rPr>
            </w:pPr>
            <w:proofErr w:type="gramStart"/>
            <w:r w:rsidRPr="007178F9">
              <w:rPr>
                <w:rFonts w:ascii="Times New Roman" w:hAnsi="Times New Roman"/>
                <w:sz w:val="20"/>
                <w:szCs w:val="20"/>
              </w:rPr>
              <w:t>Р</w:t>
            </w:r>
            <w:proofErr w:type="gramEnd"/>
            <w:r w:rsidRPr="007178F9">
              <w:rPr>
                <w:rFonts w:ascii="Times New Roman" w:hAnsi="Times New Roman"/>
                <w:sz w:val="20"/>
                <w:szCs w:val="20"/>
              </w:rPr>
              <w:t>,</w:t>
            </w:r>
          </w:p>
          <w:p w:rsidR="00AD1A2B" w:rsidRPr="007178F9" w:rsidRDefault="00AD1A2B" w:rsidP="00C621E6">
            <w:pPr>
              <w:spacing w:after="0" w:line="240" w:lineRule="auto"/>
              <w:jc w:val="center"/>
              <w:rPr>
                <w:rFonts w:ascii="Times New Roman" w:hAnsi="Times New Roman"/>
                <w:sz w:val="20"/>
                <w:szCs w:val="20"/>
              </w:rPr>
            </w:pPr>
            <w:r w:rsidRPr="007178F9">
              <w:rPr>
                <w:rFonts w:ascii="Times New Roman" w:hAnsi="Times New Roman"/>
                <w:sz w:val="20"/>
                <w:szCs w:val="20"/>
              </w:rPr>
              <w:t>тыс. руб.</w:t>
            </w:r>
          </w:p>
        </w:tc>
        <w:tc>
          <w:tcPr>
            <w:tcW w:w="1818" w:type="dxa"/>
            <w:tcBorders>
              <w:top w:val="single" w:sz="4" w:space="0" w:color="auto"/>
              <w:left w:val="single" w:sz="4" w:space="0" w:color="auto"/>
              <w:bottom w:val="single" w:sz="4" w:space="0" w:color="auto"/>
              <w:right w:val="single" w:sz="18" w:space="0" w:color="auto"/>
            </w:tcBorders>
            <w:shd w:val="clear" w:color="auto" w:fill="FFFFFF"/>
          </w:tcPr>
          <w:p w:rsidR="00AD1A2B" w:rsidRPr="007178F9" w:rsidRDefault="00AD1A2B" w:rsidP="00C621E6">
            <w:pPr>
              <w:spacing w:after="0" w:line="240" w:lineRule="auto"/>
              <w:jc w:val="center"/>
              <w:rPr>
                <w:rFonts w:ascii="Times New Roman" w:hAnsi="Times New Roman"/>
                <w:sz w:val="20"/>
                <w:szCs w:val="20"/>
              </w:rPr>
            </w:pPr>
            <w:r w:rsidRPr="007178F9">
              <w:rPr>
                <w:rFonts w:ascii="Times New Roman" w:hAnsi="Times New Roman"/>
                <w:sz w:val="20"/>
                <w:szCs w:val="20"/>
              </w:rPr>
              <w:t>TR,</w:t>
            </w:r>
          </w:p>
          <w:p w:rsidR="00AD1A2B" w:rsidRPr="007178F9" w:rsidRDefault="00AD1A2B" w:rsidP="00C621E6">
            <w:pPr>
              <w:spacing w:after="0" w:line="240" w:lineRule="auto"/>
              <w:jc w:val="center"/>
              <w:rPr>
                <w:rFonts w:ascii="Times New Roman" w:hAnsi="Times New Roman"/>
                <w:sz w:val="20"/>
                <w:szCs w:val="20"/>
              </w:rPr>
            </w:pPr>
            <w:r w:rsidRPr="007178F9">
              <w:rPr>
                <w:rFonts w:ascii="Times New Roman" w:hAnsi="Times New Roman"/>
                <w:sz w:val="20"/>
                <w:szCs w:val="20"/>
              </w:rPr>
              <w:t>тыс. руб.</w:t>
            </w:r>
          </w:p>
        </w:tc>
        <w:tc>
          <w:tcPr>
            <w:tcW w:w="1818" w:type="dxa"/>
            <w:tcBorders>
              <w:top w:val="single" w:sz="18"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hAnsi="Times New Roman"/>
                <w:sz w:val="20"/>
                <w:szCs w:val="20"/>
                <w:lang w:val="en-US"/>
              </w:rPr>
            </w:pPr>
            <w:r w:rsidRPr="007178F9">
              <w:rPr>
                <w:rFonts w:ascii="Times New Roman" w:hAnsi="Times New Roman"/>
                <w:sz w:val="20"/>
                <w:szCs w:val="20"/>
              </w:rPr>
              <w:t>ТС</w:t>
            </w:r>
            <w:r w:rsidRPr="007178F9">
              <w:rPr>
                <w:rFonts w:ascii="Times New Roman" w:hAnsi="Times New Roman"/>
                <w:sz w:val="20"/>
                <w:szCs w:val="20"/>
                <w:lang w:val="en-US"/>
              </w:rPr>
              <w:t>,</w:t>
            </w:r>
          </w:p>
          <w:p w:rsidR="00AD1A2B" w:rsidRPr="007178F9" w:rsidRDefault="00AD1A2B" w:rsidP="00C621E6">
            <w:pPr>
              <w:spacing w:after="0" w:line="240" w:lineRule="auto"/>
              <w:jc w:val="center"/>
              <w:rPr>
                <w:rFonts w:ascii="Times New Roman" w:hAnsi="Times New Roman"/>
                <w:sz w:val="20"/>
                <w:szCs w:val="20"/>
              </w:rPr>
            </w:pPr>
            <w:r w:rsidRPr="007178F9">
              <w:rPr>
                <w:rFonts w:ascii="Times New Roman" w:hAnsi="Times New Roman"/>
                <w:sz w:val="20"/>
                <w:szCs w:val="20"/>
              </w:rPr>
              <w:t>тыс. руб.</w:t>
            </w:r>
          </w:p>
        </w:tc>
        <w:tc>
          <w:tcPr>
            <w:tcW w:w="1818" w:type="dxa"/>
            <w:tcBorders>
              <w:top w:val="single" w:sz="4" w:space="0" w:color="auto"/>
              <w:left w:val="single" w:sz="18" w:space="0" w:color="auto"/>
              <w:bottom w:val="single" w:sz="4" w:space="0" w:color="auto"/>
              <w:right w:val="single" w:sz="4" w:space="0" w:color="auto"/>
            </w:tcBorders>
            <w:shd w:val="clear" w:color="auto" w:fill="FFFFFF"/>
          </w:tcPr>
          <w:p w:rsidR="00AD1A2B" w:rsidRPr="007178F9" w:rsidRDefault="00AD1A2B" w:rsidP="00C621E6">
            <w:pPr>
              <w:spacing w:after="0" w:line="240" w:lineRule="auto"/>
              <w:jc w:val="center"/>
              <w:rPr>
                <w:rFonts w:ascii="Times New Roman" w:hAnsi="Times New Roman"/>
                <w:sz w:val="20"/>
                <w:szCs w:val="20"/>
              </w:rPr>
            </w:pPr>
            <w:r w:rsidRPr="007178F9">
              <w:rPr>
                <w:rFonts w:ascii="Times New Roman" w:hAnsi="Times New Roman"/>
                <w:sz w:val="20"/>
                <w:szCs w:val="20"/>
              </w:rPr>
              <w:t>π,</w:t>
            </w:r>
          </w:p>
          <w:p w:rsidR="00AD1A2B" w:rsidRPr="007178F9" w:rsidRDefault="00AD1A2B" w:rsidP="00C621E6">
            <w:pPr>
              <w:spacing w:after="0" w:line="240" w:lineRule="auto"/>
              <w:jc w:val="center"/>
              <w:rPr>
                <w:rFonts w:ascii="Times New Roman" w:hAnsi="Times New Roman"/>
                <w:sz w:val="20"/>
                <w:szCs w:val="20"/>
              </w:rPr>
            </w:pPr>
            <w:r w:rsidRPr="007178F9">
              <w:rPr>
                <w:rFonts w:ascii="Times New Roman" w:hAnsi="Times New Roman"/>
                <w:sz w:val="20"/>
                <w:szCs w:val="20"/>
              </w:rPr>
              <w:t>тыс. руб.</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136</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0</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2000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-2000</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25</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123,5</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3087,5</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2894</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193,5</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50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111</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5550</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3572</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1978</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75</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98,5</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7387,5</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4120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3267,5</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lastRenderedPageBreak/>
              <w:t>100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86</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8600</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4627</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3973</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125</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73,5</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9187,5</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5197</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3990,5</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150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61</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9150</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5902</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3248</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175</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48,5</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8487,5</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6834</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1653,5</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200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36</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7200</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8052</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-852</w:t>
            </w:r>
          </w:p>
        </w:tc>
      </w:tr>
      <w:tr w:rsidR="007178F9" w:rsidRPr="003126B4" w:rsidTr="007178F9">
        <w:trPr>
          <w:trHeight w:hRule="exact" w:val="227"/>
        </w:trPr>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225</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23,5</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5287,5</w:t>
            </w:r>
          </w:p>
        </w:tc>
        <w:tc>
          <w:tcPr>
            <w:tcW w:w="1818" w:type="dxa"/>
            <w:tcBorders>
              <w:top w:val="single" w:sz="4" w:space="0" w:color="auto"/>
              <w:left w:val="single" w:sz="18" w:space="0" w:color="auto"/>
              <w:bottom w:val="single" w:sz="4"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9660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-4373</w:t>
            </w:r>
          </w:p>
        </w:tc>
      </w:tr>
      <w:tr w:rsidR="007178F9" w:rsidRPr="003126B4" w:rsidTr="007178F9">
        <w:trPr>
          <w:trHeight w:hRule="exact" w:val="227"/>
        </w:trPr>
        <w:tc>
          <w:tcPr>
            <w:tcW w:w="1818" w:type="dxa"/>
            <w:tcBorders>
              <w:top w:val="single" w:sz="4" w:space="0" w:color="auto"/>
              <w:left w:val="single" w:sz="18" w:space="0" w:color="auto"/>
              <w:bottom w:val="single" w:sz="18"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250</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11</w:t>
            </w:r>
          </w:p>
        </w:tc>
        <w:tc>
          <w:tcPr>
            <w:tcW w:w="1818" w:type="dxa"/>
            <w:tcBorders>
              <w:top w:val="single" w:sz="4" w:space="0" w:color="auto"/>
              <w:left w:val="single" w:sz="4" w:space="0" w:color="auto"/>
              <w:bottom w:val="single" w:sz="4" w:space="0" w:color="auto"/>
              <w:right w:val="single" w:sz="18"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2750</w:t>
            </w:r>
          </w:p>
        </w:tc>
        <w:tc>
          <w:tcPr>
            <w:tcW w:w="1818" w:type="dxa"/>
            <w:tcBorders>
              <w:top w:val="single" w:sz="4" w:space="0" w:color="auto"/>
              <w:left w:val="single" w:sz="18" w:space="0" w:color="auto"/>
              <w:bottom w:val="single" w:sz="18" w:space="0" w:color="auto"/>
              <w:right w:val="single" w:sz="18" w:space="0" w:color="auto"/>
            </w:tcBorders>
            <w:shd w:val="clear" w:color="auto" w:fill="FFFFFF"/>
            <w:vAlign w:val="bottom"/>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11652</w:t>
            </w:r>
          </w:p>
        </w:tc>
        <w:tc>
          <w:tcPr>
            <w:tcW w:w="1818" w:type="dxa"/>
            <w:tcBorders>
              <w:top w:val="single" w:sz="4" w:space="0" w:color="auto"/>
              <w:left w:val="single" w:sz="18" w:space="0" w:color="auto"/>
              <w:bottom w:val="single" w:sz="4" w:space="0" w:color="auto"/>
              <w:right w:val="single" w:sz="4" w:space="0" w:color="auto"/>
            </w:tcBorders>
            <w:shd w:val="clear" w:color="auto" w:fill="FFFFFF"/>
            <w:vAlign w:val="center"/>
          </w:tcPr>
          <w:p w:rsidR="00AD1A2B" w:rsidRPr="007178F9" w:rsidRDefault="00AD1A2B" w:rsidP="00C621E6">
            <w:pPr>
              <w:spacing w:after="0" w:line="240" w:lineRule="auto"/>
              <w:jc w:val="center"/>
              <w:rPr>
                <w:rFonts w:ascii="Times New Roman" w:eastAsia="Times New Roman" w:hAnsi="Times New Roman"/>
                <w:sz w:val="18"/>
                <w:lang w:eastAsia="ru-RU"/>
              </w:rPr>
            </w:pPr>
            <w:r w:rsidRPr="007178F9">
              <w:rPr>
                <w:rFonts w:ascii="Times New Roman" w:eastAsia="Times New Roman" w:hAnsi="Times New Roman"/>
                <w:sz w:val="18"/>
                <w:lang w:eastAsia="ru-RU"/>
              </w:rPr>
              <w:t>-8902</w:t>
            </w:r>
          </w:p>
        </w:tc>
      </w:tr>
    </w:tbl>
    <w:p w:rsidR="00317B8D" w:rsidRPr="00317B8D" w:rsidRDefault="00317B8D" w:rsidP="00317B8D">
      <w:pPr>
        <w:spacing w:after="0" w:line="240" w:lineRule="auto"/>
        <w:ind w:firstLine="709"/>
        <w:jc w:val="both"/>
        <w:rPr>
          <w:rFonts w:ascii="Times New Roman" w:hAnsi="Times New Roman"/>
          <w:sz w:val="28"/>
          <w:szCs w:val="28"/>
        </w:rPr>
      </w:pPr>
      <w:r w:rsidRPr="00317B8D">
        <w:rPr>
          <w:rFonts w:ascii="Times New Roman" w:hAnsi="Times New Roman"/>
          <w:sz w:val="28"/>
          <w:szCs w:val="28"/>
        </w:rPr>
        <w:t>Как следует из таблицы, фирма-монополист может рассчитывать на по</w:t>
      </w:r>
      <w:r w:rsidRPr="00317B8D">
        <w:rPr>
          <w:rFonts w:ascii="Times New Roman" w:hAnsi="Times New Roman"/>
          <w:sz w:val="28"/>
          <w:szCs w:val="28"/>
        </w:rPr>
        <w:softHyphen/>
        <w:t>лучение прибыли только при объемах выпуска от 2</w:t>
      </w:r>
      <w:r w:rsidR="00D70BB8">
        <w:rPr>
          <w:rFonts w:ascii="Times New Roman" w:hAnsi="Times New Roman"/>
          <w:sz w:val="28"/>
          <w:szCs w:val="28"/>
        </w:rPr>
        <w:t>5</w:t>
      </w:r>
      <w:r w:rsidRPr="00317B8D">
        <w:rPr>
          <w:rFonts w:ascii="Times New Roman" w:hAnsi="Times New Roman"/>
          <w:sz w:val="28"/>
          <w:szCs w:val="28"/>
        </w:rPr>
        <w:t xml:space="preserve"> до </w:t>
      </w:r>
      <w:r w:rsidR="00D70BB8">
        <w:rPr>
          <w:rFonts w:ascii="Times New Roman" w:hAnsi="Times New Roman"/>
          <w:sz w:val="28"/>
          <w:szCs w:val="28"/>
        </w:rPr>
        <w:t>175</w:t>
      </w:r>
      <w:r w:rsidRPr="00317B8D">
        <w:rPr>
          <w:rFonts w:ascii="Times New Roman" w:hAnsi="Times New Roman"/>
          <w:sz w:val="28"/>
          <w:szCs w:val="28"/>
        </w:rPr>
        <w:t xml:space="preserve"> кг. При этом максимальная прибыль, составляющая 3</w:t>
      </w:r>
      <w:r w:rsidR="00D70BB8">
        <w:rPr>
          <w:rFonts w:ascii="Times New Roman" w:hAnsi="Times New Roman"/>
          <w:sz w:val="28"/>
          <w:szCs w:val="28"/>
        </w:rPr>
        <w:t>99</w:t>
      </w:r>
      <w:r w:rsidRPr="00317B8D">
        <w:rPr>
          <w:rFonts w:ascii="Times New Roman" w:hAnsi="Times New Roman"/>
          <w:sz w:val="28"/>
          <w:szCs w:val="28"/>
        </w:rPr>
        <w:t>0</w:t>
      </w:r>
      <w:r w:rsidR="00D70BB8">
        <w:rPr>
          <w:rFonts w:ascii="Times New Roman" w:hAnsi="Times New Roman"/>
          <w:sz w:val="28"/>
          <w:szCs w:val="28"/>
        </w:rPr>
        <w:t>,5</w:t>
      </w:r>
      <w:r w:rsidRPr="00317B8D">
        <w:rPr>
          <w:rFonts w:ascii="Times New Roman" w:hAnsi="Times New Roman"/>
          <w:sz w:val="28"/>
          <w:szCs w:val="28"/>
        </w:rPr>
        <w:t xml:space="preserve"> тыс. руб., достигается при объеме </w:t>
      </w:r>
      <w:r w:rsidR="00D70BB8">
        <w:rPr>
          <w:rFonts w:ascii="Times New Roman" w:hAnsi="Times New Roman"/>
          <w:sz w:val="28"/>
          <w:szCs w:val="28"/>
        </w:rPr>
        <w:t>125</w:t>
      </w:r>
      <w:r w:rsidRPr="00317B8D">
        <w:rPr>
          <w:rFonts w:ascii="Times New Roman" w:hAnsi="Times New Roman"/>
          <w:sz w:val="28"/>
          <w:szCs w:val="28"/>
        </w:rPr>
        <w:t xml:space="preserve"> кг. При объемах выпуска менее 2</w:t>
      </w:r>
      <w:r w:rsidR="00D70BB8">
        <w:rPr>
          <w:rFonts w:ascii="Times New Roman" w:hAnsi="Times New Roman"/>
          <w:sz w:val="28"/>
          <w:szCs w:val="28"/>
        </w:rPr>
        <w:t>5</w:t>
      </w:r>
      <w:r w:rsidRPr="00317B8D">
        <w:rPr>
          <w:rFonts w:ascii="Times New Roman" w:hAnsi="Times New Roman"/>
          <w:sz w:val="28"/>
          <w:szCs w:val="28"/>
        </w:rPr>
        <w:t xml:space="preserve"> и более </w:t>
      </w:r>
      <w:r w:rsidR="00D70BB8">
        <w:rPr>
          <w:rFonts w:ascii="Times New Roman" w:hAnsi="Times New Roman"/>
          <w:sz w:val="28"/>
          <w:szCs w:val="28"/>
        </w:rPr>
        <w:t>200</w:t>
      </w:r>
      <w:r w:rsidRPr="00317B8D">
        <w:rPr>
          <w:rFonts w:ascii="Times New Roman" w:hAnsi="Times New Roman"/>
          <w:sz w:val="28"/>
          <w:szCs w:val="28"/>
        </w:rPr>
        <w:t xml:space="preserve"> кг фирма будет нести убытки, максимальной значение которых в </w:t>
      </w:r>
      <w:r w:rsidR="00D70BB8" w:rsidRPr="00D70BB8">
        <w:rPr>
          <w:rFonts w:ascii="Times New Roman" w:eastAsia="Times New Roman" w:hAnsi="Times New Roman"/>
          <w:sz w:val="28"/>
          <w:szCs w:val="28"/>
          <w:lang w:eastAsia="ru-RU"/>
        </w:rPr>
        <w:t>8902</w:t>
      </w:r>
      <w:r w:rsidRPr="00317B8D">
        <w:rPr>
          <w:rFonts w:ascii="Times New Roman" w:hAnsi="Times New Roman"/>
          <w:sz w:val="28"/>
          <w:szCs w:val="28"/>
        </w:rPr>
        <w:t xml:space="preserve"> тыс. руб. будет при выпуске </w:t>
      </w:r>
      <w:r w:rsidR="00D70BB8">
        <w:rPr>
          <w:rFonts w:ascii="Times New Roman" w:hAnsi="Times New Roman"/>
          <w:sz w:val="28"/>
          <w:szCs w:val="28"/>
        </w:rPr>
        <w:t>25</w:t>
      </w:r>
      <w:r w:rsidRPr="00317B8D">
        <w:rPr>
          <w:rFonts w:ascii="Times New Roman" w:hAnsi="Times New Roman"/>
          <w:sz w:val="28"/>
          <w:szCs w:val="28"/>
        </w:rPr>
        <w:t>0 кг продукции.</w:t>
      </w:r>
    </w:p>
    <w:p w:rsidR="003126B4" w:rsidRDefault="003126B4" w:rsidP="003126B4">
      <w:pPr>
        <w:spacing w:after="0" w:line="240" w:lineRule="auto"/>
        <w:rPr>
          <w:rFonts w:ascii="Times New Roman" w:eastAsia="Times New Roman" w:hAnsi="Times New Roman"/>
          <w:sz w:val="17"/>
          <w:szCs w:val="17"/>
          <w:lang w:eastAsia="ru-RU"/>
        </w:rPr>
      </w:pPr>
    </w:p>
    <w:p w:rsidR="005A30CF" w:rsidRDefault="007A7F1A" w:rsidP="00D334F9">
      <w:pPr>
        <w:spacing w:after="0" w:line="240" w:lineRule="auto"/>
        <w:ind w:hanging="851"/>
        <w:rPr>
          <w:rFonts w:ascii="Times New Roman" w:eastAsia="Times New Roman" w:hAnsi="Times New Roman"/>
          <w:sz w:val="17"/>
          <w:szCs w:val="17"/>
          <w:lang w:eastAsia="ru-RU"/>
        </w:rPr>
      </w:pPr>
      <w:r>
        <w:rPr>
          <w:noProof/>
          <w:lang w:eastAsia="ru-RU"/>
        </w:rPr>
        <w:drawing>
          <wp:inline distT="0" distB="0" distL="0" distR="0" wp14:anchorId="329816B5" wp14:editId="55A67344">
            <wp:extent cx="6645965" cy="2650435"/>
            <wp:effectExtent l="0" t="0" r="21590" b="17145"/>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126B4" w:rsidRDefault="007A7F1A" w:rsidP="005A30CF">
      <w:pPr>
        <w:spacing w:after="0" w:line="240" w:lineRule="auto"/>
        <w:ind w:hanging="851"/>
        <w:rPr>
          <w:rFonts w:ascii="Times New Roman" w:eastAsia="Times New Roman" w:hAnsi="Times New Roman"/>
          <w:sz w:val="17"/>
          <w:szCs w:val="17"/>
          <w:lang w:eastAsia="ru-RU"/>
        </w:rPr>
      </w:pPr>
      <w:r>
        <w:rPr>
          <w:noProof/>
          <w:lang w:eastAsia="ru-RU"/>
        </w:rPr>
        <w:drawing>
          <wp:inline distT="0" distB="0" distL="0" distR="0" wp14:anchorId="32F63F11" wp14:editId="4CBBFCDE">
            <wp:extent cx="6645965" cy="2895600"/>
            <wp:effectExtent l="0" t="0" r="21590" b="1905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70BB8" w:rsidRDefault="00DE46F5" w:rsidP="003126B4">
      <w:pPr>
        <w:spacing w:after="0" w:line="240" w:lineRule="auto"/>
        <w:ind w:firstLine="709"/>
        <w:jc w:val="both"/>
        <w:rPr>
          <w:rFonts w:ascii="Times New Roman" w:hAnsi="Times New Roman"/>
          <w:i/>
          <w:sz w:val="26"/>
          <w:szCs w:val="26"/>
        </w:rPr>
      </w:pPr>
      <w:r w:rsidRPr="00FD41EF">
        <w:rPr>
          <w:rFonts w:ascii="Times New Roman" w:hAnsi="Times New Roman"/>
          <w:sz w:val="26"/>
          <w:szCs w:val="26"/>
        </w:rPr>
        <w:t xml:space="preserve">Рис. </w:t>
      </w:r>
      <w:r>
        <w:rPr>
          <w:rFonts w:ascii="Times New Roman" w:hAnsi="Times New Roman"/>
          <w:sz w:val="26"/>
          <w:szCs w:val="26"/>
        </w:rPr>
        <w:t>7</w:t>
      </w:r>
      <w:r w:rsidRPr="00FD41EF">
        <w:rPr>
          <w:rFonts w:ascii="Times New Roman" w:hAnsi="Times New Roman"/>
          <w:sz w:val="26"/>
          <w:szCs w:val="26"/>
        </w:rPr>
        <w:t xml:space="preserve">. </w:t>
      </w:r>
      <w:r w:rsidRPr="00FD41EF">
        <w:rPr>
          <w:rFonts w:ascii="Times New Roman" w:hAnsi="Times New Roman"/>
          <w:i/>
          <w:sz w:val="26"/>
          <w:szCs w:val="26"/>
        </w:rPr>
        <w:t xml:space="preserve">Моделирование оптимального выбора фирмы в условиях </w:t>
      </w:r>
      <w:r>
        <w:rPr>
          <w:rFonts w:ascii="Times New Roman" w:hAnsi="Times New Roman"/>
          <w:i/>
          <w:sz w:val="26"/>
          <w:szCs w:val="26"/>
        </w:rPr>
        <w:t>монополии</w:t>
      </w:r>
      <w:r w:rsidRPr="00FD41EF">
        <w:rPr>
          <w:rFonts w:ascii="Times New Roman" w:hAnsi="Times New Roman"/>
          <w:i/>
          <w:sz w:val="26"/>
          <w:szCs w:val="26"/>
        </w:rPr>
        <w:t xml:space="preserve"> по методу совокупных величин</w:t>
      </w:r>
    </w:p>
    <w:p w:rsidR="00DE46F5" w:rsidRDefault="00DE46F5" w:rsidP="003126B4">
      <w:pPr>
        <w:spacing w:after="0" w:line="240" w:lineRule="auto"/>
        <w:ind w:firstLine="709"/>
        <w:jc w:val="both"/>
        <w:rPr>
          <w:rFonts w:ascii="Times New Roman" w:hAnsi="Times New Roman"/>
          <w:sz w:val="28"/>
          <w:szCs w:val="28"/>
        </w:rPr>
      </w:pPr>
    </w:p>
    <w:p w:rsidR="00D70BB8" w:rsidRDefault="00DE46F5" w:rsidP="003126B4">
      <w:pPr>
        <w:spacing w:after="0" w:line="240" w:lineRule="auto"/>
        <w:ind w:firstLine="709"/>
        <w:jc w:val="both"/>
        <w:rPr>
          <w:rFonts w:ascii="Times New Roman" w:hAnsi="Times New Roman"/>
          <w:sz w:val="28"/>
          <w:szCs w:val="28"/>
        </w:rPr>
      </w:pPr>
      <w:r w:rsidRPr="00FD41EF">
        <w:rPr>
          <w:rFonts w:ascii="Times New Roman" w:hAnsi="Times New Roman"/>
          <w:i/>
          <w:sz w:val="28"/>
          <w:szCs w:val="28"/>
        </w:rPr>
        <w:t>Метод средних и предельных величин</w:t>
      </w:r>
    </w:p>
    <w:p w:rsidR="00BD53E7" w:rsidRDefault="00BD53E7" w:rsidP="00BD53E7">
      <w:pPr>
        <w:spacing w:after="0" w:line="240" w:lineRule="auto"/>
        <w:ind w:firstLine="709"/>
        <w:jc w:val="both"/>
        <w:rPr>
          <w:rFonts w:ascii="Times New Roman" w:hAnsi="Times New Roman"/>
          <w:sz w:val="28"/>
          <w:szCs w:val="28"/>
        </w:rPr>
      </w:pPr>
      <w:r w:rsidRPr="00317B8D">
        <w:rPr>
          <w:rFonts w:ascii="Times New Roman" w:hAnsi="Times New Roman"/>
          <w:sz w:val="28"/>
          <w:szCs w:val="28"/>
        </w:rPr>
        <w:t>Рассмотрим теперь финансовые результаты фирмы-монополиста. В дан</w:t>
      </w:r>
      <w:r w:rsidRPr="00317B8D">
        <w:rPr>
          <w:rFonts w:ascii="Times New Roman" w:hAnsi="Times New Roman"/>
          <w:sz w:val="28"/>
          <w:szCs w:val="28"/>
        </w:rPr>
        <w:softHyphen/>
        <w:t xml:space="preserve">ном случае уравнение рыночного спроса D = </w:t>
      </w:r>
      <w:r w:rsidRPr="00B21E4A">
        <w:rPr>
          <w:rFonts w:ascii="Times New Roman" w:hAnsi="Times New Roman"/>
          <w:sz w:val="28"/>
          <w:szCs w:val="28"/>
        </w:rPr>
        <w:t>272</w:t>
      </w:r>
      <w:r w:rsidRPr="00317B8D">
        <w:rPr>
          <w:rFonts w:ascii="Times New Roman" w:hAnsi="Times New Roman"/>
          <w:sz w:val="28"/>
          <w:szCs w:val="28"/>
        </w:rPr>
        <w:t xml:space="preserve"> — </w:t>
      </w:r>
      <w:r w:rsidRPr="00B21E4A">
        <w:rPr>
          <w:rFonts w:ascii="Times New Roman" w:hAnsi="Times New Roman"/>
          <w:sz w:val="28"/>
          <w:szCs w:val="28"/>
        </w:rPr>
        <w:t>2</w:t>
      </w:r>
      <w:r w:rsidRPr="00317B8D">
        <w:rPr>
          <w:rFonts w:ascii="Times New Roman" w:hAnsi="Times New Roman"/>
          <w:sz w:val="28"/>
          <w:szCs w:val="28"/>
        </w:rPr>
        <w:t xml:space="preserve">Р одновременно </w:t>
      </w:r>
      <w:r w:rsidRPr="00317B8D">
        <w:rPr>
          <w:rFonts w:ascii="Times New Roman" w:hAnsi="Times New Roman"/>
          <w:sz w:val="28"/>
          <w:szCs w:val="28"/>
        </w:rPr>
        <w:lastRenderedPageBreak/>
        <w:t xml:space="preserve">является и уравнением спроса на продукцию данной фирмы. Выразим из уравнения спроса функцию цены, заменив D на Q. </w:t>
      </w:r>
    </w:p>
    <w:p w:rsidR="00BD53E7" w:rsidRDefault="00BD53E7" w:rsidP="00BD53E7">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96128" behindDoc="0" locked="0" layoutInCell="1" allowOverlap="1" wp14:anchorId="2654AFE6" wp14:editId="19ECD5DC">
                <wp:simplePos x="0" y="0"/>
                <wp:positionH relativeFrom="column">
                  <wp:posOffset>2755762</wp:posOffset>
                </wp:positionH>
                <wp:positionV relativeFrom="paragraph">
                  <wp:posOffset>168275</wp:posOffset>
                </wp:positionV>
                <wp:extent cx="243205" cy="0"/>
                <wp:effectExtent l="0" t="76200" r="23495" b="114300"/>
                <wp:wrapNone/>
                <wp:docPr id="31" name="Прямая со стрелкой 31"/>
                <wp:cNvGraphicFramePr/>
                <a:graphic xmlns:a="http://schemas.openxmlformats.org/drawingml/2006/main">
                  <a:graphicData uri="http://schemas.microsoft.com/office/word/2010/wordprocessingShape">
                    <wps:wsp>
                      <wps:cNvCnPr/>
                      <wps:spPr>
                        <a:xfrm>
                          <a:off x="0" y="0"/>
                          <a:ext cx="243205" cy="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31" o:spid="_x0000_s1026" type="#_x0000_t32" style="position:absolute;margin-left:217pt;margin-top:13.25pt;width:19.15pt;height:0;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" strokecolor="#4579b8 [3044]" strokeweight="1.5pt">
                <v:stroke endarrow="open"/>
              </v:shape>
            </w:pict>
          </mc:Fallback>
        </mc:AlternateContent>
      </w:r>
      <w:r>
        <w:rPr>
          <w:rFonts w:ascii="Times New Roman" w:hAnsi="Times New Roman"/>
          <w:sz w:val="28"/>
          <w:szCs w:val="28"/>
          <w:lang w:val="en-US"/>
        </w:rPr>
        <w:t>P</w:t>
      </w:r>
      <w:r w:rsidRPr="00317B8D">
        <w:rPr>
          <w:rFonts w:ascii="Times New Roman" w:hAnsi="Times New Roman"/>
          <w:sz w:val="28"/>
          <w:szCs w:val="28"/>
        </w:rPr>
        <w:t xml:space="preserve"> = (</w:t>
      </w:r>
      <w:r w:rsidRPr="00B21E4A">
        <w:rPr>
          <w:rFonts w:ascii="Times New Roman" w:hAnsi="Times New Roman"/>
          <w:sz w:val="28"/>
          <w:szCs w:val="28"/>
        </w:rPr>
        <w:t>272</w:t>
      </w:r>
      <w:r w:rsidRPr="00317B8D">
        <w:rPr>
          <w:rFonts w:ascii="Times New Roman" w:hAnsi="Times New Roman"/>
          <w:sz w:val="28"/>
          <w:szCs w:val="28"/>
        </w:rPr>
        <w:t xml:space="preserve"> - Q)/2</w:t>
      </w:r>
      <w:r w:rsidRPr="00B21E4A">
        <w:rPr>
          <w:rFonts w:ascii="Times New Roman" w:hAnsi="Times New Roman"/>
          <w:sz w:val="28"/>
          <w:szCs w:val="28"/>
        </w:rPr>
        <w:t xml:space="preserve">    </w:t>
      </w:r>
      <w:r w:rsidRPr="00317B8D">
        <w:rPr>
          <w:rFonts w:ascii="Times New Roman" w:hAnsi="Times New Roman"/>
          <w:sz w:val="28"/>
          <w:szCs w:val="28"/>
        </w:rPr>
        <w:t xml:space="preserve"> </w:t>
      </w:r>
      <w:r w:rsidRPr="00B21E4A">
        <w:rPr>
          <w:rFonts w:ascii="Times New Roman" w:hAnsi="Times New Roman"/>
          <w:sz w:val="28"/>
          <w:szCs w:val="28"/>
        </w:rPr>
        <w:t xml:space="preserve">  </w:t>
      </w:r>
      <w:r w:rsidRPr="00317B8D">
        <w:rPr>
          <w:rFonts w:ascii="Times New Roman" w:hAnsi="Times New Roman"/>
          <w:sz w:val="28"/>
          <w:szCs w:val="28"/>
        </w:rPr>
        <w:t xml:space="preserve"> Р</w:t>
      </w:r>
      <w:r w:rsidRPr="00B21E4A">
        <w:rPr>
          <w:rFonts w:ascii="Times New Roman" w:hAnsi="Times New Roman"/>
          <w:sz w:val="28"/>
          <w:szCs w:val="28"/>
        </w:rPr>
        <w:t xml:space="preserve"> </w:t>
      </w:r>
      <w:r w:rsidRPr="00317B8D">
        <w:rPr>
          <w:rFonts w:ascii="Times New Roman" w:hAnsi="Times New Roman"/>
          <w:sz w:val="28"/>
          <w:szCs w:val="28"/>
        </w:rPr>
        <w:t xml:space="preserve">= </w:t>
      </w:r>
      <w:r w:rsidRPr="00B21E4A">
        <w:rPr>
          <w:rFonts w:ascii="Times New Roman" w:hAnsi="Times New Roman"/>
          <w:sz w:val="28"/>
          <w:szCs w:val="28"/>
        </w:rPr>
        <w:t>136</w:t>
      </w:r>
      <w:r w:rsidRPr="00317B8D">
        <w:rPr>
          <w:rFonts w:ascii="Times New Roman" w:hAnsi="Times New Roman"/>
          <w:sz w:val="28"/>
          <w:szCs w:val="28"/>
        </w:rPr>
        <w:t xml:space="preserve"> </w:t>
      </w:r>
      <w:r>
        <w:rPr>
          <w:rFonts w:ascii="Times New Roman" w:hAnsi="Times New Roman"/>
          <w:sz w:val="28"/>
          <w:szCs w:val="28"/>
        </w:rPr>
        <w:t>–</w:t>
      </w:r>
      <w:r w:rsidRPr="00317B8D">
        <w:rPr>
          <w:rFonts w:ascii="Times New Roman" w:hAnsi="Times New Roman"/>
          <w:sz w:val="28"/>
          <w:szCs w:val="28"/>
        </w:rPr>
        <w:t xml:space="preserve"> </w:t>
      </w:r>
      <w:r w:rsidRPr="00B21E4A">
        <w:rPr>
          <w:rFonts w:ascii="Times New Roman" w:hAnsi="Times New Roman"/>
          <w:sz w:val="28"/>
          <w:szCs w:val="28"/>
        </w:rPr>
        <w:t>0</w:t>
      </w:r>
      <w:proofErr w:type="gramStart"/>
      <w:r w:rsidRPr="00B21E4A">
        <w:rPr>
          <w:rFonts w:ascii="Times New Roman" w:hAnsi="Times New Roman"/>
          <w:sz w:val="28"/>
          <w:szCs w:val="28"/>
        </w:rPr>
        <w:t>,</w:t>
      </w:r>
      <w:r w:rsidRPr="00317B8D">
        <w:rPr>
          <w:rFonts w:ascii="Times New Roman" w:hAnsi="Times New Roman"/>
          <w:sz w:val="28"/>
          <w:szCs w:val="28"/>
        </w:rPr>
        <w:t>5</w:t>
      </w:r>
      <w:proofErr w:type="gramEnd"/>
      <w:r>
        <w:rPr>
          <w:rFonts w:ascii="Times New Roman" w:hAnsi="Times New Roman"/>
          <w:sz w:val="28"/>
          <w:szCs w:val="28"/>
        </w:rPr>
        <w:t xml:space="preserve"> · </w:t>
      </w:r>
      <w:r w:rsidRPr="00317B8D">
        <w:rPr>
          <w:rFonts w:ascii="Times New Roman" w:hAnsi="Times New Roman"/>
          <w:sz w:val="28"/>
          <w:szCs w:val="28"/>
        </w:rPr>
        <w:t xml:space="preserve">Q. </w:t>
      </w:r>
    </w:p>
    <w:p w:rsidR="00BD53E7" w:rsidRDefault="00BD53E7" w:rsidP="00BD53E7">
      <w:pPr>
        <w:spacing w:after="0" w:line="240" w:lineRule="auto"/>
        <w:ind w:firstLine="709"/>
        <w:jc w:val="both"/>
        <w:rPr>
          <w:rFonts w:ascii="Times New Roman" w:hAnsi="Times New Roman"/>
          <w:sz w:val="28"/>
          <w:szCs w:val="28"/>
        </w:rPr>
      </w:pPr>
      <w:r>
        <w:rPr>
          <w:rFonts w:ascii="Times New Roman" w:hAnsi="Times New Roman"/>
          <w:sz w:val="28"/>
          <w:szCs w:val="28"/>
        </w:rPr>
        <w:t>Вос</w:t>
      </w:r>
      <w:r w:rsidRPr="00317B8D">
        <w:rPr>
          <w:rFonts w:ascii="Times New Roman" w:hAnsi="Times New Roman"/>
          <w:sz w:val="28"/>
          <w:szCs w:val="28"/>
        </w:rPr>
        <w:t>пользуемся полученной функцией для расчета цен монополиста при различных объемах выпуска. Так, при Q = 0</w:t>
      </w:r>
      <w:r>
        <w:rPr>
          <w:rFonts w:ascii="Times New Roman" w:hAnsi="Times New Roman"/>
          <w:sz w:val="28"/>
          <w:szCs w:val="28"/>
        </w:rPr>
        <w:t xml:space="preserve"> кг:</w:t>
      </w:r>
    </w:p>
    <w:p w:rsidR="00BD53E7" w:rsidRDefault="00BD53E7" w:rsidP="00BD53E7">
      <w:pPr>
        <w:spacing w:before="120" w:after="120" w:line="240" w:lineRule="auto"/>
        <w:jc w:val="center"/>
        <w:rPr>
          <w:rFonts w:ascii="Times New Roman" w:hAnsi="Times New Roman"/>
          <w:sz w:val="28"/>
          <w:szCs w:val="28"/>
        </w:rPr>
      </w:pPr>
      <w:r w:rsidRPr="00317B8D">
        <w:rPr>
          <w:rFonts w:ascii="Times New Roman" w:hAnsi="Times New Roman"/>
          <w:sz w:val="28"/>
          <w:szCs w:val="28"/>
        </w:rPr>
        <w:t xml:space="preserve"> </w:t>
      </w:r>
      <w:r>
        <w:rPr>
          <w:rFonts w:ascii="Times New Roman" w:hAnsi="Times New Roman"/>
          <w:sz w:val="28"/>
          <w:szCs w:val="28"/>
          <w:lang w:val="en-US"/>
        </w:rPr>
        <w:t>P</w:t>
      </w:r>
      <w:r w:rsidRPr="00317B8D">
        <w:rPr>
          <w:rFonts w:ascii="Times New Roman" w:hAnsi="Times New Roman"/>
          <w:sz w:val="28"/>
          <w:szCs w:val="28"/>
        </w:rPr>
        <w:t xml:space="preserve"> = </w:t>
      </w:r>
      <w:r w:rsidRPr="00B21E4A">
        <w:rPr>
          <w:rFonts w:ascii="Times New Roman" w:hAnsi="Times New Roman"/>
          <w:sz w:val="28"/>
          <w:szCs w:val="28"/>
        </w:rPr>
        <w:t>136</w:t>
      </w:r>
      <w:r w:rsidRPr="00317B8D">
        <w:rPr>
          <w:rFonts w:ascii="Times New Roman" w:hAnsi="Times New Roman"/>
          <w:sz w:val="28"/>
          <w:szCs w:val="28"/>
        </w:rPr>
        <w:t xml:space="preserve"> </w:t>
      </w:r>
      <w:r>
        <w:rPr>
          <w:rFonts w:ascii="Times New Roman" w:hAnsi="Times New Roman"/>
          <w:sz w:val="28"/>
          <w:szCs w:val="28"/>
        </w:rPr>
        <w:t>–</w:t>
      </w:r>
      <w:r w:rsidRPr="00317B8D">
        <w:rPr>
          <w:rFonts w:ascii="Times New Roman" w:hAnsi="Times New Roman"/>
          <w:sz w:val="28"/>
          <w:szCs w:val="28"/>
        </w:rPr>
        <w:t xml:space="preserve"> </w:t>
      </w:r>
      <w:r w:rsidRPr="00B21E4A">
        <w:rPr>
          <w:rFonts w:ascii="Times New Roman" w:hAnsi="Times New Roman"/>
          <w:sz w:val="28"/>
          <w:szCs w:val="28"/>
        </w:rPr>
        <w:t>0</w:t>
      </w:r>
      <w:proofErr w:type="gramStart"/>
      <w:r w:rsidRPr="00B21E4A">
        <w:rPr>
          <w:rFonts w:ascii="Times New Roman" w:hAnsi="Times New Roman"/>
          <w:sz w:val="28"/>
          <w:szCs w:val="28"/>
        </w:rPr>
        <w:t>,</w:t>
      </w:r>
      <w:r w:rsidRPr="00317B8D">
        <w:rPr>
          <w:rFonts w:ascii="Times New Roman" w:hAnsi="Times New Roman"/>
          <w:sz w:val="28"/>
          <w:szCs w:val="28"/>
        </w:rPr>
        <w:t>5</w:t>
      </w:r>
      <w:proofErr w:type="gramEnd"/>
      <w:r>
        <w:rPr>
          <w:rFonts w:ascii="Times New Roman" w:hAnsi="Times New Roman"/>
          <w:sz w:val="28"/>
          <w:szCs w:val="28"/>
        </w:rPr>
        <w:t xml:space="preserve"> · </w:t>
      </w:r>
      <w:r w:rsidRPr="00317B8D">
        <w:rPr>
          <w:rFonts w:ascii="Times New Roman" w:hAnsi="Times New Roman"/>
          <w:sz w:val="28"/>
          <w:szCs w:val="28"/>
        </w:rPr>
        <w:t xml:space="preserve">Q = </w:t>
      </w:r>
      <w:r w:rsidRPr="00B21E4A">
        <w:rPr>
          <w:rFonts w:ascii="Times New Roman" w:hAnsi="Times New Roman"/>
          <w:sz w:val="28"/>
          <w:szCs w:val="28"/>
        </w:rPr>
        <w:t>136</w:t>
      </w:r>
      <w:r w:rsidRPr="00317B8D">
        <w:rPr>
          <w:rFonts w:ascii="Times New Roman" w:hAnsi="Times New Roman"/>
          <w:sz w:val="28"/>
          <w:szCs w:val="28"/>
        </w:rPr>
        <w:t xml:space="preserve"> - </w:t>
      </w:r>
      <w:r w:rsidRPr="00B21E4A">
        <w:rPr>
          <w:rFonts w:ascii="Times New Roman" w:hAnsi="Times New Roman"/>
          <w:sz w:val="28"/>
          <w:szCs w:val="28"/>
        </w:rPr>
        <w:t>0,</w:t>
      </w:r>
      <w:r w:rsidRPr="00317B8D">
        <w:rPr>
          <w:rFonts w:ascii="Times New Roman" w:hAnsi="Times New Roman"/>
          <w:sz w:val="28"/>
          <w:szCs w:val="28"/>
        </w:rPr>
        <w:t xml:space="preserve">5 </w:t>
      </w:r>
      <w:r>
        <w:rPr>
          <w:rFonts w:ascii="Times New Roman" w:hAnsi="Times New Roman"/>
          <w:sz w:val="28"/>
          <w:szCs w:val="28"/>
        </w:rPr>
        <w:t>·</w:t>
      </w:r>
      <w:r w:rsidRPr="00317B8D">
        <w:rPr>
          <w:rFonts w:ascii="Times New Roman" w:hAnsi="Times New Roman"/>
          <w:sz w:val="28"/>
          <w:szCs w:val="28"/>
        </w:rPr>
        <w:t xml:space="preserve"> 0 = </w:t>
      </w:r>
      <w:r w:rsidRPr="00B21E4A">
        <w:rPr>
          <w:rFonts w:ascii="Times New Roman" w:hAnsi="Times New Roman"/>
          <w:sz w:val="28"/>
          <w:szCs w:val="28"/>
        </w:rPr>
        <w:t>136</w:t>
      </w:r>
      <w:r w:rsidRPr="00317B8D">
        <w:rPr>
          <w:rFonts w:ascii="Times New Roman" w:hAnsi="Times New Roman"/>
          <w:sz w:val="28"/>
          <w:szCs w:val="28"/>
        </w:rPr>
        <w:t xml:space="preserve"> тыс. руб.</w:t>
      </w:r>
    </w:p>
    <w:p w:rsidR="00BD53E7" w:rsidRDefault="00BD53E7" w:rsidP="00BD53E7">
      <w:pPr>
        <w:spacing w:after="0" w:line="240" w:lineRule="auto"/>
        <w:ind w:firstLine="709"/>
        <w:jc w:val="both"/>
        <w:rPr>
          <w:rFonts w:ascii="Times New Roman" w:hAnsi="Times New Roman"/>
          <w:sz w:val="28"/>
          <w:szCs w:val="28"/>
        </w:rPr>
      </w:pPr>
      <w:r w:rsidRPr="00317B8D">
        <w:rPr>
          <w:rFonts w:ascii="Times New Roman" w:hAnsi="Times New Roman"/>
          <w:sz w:val="28"/>
          <w:szCs w:val="28"/>
        </w:rPr>
        <w:t>Тогда</w:t>
      </w:r>
      <w:r>
        <w:rPr>
          <w:rFonts w:ascii="Times New Roman" w:hAnsi="Times New Roman"/>
          <w:sz w:val="28"/>
          <w:szCs w:val="28"/>
        </w:rPr>
        <w:t>:</w:t>
      </w:r>
      <w:r w:rsidRPr="00317B8D">
        <w:rPr>
          <w:rFonts w:ascii="Times New Roman" w:hAnsi="Times New Roman"/>
          <w:sz w:val="28"/>
          <w:szCs w:val="28"/>
        </w:rPr>
        <w:t xml:space="preserve"> </w:t>
      </w:r>
    </w:p>
    <w:p w:rsidR="00BD53E7" w:rsidRDefault="00BD53E7" w:rsidP="00BD53E7">
      <w:pPr>
        <w:spacing w:before="120" w:after="120" w:line="240" w:lineRule="auto"/>
        <w:jc w:val="center"/>
        <w:rPr>
          <w:rFonts w:ascii="Times New Roman" w:hAnsi="Times New Roman"/>
          <w:sz w:val="28"/>
          <w:szCs w:val="28"/>
        </w:rPr>
      </w:pPr>
      <w:r w:rsidRPr="00317B8D">
        <w:rPr>
          <w:rFonts w:ascii="Times New Roman" w:hAnsi="Times New Roman"/>
          <w:sz w:val="28"/>
          <w:szCs w:val="28"/>
        </w:rPr>
        <w:t xml:space="preserve">TR = </w:t>
      </w:r>
      <w:r>
        <w:rPr>
          <w:rFonts w:ascii="Times New Roman" w:hAnsi="Times New Roman"/>
          <w:sz w:val="28"/>
          <w:szCs w:val="28"/>
          <w:lang w:val="en-US"/>
        </w:rPr>
        <w:t>P</w:t>
      </w:r>
      <w:r w:rsidRPr="000C74B6">
        <w:rPr>
          <w:rFonts w:ascii="Times New Roman" w:hAnsi="Times New Roman"/>
          <w:sz w:val="28"/>
          <w:szCs w:val="28"/>
        </w:rPr>
        <w:t xml:space="preserve"> · </w:t>
      </w:r>
      <w:r>
        <w:rPr>
          <w:rFonts w:ascii="Times New Roman" w:hAnsi="Times New Roman"/>
          <w:sz w:val="28"/>
          <w:szCs w:val="28"/>
          <w:lang w:val="en-US"/>
        </w:rPr>
        <w:t>Q</w:t>
      </w:r>
      <w:r w:rsidRPr="000C74B6">
        <w:rPr>
          <w:rFonts w:ascii="Times New Roman" w:hAnsi="Times New Roman"/>
          <w:sz w:val="28"/>
          <w:szCs w:val="28"/>
        </w:rPr>
        <w:t xml:space="preserve"> = </w:t>
      </w:r>
      <w:r w:rsidRPr="002D2BAA">
        <w:rPr>
          <w:rFonts w:ascii="Times New Roman" w:hAnsi="Times New Roman"/>
          <w:sz w:val="28"/>
          <w:szCs w:val="28"/>
        </w:rPr>
        <w:t>(</w:t>
      </w:r>
      <w:r w:rsidRPr="00B21E4A">
        <w:rPr>
          <w:rFonts w:ascii="Times New Roman" w:hAnsi="Times New Roman"/>
          <w:sz w:val="28"/>
          <w:szCs w:val="28"/>
        </w:rPr>
        <w:t>136</w:t>
      </w:r>
      <w:r w:rsidRPr="00317B8D">
        <w:rPr>
          <w:rFonts w:ascii="Times New Roman" w:hAnsi="Times New Roman"/>
          <w:sz w:val="28"/>
          <w:szCs w:val="28"/>
        </w:rPr>
        <w:t xml:space="preserve"> - </w:t>
      </w:r>
      <w:r w:rsidRPr="00B21E4A">
        <w:rPr>
          <w:rFonts w:ascii="Times New Roman" w:hAnsi="Times New Roman"/>
          <w:sz w:val="28"/>
          <w:szCs w:val="28"/>
        </w:rPr>
        <w:t>0,</w:t>
      </w:r>
      <w:r w:rsidRPr="00317B8D">
        <w:rPr>
          <w:rFonts w:ascii="Times New Roman" w:hAnsi="Times New Roman"/>
          <w:sz w:val="28"/>
          <w:szCs w:val="28"/>
        </w:rPr>
        <w:t>5</w:t>
      </w:r>
      <w:r w:rsidRPr="002D2BAA">
        <w:rPr>
          <w:rFonts w:ascii="Times New Roman" w:hAnsi="Times New Roman"/>
          <w:sz w:val="28"/>
          <w:szCs w:val="28"/>
        </w:rPr>
        <w:t xml:space="preserve"> </w:t>
      </w:r>
      <w:r>
        <w:rPr>
          <w:rFonts w:ascii="Times New Roman" w:hAnsi="Times New Roman"/>
          <w:sz w:val="28"/>
          <w:szCs w:val="28"/>
        </w:rPr>
        <w:t>·</w:t>
      </w:r>
      <w:r w:rsidRPr="00317B8D">
        <w:rPr>
          <w:rFonts w:ascii="Times New Roman" w:hAnsi="Times New Roman"/>
          <w:sz w:val="28"/>
          <w:szCs w:val="28"/>
        </w:rPr>
        <w:t xml:space="preserve"> </w:t>
      </w:r>
      <w:r>
        <w:rPr>
          <w:rFonts w:ascii="Times New Roman" w:hAnsi="Times New Roman"/>
          <w:sz w:val="28"/>
          <w:szCs w:val="28"/>
          <w:lang w:val="en-US"/>
        </w:rPr>
        <w:t>Q</w:t>
      </w:r>
      <w:r w:rsidRPr="002D2BAA">
        <w:rPr>
          <w:rFonts w:ascii="Times New Roman" w:hAnsi="Times New Roman"/>
          <w:sz w:val="28"/>
          <w:szCs w:val="28"/>
        </w:rPr>
        <w:t xml:space="preserve">) · </w:t>
      </w:r>
      <w:r>
        <w:rPr>
          <w:rFonts w:ascii="Times New Roman" w:hAnsi="Times New Roman"/>
          <w:sz w:val="28"/>
          <w:szCs w:val="28"/>
          <w:lang w:val="en-US"/>
        </w:rPr>
        <w:t>Q</w:t>
      </w:r>
      <w:r w:rsidRPr="00317B8D">
        <w:rPr>
          <w:rFonts w:ascii="Times New Roman" w:hAnsi="Times New Roman"/>
          <w:sz w:val="28"/>
          <w:szCs w:val="28"/>
        </w:rPr>
        <w:t xml:space="preserve"> = </w:t>
      </w:r>
      <w:r w:rsidRPr="002D2BAA">
        <w:rPr>
          <w:rFonts w:ascii="Times New Roman" w:hAnsi="Times New Roman"/>
          <w:sz w:val="28"/>
          <w:szCs w:val="28"/>
        </w:rPr>
        <w:t>136·</w:t>
      </w:r>
      <w:r>
        <w:rPr>
          <w:rFonts w:ascii="Times New Roman" w:hAnsi="Times New Roman"/>
          <w:sz w:val="28"/>
          <w:szCs w:val="28"/>
          <w:lang w:val="en-US"/>
        </w:rPr>
        <w:t>Q</w:t>
      </w:r>
      <w:r w:rsidRPr="002D2BAA">
        <w:rPr>
          <w:rFonts w:ascii="Times New Roman" w:hAnsi="Times New Roman"/>
          <w:sz w:val="28"/>
          <w:szCs w:val="28"/>
        </w:rPr>
        <w:t xml:space="preserve"> </w:t>
      </w:r>
      <w:r w:rsidRPr="00317B8D">
        <w:rPr>
          <w:rFonts w:ascii="Times New Roman" w:hAnsi="Times New Roman"/>
          <w:sz w:val="28"/>
          <w:szCs w:val="28"/>
        </w:rPr>
        <w:t xml:space="preserve">- </w:t>
      </w:r>
      <w:r w:rsidRPr="00B21E4A">
        <w:rPr>
          <w:rFonts w:ascii="Times New Roman" w:hAnsi="Times New Roman"/>
          <w:sz w:val="28"/>
          <w:szCs w:val="28"/>
        </w:rPr>
        <w:t>0,</w:t>
      </w:r>
      <w:r w:rsidRPr="00317B8D">
        <w:rPr>
          <w:rFonts w:ascii="Times New Roman" w:hAnsi="Times New Roman"/>
          <w:sz w:val="28"/>
          <w:szCs w:val="28"/>
        </w:rPr>
        <w:t>5</w:t>
      </w:r>
      <w:r w:rsidR="00863D36">
        <w:rPr>
          <w:rFonts w:ascii="Times New Roman" w:hAnsi="Times New Roman"/>
          <w:sz w:val="28"/>
          <w:szCs w:val="28"/>
        </w:rPr>
        <w:t>·</w:t>
      </w:r>
      <w:r>
        <w:rPr>
          <w:rFonts w:ascii="Times New Roman" w:hAnsi="Times New Roman"/>
          <w:sz w:val="28"/>
          <w:szCs w:val="28"/>
          <w:lang w:val="en-US"/>
        </w:rPr>
        <w:t>Q</w:t>
      </w:r>
      <w:r w:rsidRPr="002D2BAA">
        <w:rPr>
          <w:rFonts w:ascii="Times New Roman" w:hAnsi="Times New Roman"/>
          <w:sz w:val="28"/>
          <w:szCs w:val="28"/>
          <w:vertAlign w:val="superscript"/>
        </w:rPr>
        <w:t>2</w:t>
      </w:r>
      <w:r w:rsidR="002D2BAA">
        <w:rPr>
          <w:rFonts w:ascii="Times New Roman" w:hAnsi="Times New Roman"/>
          <w:sz w:val="28"/>
          <w:szCs w:val="28"/>
        </w:rPr>
        <w:t xml:space="preserve"> = 136 · 0 = 0</w:t>
      </w:r>
      <w:r w:rsidRPr="00317B8D">
        <w:rPr>
          <w:rFonts w:ascii="Times New Roman" w:hAnsi="Times New Roman"/>
          <w:sz w:val="28"/>
          <w:szCs w:val="28"/>
        </w:rPr>
        <w:t xml:space="preserve">, </w:t>
      </w:r>
    </w:p>
    <w:p w:rsidR="002D2BAA" w:rsidRDefault="002D2BAA" w:rsidP="002D2BAA">
      <w:pPr>
        <w:spacing w:before="120" w:after="120" w:line="240" w:lineRule="auto"/>
        <w:jc w:val="center"/>
        <w:rPr>
          <w:rFonts w:ascii="Times New Roman" w:hAnsi="Times New Roman"/>
          <w:sz w:val="28"/>
          <w:szCs w:val="28"/>
        </w:rPr>
      </w:pPr>
      <w:r>
        <w:rPr>
          <w:rFonts w:ascii="Times New Roman" w:hAnsi="Times New Roman"/>
          <w:sz w:val="28"/>
          <w:szCs w:val="28"/>
        </w:rPr>
        <w:t>π</w:t>
      </w:r>
      <w:r w:rsidRPr="00317B8D">
        <w:rPr>
          <w:rFonts w:ascii="Times New Roman" w:hAnsi="Times New Roman"/>
          <w:sz w:val="28"/>
          <w:szCs w:val="28"/>
        </w:rPr>
        <w:t xml:space="preserve"> = </w:t>
      </w:r>
      <w:r>
        <w:rPr>
          <w:rFonts w:ascii="Times New Roman" w:hAnsi="Times New Roman"/>
          <w:sz w:val="28"/>
          <w:szCs w:val="28"/>
          <w:lang w:val="en-US"/>
        </w:rPr>
        <w:t>TR</w:t>
      </w:r>
      <w:r w:rsidRPr="000C74B6">
        <w:rPr>
          <w:rFonts w:ascii="Times New Roman" w:hAnsi="Times New Roman"/>
          <w:sz w:val="28"/>
          <w:szCs w:val="28"/>
        </w:rPr>
        <w:t xml:space="preserve"> </w:t>
      </w:r>
      <w:r>
        <w:rPr>
          <w:rFonts w:ascii="Times New Roman" w:hAnsi="Times New Roman"/>
          <w:sz w:val="28"/>
          <w:szCs w:val="28"/>
        </w:rPr>
        <w:t>–</w:t>
      </w:r>
      <w:r w:rsidRPr="000C74B6">
        <w:rPr>
          <w:rFonts w:ascii="Times New Roman" w:hAnsi="Times New Roman"/>
          <w:sz w:val="28"/>
          <w:szCs w:val="28"/>
        </w:rPr>
        <w:t xml:space="preserve"> </w:t>
      </w:r>
      <w:r>
        <w:rPr>
          <w:rFonts w:ascii="Times New Roman" w:hAnsi="Times New Roman"/>
          <w:sz w:val="28"/>
          <w:szCs w:val="28"/>
          <w:lang w:val="en-US"/>
        </w:rPr>
        <w:t>TC</w:t>
      </w:r>
      <w:r>
        <w:rPr>
          <w:rFonts w:ascii="Times New Roman" w:hAnsi="Times New Roman"/>
          <w:sz w:val="28"/>
          <w:szCs w:val="28"/>
        </w:rPr>
        <w:t xml:space="preserve"> = </w:t>
      </w:r>
      <w:r w:rsidRPr="00317B8D">
        <w:rPr>
          <w:rFonts w:ascii="Times New Roman" w:hAnsi="Times New Roman"/>
          <w:sz w:val="28"/>
          <w:szCs w:val="28"/>
        </w:rPr>
        <w:t xml:space="preserve">0 </w:t>
      </w:r>
      <w:r>
        <w:rPr>
          <w:rFonts w:ascii="Times New Roman" w:hAnsi="Times New Roman"/>
          <w:sz w:val="28"/>
          <w:szCs w:val="28"/>
        </w:rPr>
        <w:t>–</w:t>
      </w:r>
      <w:r w:rsidRPr="00317B8D">
        <w:rPr>
          <w:rFonts w:ascii="Times New Roman" w:hAnsi="Times New Roman"/>
          <w:sz w:val="28"/>
          <w:szCs w:val="28"/>
        </w:rPr>
        <w:t xml:space="preserve"> </w:t>
      </w:r>
      <w:r w:rsidRPr="00B21E4A">
        <w:rPr>
          <w:rFonts w:ascii="Times New Roman" w:hAnsi="Times New Roman"/>
          <w:sz w:val="28"/>
          <w:szCs w:val="28"/>
        </w:rPr>
        <w:t>2</w:t>
      </w:r>
      <w:r>
        <w:rPr>
          <w:rFonts w:ascii="Times New Roman" w:hAnsi="Times New Roman"/>
          <w:sz w:val="28"/>
          <w:szCs w:val="28"/>
        </w:rPr>
        <w:t xml:space="preserve"> </w:t>
      </w:r>
      <w:r w:rsidRPr="00317B8D">
        <w:rPr>
          <w:rFonts w:ascii="Times New Roman" w:hAnsi="Times New Roman"/>
          <w:sz w:val="28"/>
          <w:szCs w:val="28"/>
        </w:rPr>
        <w:t>000 = -</w:t>
      </w:r>
      <w:r>
        <w:rPr>
          <w:rFonts w:ascii="Times New Roman" w:hAnsi="Times New Roman"/>
          <w:sz w:val="28"/>
          <w:szCs w:val="28"/>
        </w:rPr>
        <w:t xml:space="preserve"> </w:t>
      </w:r>
      <w:r w:rsidRPr="00B21E4A">
        <w:rPr>
          <w:rFonts w:ascii="Times New Roman" w:hAnsi="Times New Roman"/>
          <w:sz w:val="28"/>
          <w:szCs w:val="28"/>
        </w:rPr>
        <w:t>2</w:t>
      </w:r>
      <w:r>
        <w:rPr>
          <w:rFonts w:ascii="Times New Roman" w:hAnsi="Times New Roman"/>
          <w:sz w:val="28"/>
          <w:szCs w:val="28"/>
        </w:rPr>
        <w:t xml:space="preserve"> </w:t>
      </w:r>
      <w:r w:rsidRPr="00317B8D">
        <w:rPr>
          <w:rFonts w:ascii="Times New Roman" w:hAnsi="Times New Roman"/>
          <w:sz w:val="28"/>
          <w:szCs w:val="28"/>
        </w:rPr>
        <w:t xml:space="preserve">000 тыс., руб. </w:t>
      </w:r>
    </w:p>
    <w:p w:rsidR="002D2BAA" w:rsidRDefault="002D2BAA" w:rsidP="002D2BAA">
      <w:pPr>
        <w:spacing w:after="0" w:line="240" w:lineRule="auto"/>
        <w:ind w:firstLine="709"/>
        <w:jc w:val="both"/>
        <w:rPr>
          <w:rFonts w:ascii="Times New Roman" w:hAnsi="Times New Roman"/>
          <w:sz w:val="28"/>
          <w:szCs w:val="28"/>
        </w:rPr>
      </w:pPr>
      <w:r w:rsidRPr="00317B8D">
        <w:rPr>
          <w:rFonts w:ascii="Times New Roman" w:hAnsi="Times New Roman"/>
          <w:sz w:val="28"/>
          <w:szCs w:val="28"/>
        </w:rPr>
        <w:t>При Q =</w:t>
      </w:r>
      <w:r w:rsidRPr="00B21E4A">
        <w:rPr>
          <w:rFonts w:ascii="Times New Roman" w:hAnsi="Times New Roman"/>
          <w:sz w:val="28"/>
          <w:szCs w:val="28"/>
        </w:rPr>
        <w:t xml:space="preserve"> 25</w:t>
      </w:r>
      <w:r w:rsidRPr="00317B8D">
        <w:rPr>
          <w:rFonts w:ascii="Times New Roman" w:hAnsi="Times New Roman"/>
          <w:sz w:val="28"/>
          <w:szCs w:val="28"/>
        </w:rPr>
        <w:t xml:space="preserve"> кг</w:t>
      </w:r>
      <w:r>
        <w:rPr>
          <w:rFonts w:ascii="Times New Roman" w:hAnsi="Times New Roman"/>
          <w:sz w:val="28"/>
          <w:szCs w:val="28"/>
        </w:rPr>
        <w:t>:</w:t>
      </w:r>
      <w:r w:rsidRPr="00317B8D">
        <w:rPr>
          <w:rFonts w:ascii="Times New Roman" w:hAnsi="Times New Roman"/>
          <w:sz w:val="28"/>
          <w:szCs w:val="28"/>
        </w:rPr>
        <w:t xml:space="preserve"> </w:t>
      </w:r>
    </w:p>
    <w:p w:rsidR="002D2BAA" w:rsidRDefault="002D2BAA" w:rsidP="002D2BAA">
      <w:pPr>
        <w:spacing w:before="120" w:after="120" w:line="240" w:lineRule="auto"/>
        <w:jc w:val="center"/>
        <w:rPr>
          <w:rFonts w:ascii="Times New Roman" w:hAnsi="Times New Roman"/>
          <w:sz w:val="28"/>
          <w:szCs w:val="28"/>
        </w:rPr>
      </w:pPr>
      <w:r>
        <w:rPr>
          <w:rFonts w:ascii="Times New Roman" w:hAnsi="Times New Roman"/>
          <w:sz w:val="28"/>
          <w:szCs w:val="28"/>
          <w:lang w:val="en-US"/>
        </w:rPr>
        <w:t>P</w:t>
      </w:r>
      <w:r w:rsidRPr="00317B8D">
        <w:rPr>
          <w:rFonts w:ascii="Times New Roman" w:hAnsi="Times New Roman"/>
          <w:sz w:val="28"/>
          <w:szCs w:val="28"/>
        </w:rPr>
        <w:t xml:space="preserve"> = </w:t>
      </w:r>
      <w:r w:rsidRPr="00B21E4A">
        <w:rPr>
          <w:rFonts w:ascii="Times New Roman" w:hAnsi="Times New Roman"/>
          <w:sz w:val="28"/>
          <w:szCs w:val="28"/>
        </w:rPr>
        <w:t>136</w:t>
      </w:r>
      <w:r w:rsidRPr="00317B8D">
        <w:rPr>
          <w:rFonts w:ascii="Times New Roman" w:hAnsi="Times New Roman"/>
          <w:sz w:val="28"/>
          <w:szCs w:val="28"/>
        </w:rPr>
        <w:t xml:space="preserve"> </w:t>
      </w:r>
      <w:r>
        <w:rPr>
          <w:rFonts w:ascii="Times New Roman" w:hAnsi="Times New Roman"/>
          <w:sz w:val="28"/>
          <w:szCs w:val="28"/>
        </w:rPr>
        <w:t>–</w:t>
      </w:r>
      <w:r w:rsidRPr="00317B8D">
        <w:rPr>
          <w:rFonts w:ascii="Times New Roman" w:hAnsi="Times New Roman"/>
          <w:sz w:val="28"/>
          <w:szCs w:val="28"/>
        </w:rPr>
        <w:t xml:space="preserve"> </w:t>
      </w:r>
      <w:r w:rsidRPr="00B21E4A">
        <w:rPr>
          <w:rFonts w:ascii="Times New Roman" w:hAnsi="Times New Roman"/>
          <w:sz w:val="28"/>
          <w:szCs w:val="28"/>
        </w:rPr>
        <w:t>0</w:t>
      </w:r>
      <w:proofErr w:type="gramStart"/>
      <w:r w:rsidRPr="00B21E4A">
        <w:rPr>
          <w:rFonts w:ascii="Times New Roman" w:hAnsi="Times New Roman"/>
          <w:sz w:val="28"/>
          <w:szCs w:val="28"/>
        </w:rPr>
        <w:t>,</w:t>
      </w:r>
      <w:r w:rsidRPr="00317B8D">
        <w:rPr>
          <w:rFonts w:ascii="Times New Roman" w:hAnsi="Times New Roman"/>
          <w:sz w:val="28"/>
          <w:szCs w:val="28"/>
        </w:rPr>
        <w:t>5</w:t>
      </w:r>
      <w:proofErr w:type="gramEnd"/>
      <w:r>
        <w:rPr>
          <w:rFonts w:ascii="Times New Roman" w:hAnsi="Times New Roman"/>
          <w:sz w:val="28"/>
          <w:szCs w:val="28"/>
        </w:rPr>
        <w:t xml:space="preserve"> · </w:t>
      </w:r>
      <w:r w:rsidRPr="00317B8D">
        <w:rPr>
          <w:rFonts w:ascii="Times New Roman" w:hAnsi="Times New Roman"/>
          <w:sz w:val="28"/>
          <w:szCs w:val="28"/>
        </w:rPr>
        <w:t>Q</w:t>
      </w:r>
      <w:r w:rsidRPr="00B21E4A">
        <w:rPr>
          <w:rFonts w:ascii="Times New Roman" w:hAnsi="Times New Roman"/>
          <w:sz w:val="28"/>
          <w:szCs w:val="28"/>
        </w:rPr>
        <w:t xml:space="preserve"> = 136</w:t>
      </w:r>
      <w:r w:rsidRPr="00317B8D">
        <w:rPr>
          <w:rFonts w:ascii="Times New Roman" w:hAnsi="Times New Roman"/>
          <w:sz w:val="28"/>
          <w:szCs w:val="28"/>
        </w:rPr>
        <w:t xml:space="preserve"> </w:t>
      </w:r>
      <w:r>
        <w:rPr>
          <w:rFonts w:ascii="Times New Roman" w:hAnsi="Times New Roman"/>
          <w:sz w:val="28"/>
          <w:szCs w:val="28"/>
        </w:rPr>
        <w:t>–</w:t>
      </w:r>
      <w:r w:rsidRPr="00317B8D">
        <w:rPr>
          <w:rFonts w:ascii="Times New Roman" w:hAnsi="Times New Roman"/>
          <w:sz w:val="28"/>
          <w:szCs w:val="28"/>
        </w:rPr>
        <w:t xml:space="preserve"> </w:t>
      </w:r>
      <w:r w:rsidRPr="00B21E4A">
        <w:rPr>
          <w:rFonts w:ascii="Times New Roman" w:hAnsi="Times New Roman"/>
          <w:sz w:val="28"/>
          <w:szCs w:val="28"/>
        </w:rPr>
        <w:t>0,</w:t>
      </w:r>
      <w:r w:rsidRPr="00317B8D">
        <w:rPr>
          <w:rFonts w:ascii="Times New Roman" w:hAnsi="Times New Roman"/>
          <w:sz w:val="28"/>
          <w:szCs w:val="28"/>
        </w:rPr>
        <w:t xml:space="preserve">5 </w:t>
      </w:r>
      <w:r>
        <w:rPr>
          <w:rFonts w:ascii="Times New Roman" w:hAnsi="Times New Roman"/>
          <w:sz w:val="28"/>
          <w:szCs w:val="28"/>
        </w:rPr>
        <w:t>·</w:t>
      </w:r>
      <w:r w:rsidRPr="00317B8D">
        <w:rPr>
          <w:rFonts w:ascii="Times New Roman" w:hAnsi="Times New Roman"/>
          <w:sz w:val="28"/>
          <w:szCs w:val="28"/>
        </w:rPr>
        <w:t xml:space="preserve"> </w:t>
      </w:r>
      <w:r w:rsidRPr="00B21E4A">
        <w:rPr>
          <w:rFonts w:ascii="Times New Roman" w:hAnsi="Times New Roman"/>
          <w:sz w:val="28"/>
          <w:szCs w:val="28"/>
        </w:rPr>
        <w:t>25</w:t>
      </w:r>
      <w:r w:rsidRPr="00317B8D">
        <w:rPr>
          <w:rFonts w:ascii="Times New Roman" w:hAnsi="Times New Roman"/>
          <w:sz w:val="28"/>
          <w:szCs w:val="28"/>
        </w:rPr>
        <w:t xml:space="preserve"> = </w:t>
      </w:r>
      <w:r w:rsidRPr="00B21E4A">
        <w:rPr>
          <w:rFonts w:ascii="Times New Roman" w:hAnsi="Times New Roman"/>
          <w:sz w:val="28"/>
          <w:szCs w:val="28"/>
        </w:rPr>
        <w:t xml:space="preserve">123,5 </w:t>
      </w:r>
      <w:r w:rsidRPr="00317B8D">
        <w:rPr>
          <w:rFonts w:ascii="Times New Roman" w:hAnsi="Times New Roman"/>
          <w:sz w:val="28"/>
          <w:szCs w:val="28"/>
        </w:rPr>
        <w:t xml:space="preserve">тыс. руб., </w:t>
      </w:r>
    </w:p>
    <w:p w:rsidR="002D2BAA" w:rsidRDefault="002D2BAA" w:rsidP="002D2BAA">
      <w:pPr>
        <w:spacing w:before="120" w:after="120" w:line="240" w:lineRule="auto"/>
        <w:jc w:val="center"/>
        <w:rPr>
          <w:rFonts w:ascii="Times New Roman" w:hAnsi="Times New Roman"/>
          <w:sz w:val="28"/>
          <w:szCs w:val="28"/>
        </w:rPr>
      </w:pPr>
      <w:r w:rsidRPr="00317B8D">
        <w:rPr>
          <w:rFonts w:ascii="Times New Roman" w:hAnsi="Times New Roman"/>
          <w:sz w:val="28"/>
          <w:szCs w:val="28"/>
        </w:rPr>
        <w:t xml:space="preserve">TR = </w:t>
      </w:r>
      <w:r>
        <w:rPr>
          <w:rFonts w:ascii="Times New Roman" w:hAnsi="Times New Roman"/>
          <w:sz w:val="28"/>
          <w:szCs w:val="28"/>
          <w:lang w:val="en-US"/>
        </w:rPr>
        <w:t>P</w:t>
      </w:r>
      <w:r w:rsidRPr="000C74B6">
        <w:rPr>
          <w:rFonts w:ascii="Times New Roman" w:hAnsi="Times New Roman"/>
          <w:sz w:val="28"/>
          <w:szCs w:val="28"/>
        </w:rPr>
        <w:t xml:space="preserve"> · </w:t>
      </w:r>
      <w:r>
        <w:rPr>
          <w:rFonts w:ascii="Times New Roman" w:hAnsi="Times New Roman"/>
          <w:sz w:val="28"/>
          <w:szCs w:val="28"/>
          <w:lang w:val="en-US"/>
        </w:rPr>
        <w:t>Q</w:t>
      </w:r>
      <w:r w:rsidRPr="000C74B6">
        <w:rPr>
          <w:rFonts w:ascii="Times New Roman" w:hAnsi="Times New Roman"/>
          <w:sz w:val="28"/>
          <w:szCs w:val="28"/>
        </w:rPr>
        <w:t xml:space="preserve"> = </w:t>
      </w:r>
      <w:r w:rsidRPr="00B21E4A">
        <w:rPr>
          <w:rFonts w:ascii="Times New Roman" w:hAnsi="Times New Roman"/>
          <w:sz w:val="28"/>
          <w:szCs w:val="28"/>
        </w:rPr>
        <w:t>123,5</w:t>
      </w:r>
      <w:r w:rsidRPr="00317B8D">
        <w:rPr>
          <w:rFonts w:ascii="Times New Roman" w:hAnsi="Times New Roman"/>
          <w:sz w:val="28"/>
          <w:szCs w:val="28"/>
        </w:rPr>
        <w:t xml:space="preserve"> </w:t>
      </w:r>
      <w:r>
        <w:rPr>
          <w:rFonts w:ascii="Times New Roman" w:hAnsi="Times New Roman"/>
          <w:sz w:val="28"/>
          <w:szCs w:val="28"/>
        </w:rPr>
        <w:t>·</w:t>
      </w:r>
      <w:r w:rsidRPr="00317B8D">
        <w:rPr>
          <w:rFonts w:ascii="Times New Roman" w:hAnsi="Times New Roman"/>
          <w:sz w:val="28"/>
          <w:szCs w:val="28"/>
        </w:rPr>
        <w:t xml:space="preserve"> </w:t>
      </w:r>
      <w:r w:rsidRPr="00B21E4A">
        <w:rPr>
          <w:rFonts w:ascii="Times New Roman" w:hAnsi="Times New Roman"/>
          <w:sz w:val="28"/>
          <w:szCs w:val="28"/>
        </w:rPr>
        <w:t>25</w:t>
      </w:r>
      <w:r w:rsidRPr="00317B8D">
        <w:rPr>
          <w:rFonts w:ascii="Times New Roman" w:hAnsi="Times New Roman"/>
          <w:sz w:val="28"/>
          <w:szCs w:val="28"/>
        </w:rPr>
        <w:t xml:space="preserve"> = </w:t>
      </w:r>
      <w:r w:rsidRPr="00B21E4A">
        <w:rPr>
          <w:rFonts w:ascii="Times New Roman" w:hAnsi="Times New Roman"/>
          <w:sz w:val="28"/>
          <w:szCs w:val="28"/>
        </w:rPr>
        <w:t>3087,5</w:t>
      </w:r>
      <w:r w:rsidRPr="00317B8D">
        <w:rPr>
          <w:rFonts w:ascii="Times New Roman" w:hAnsi="Times New Roman"/>
          <w:sz w:val="28"/>
          <w:szCs w:val="28"/>
        </w:rPr>
        <w:t xml:space="preserve"> тыс. руб., </w:t>
      </w:r>
    </w:p>
    <w:p w:rsidR="002D2BAA" w:rsidRPr="00317B8D" w:rsidRDefault="002D2BAA" w:rsidP="002D2BAA">
      <w:pPr>
        <w:spacing w:before="120" w:after="120" w:line="240" w:lineRule="auto"/>
        <w:jc w:val="center"/>
        <w:rPr>
          <w:rFonts w:ascii="Times New Roman" w:hAnsi="Times New Roman"/>
          <w:sz w:val="28"/>
          <w:szCs w:val="28"/>
        </w:rPr>
      </w:pPr>
      <w:r>
        <w:rPr>
          <w:rFonts w:ascii="Times New Roman" w:hAnsi="Times New Roman"/>
          <w:sz w:val="28"/>
          <w:szCs w:val="28"/>
        </w:rPr>
        <w:t>π</w:t>
      </w:r>
      <w:r w:rsidRPr="00317B8D">
        <w:rPr>
          <w:rFonts w:ascii="Times New Roman" w:hAnsi="Times New Roman"/>
          <w:sz w:val="28"/>
          <w:szCs w:val="28"/>
        </w:rPr>
        <w:t xml:space="preserve"> = </w:t>
      </w:r>
      <w:r>
        <w:rPr>
          <w:rFonts w:ascii="Times New Roman" w:hAnsi="Times New Roman"/>
          <w:sz w:val="28"/>
          <w:szCs w:val="28"/>
          <w:lang w:val="en-US"/>
        </w:rPr>
        <w:t>TR</w:t>
      </w:r>
      <w:r w:rsidRPr="000C74B6">
        <w:rPr>
          <w:rFonts w:ascii="Times New Roman" w:hAnsi="Times New Roman"/>
          <w:sz w:val="28"/>
          <w:szCs w:val="28"/>
        </w:rPr>
        <w:t xml:space="preserve"> </w:t>
      </w:r>
      <w:r>
        <w:rPr>
          <w:rFonts w:ascii="Times New Roman" w:hAnsi="Times New Roman"/>
          <w:sz w:val="28"/>
          <w:szCs w:val="28"/>
        </w:rPr>
        <w:t>–</w:t>
      </w:r>
      <w:r w:rsidRPr="000C74B6">
        <w:rPr>
          <w:rFonts w:ascii="Times New Roman" w:hAnsi="Times New Roman"/>
          <w:sz w:val="28"/>
          <w:szCs w:val="28"/>
        </w:rPr>
        <w:t xml:space="preserve"> </w:t>
      </w:r>
      <w:r>
        <w:rPr>
          <w:rFonts w:ascii="Times New Roman" w:hAnsi="Times New Roman"/>
          <w:sz w:val="28"/>
          <w:szCs w:val="28"/>
          <w:lang w:val="en-US"/>
        </w:rPr>
        <w:t>TC</w:t>
      </w:r>
      <w:r>
        <w:rPr>
          <w:rFonts w:ascii="Times New Roman" w:hAnsi="Times New Roman"/>
          <w:sz w:val="28"/>
          <w:szCs w:val="28"/>
        </w:rPr>
        <w:t xml:space="preserve"> = </w:t>
      </w:r>
      <w:r w:rsidRPr="006A07FB">
        <w:rPr>
          <w:rFonts w:ascii="Times New Roman" w:hAnsi="Times New Roman"/>
          <w:sz w:val="28"/>
          <w:szCs w:val="28"/>
        </w:rPr>
        <w:t>3087,5</w:t>
      </w:r>
      <w:r w:rsidRPr="00317B8D">
        <w:rPr>
          <w:rFonts w:ascii="Times New Roman" w:hAnsi="Times New Roman"/>
          <w:sz w:val="28"/>
          <w:szCs w:val="28"/>
        </w:rPr>
        <w:t xml:space="preserve"> </w:t>
      </w:r>
      <w:r>
        <w:rPr>
          <w:rFonts w:ascii="Times New Roman" w:hAnsi="Times New Roman"/>
          <w:sz w:val="28"/>
          <w:szCs w:val="28"/>
        </w:rPr>
        <w:t>–</w:t>
      </w:r>
      <w:r w:rsidRPr="00317B8D">
        <w:rPr>
          <w:rFonts w:ascii="Times New Roman" w:hAnsi="Times New Roman"/>
          <w:sz w:val="28"/>
          <w:szCs w:val="28"/>
        </w:rPr>
        <w:t xml:space="preserve"> </w:t>
      </w:r>
      <w:r>
        <w:rPr>
          <w:rFonts w:ascii="Times New Roman" w:hAnsi="Times New Roman"/>
          <w:sz w:val="28"/>
          <w:szCs w:val="28"/>
        </w:rPr>
        <w:t>2 894</w:t>
      </w:r>
      <w:r w:rsidRPr="00317B8D">
        <w:rPr>
          <w:rFonts w:ascii="Times New Roman" w:hAnsi="Times New Roman"/>
          <w:sz w:val="28"/>
          <w:szCs w:val="28"/>
        </w:rPr>
        <w:t xml:space="preserve"> = </w:t>
      </w:r>
      <w:r>
        <w:rPr>
          <w:rFonts w:ascii="Times New Roman" w:hAnsi="Times New Roman"/>
          <w:sz w:val="28"/>
          <w:szCs w:val="28"/>
        </w:rPr>
        <w:t>193,5</w:t>
      </w:r>
      <w:r w:rsidRPr="00317B8D">
        <w:rPr>
          <w:rFonts w:ascii="Times New Roman" w:hAnsi="Times New Roman"/>
          <w:sz w:val="28"/>
          <w:szCs w:val="28"/>
        </w:rPr>
        <w:t xml:space="preserve"> тыс. руб.</w:t>
      </w:r>
    </w:p>
    <w:p w:rsidR="00716AEB" w:rsidRDefault="00716AEB" w:rsidP="00716AEB">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Имея функцию совокупного дохода, можем вывести </w:t>
      </w:r>
      <w:r w:rsidR="002D2BAA">
        <w:rPr>
          <w:rFonts w:ascii="Times New Roman" w:hAnsi="Times New Roman"/>
          <w:sz w:val="28"/>
          <w:szCs w:val="28"/>
        </w:rPr>
        <w:t xml:space="preserve">функцию </w:t>
      </w:r>
      <w:r>
        <w:rPr>
          <w:rFonts w:ascii="Times New Roman" w:hAnsi="Times New Roman"/>
          <w:sz w:val="28"/>
          <w:szCs w:val="28"/>
        </w:rPr>
        <w:t>предельн</w:t>
      </w:r>
      <w:r w:rsidR="002D2BAA">
        <w:rPr>
          <w:rFonts w:ascii="Times New Roman" w:hAnsi="Times New Roman"/>
          <w:sz w:val="28"/>
          <w:szCs w:val="28"/>
        </w:rPr>
        <w:t>ого</w:t>
      </w:r>
      <w:r>
        <w:rPr>
          <w:rFonts w:ascii="Times New Roman" w:hAnsi="Times New Roman"/>
          <w:sz w:val="28"/>
          <w:szCs w:val="28"/>
        </w:rPr>
        <w:t xml:space="preserve"> доход</w:t>
      </w:r>
      <w:r w:rsidR="002D2BAA">
        <w:rPr>
          <w:rFonts w:ascii="Times New Roman" w:hAnsi="Times New Roman"/>
          <w:sz w:val="28"/>
          <w:szCs w:val="28"/>
        </w:rPr>
        <w:t>а</w:t>
      </w:r>
      <w:r>
        <w:rPr>
          <w:rFonts w:ascii="Times New Roman" w:hAnsi="Times New Roman"/>
          <w:sz w:val="28"/>
          <w:szCs w:val="28"/>
        </w:rPr>
        <w:t xml:space="preserve"> для монополиста:</w:t>
      </w:r>
    </w:p>
    <w:p w:rsidR="00716AEB" w:rsidRPr="00BA1B65" w:rsidRDefault="00716AEB" w:rsidP="00863D36">
      <w:pPr>
        <w:spacing w:before="120" w:after="120" w:line="240" w:lineRule="auto"/>
        <w:jc w:val="center"/>
        <w:rPr>
          <w:rFonts w:ascii="Times New Roman" w:hAnsi="Times New Roman"/>
          <w:sz w:val="28"/>
          <w:szCs w:val="28"/>
        </w:rPr>
      </w:pPr>
      <w:r>
        <w:rPr>
          <w:rFonts w:ascii="Times New Roman" w:hAnsi="Times New Roman"/>
          <w:sz w:val="28"/>
          <w:szCs w:val="28"/>
          <w:lang w:val="en-US"/>
        </w:rPr>
        <w:t>MR</w:t>
      </w:r>
      <w:r w:rsidR="00863D36" w:rsidRPr="00863D36">
        <w:rPr>
          <w:rFonts w:ascii="Times New Roman" w:hAnsi="Times New Roman"/>
          <w:sz w:val="28"/>
          <w:szCs w:val="28"/>
        </w:rPr>
        <w:t xml:space="preserve"> </w:t>
      </w:r>
      <w:r w:rsidRPr="00863D36">
        <w:rPr>
          <w:rFonts w:ascii="Times New Roman" w:hAnsi="Times New Roman"/>
          <w:sz w:val="28"/>
          <w:szCs w:val="28"/>
        </w:rPr>
        <w:t>=</w:t>
      </w:r>
      <w:r w:rsidR="00863D36" w:rsidRPr="00863D36">
        <w:rPr>
          <w:rFonts w:ascii="Times New Roman" w:hAnsi="Times New Roman"/>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m:t>
            </m:r>
            <m:r>
              <w:rPr>
                <w:rFonts w:ascii="Cambria Math" w:hAnsi="Cambria Math"/>
                <w:sz w:val="28"/>
                <w:szCs w:val="28"/>
                <w:lang w:val="en-US"/>
              </w:rPr>
              <m:t>TR</m:t>
            </m:r>
          </m:num>
          <m:den>
            <m:r>
              <w:rPr>
                <w:rFonts w:ascii="Cambria Math" w:hAnsi="Cambria Math"/>
                <w:sz w:val="28"/>
                <w:szCs w:val="28"/>
              </w:rPr>
              <m:t>∆</m:t>
            </m:r>
            <m:r>
              <w:rPr>
                <w:rFonts w:ascii="Cambria Math" w:hAnsi="Cambria Math"/>
                <w:sz w:val="28"/>
                <w:szCs w:val="28"/>
                <w:lang w:val="en-US"/>
              </w:rPr>
              <m:t>Q</m:t>
            </m:r>
          </m:den>
        </m:f>
      </m:oMath>
      <w:r w:rsidRPr="00863D36">
        <w:rPr>
          <w:rFonts w:ascii="Times New Roman" w:hAnsi="Times New Roman"/>
          <w:sz w:val="28"/>
          <w:szCs w:val="28"/>
        </w:rPr>
        <w:t xml:space="preserve"> = </w:t>
      </w:r>
      <m:oMath>
        <m:sSubSup>
          <m:sSubSupPr>
            <m:ctrlPr>
              <w:rPr>
                <w:rFonts w:ascii="Cambria Math" w:hAnsi="Cambria Math"/>
                <w:i/>
                <w:sz w:val="28"/>
                <w:szCs w:val="28"/>
                <w:lang w:val="en-US"/>
              </w:rPr>
            </m:ctrlPr>
          </m:sSubSupPr>
          <m:e>
            <m:r>
              <w:rPr>
                <w:rFonts w:ascii="Cambria Math" w:hAnsi="Cambria Math"/>
                <w:sz w:val="28"/>
                <w:szCs w:val="28"/>
              </w:rPr>
              <m:t>(</m:t>
            </m:r>
            <m:r>
              <w:rPr>
                <w:rFonts w:ascii="Cambria Math" w:hAnsi="Cambria Math"/>
                <w:sz w:val="28"/>
                <w:szCs w:val="28"/>
                <w:lang w:val="en-US"/>
              </w:rPr>
              <m:t>TR</m:t>
            </m:r>
            <m:r>
              <w:rPr>
                <w:rFonts w:ascii="Cambria Math" w:hAnsi="Cambria Math"/>
                <w:sz w:val="28"/>
                <w:szCs w:val="28"/>
              </w:rPr>
              <m:t>)</m:t>
            </m:r>
          </m:e>
          <m:sub>
            <m:r>
              <w:rPr>
                <w:rFonts w:ascii="Cambria Math" w:hAnsi="Cambria Math"/>
                <w:sz w:val="28"/>
                <w:szCs w:val="28"/>
              </w:rPr>
              <m:t>0</m:t>
            </m:r>
          </m:sub>
          <m:sup>
            <m:r>
              <w:rPr>
                <w:rFonts w:ascii="Cambria Math" w:hAnsi="Cambria Math"/>
                <w:sz w:val="28"/>
                <w:szCs w:val="28"/>
              </w:rPr>
              <m:t>'</m:t>
            </m:r>
          </m:sup>
        </m:sSubSup>
      </m:oMath>
      <w:r w:rsidR="00863D36" w:rsidRPr="00863D36">
        <w:rPr>
          <w:rFonts w:ascii="Times New Roman" w:hAnsi="Times New Roman"/>
          <w:sz w:val="28"/>
          <w:szCs w:val="28"/>
        </w:rPr>
        <w:t xml:space="preserve"> = </w:t>
      </w:r>
      <m:oMath>
        <m:sSubSup>
          <m:sSubSupPr>
            <m:ctrlPr>
              <w:rPr>
                <w:rFonts w:ascii="Cambria Math" w:hAnsi="Cambria Math"/>
                <w:i/>
                <w:sz w:val="28"/>
                <w:szCs w:val="28"/>
                <w:lang w:val="en-US"/>
              </w:rPr>
            </m:ctrlPr>
          </m:sSubSupPr>
          <m:e>
            <m:r>
              <w:rPr>
                <w:rFonts w:ascii="Cambria Math" w:hAnsi="Cambria Math"/>
                <w:sz w:val="28"/>
                <w:szCs w:val="28"/>
              </w:rPr>
              <m:t>(</m:t>
            </m:r>
            <m:r>
              <m:rPr>
                <m:sty m:val="p"/>
              </m:rPr>
              <w:rPr>
                <w:rFonts w:ascii="Cambria Math" w:hAnsi="Cambria Math"/>
                <w:sz w:val="28"/>
                <w:szCs w:val="28"/>
              </w:rPr>
              <m:t>136·</m:t>
            </m:r>
            <m:r>
              <m:rPr>
                <m:sty m:val="p"/>
              </m:rPr>
              <w:rPr>
                <w:rFonts w:ascii="Cambria Math" w:hAnsi="Cambria Math"/>
                <w:sz w:val="28"/>
                <w:szCs w:val="28"/>
                <w:lang w:val="en-US"/>
              </w:rPr>
              <m:t>Q</m:t>
            </m:r>
            <m:r>
              <m:rPr>
                <m:sty m:val="p"/>
              </m:rPr>
              <w:rPr>
                <w:rFonts w:ascii="Cambria Math" w:hAnsi="Cambria Math"/>
                <w:sz w:val="28"/>
                <w:szCs w:val="28"/>
              </w:rPr>
              <m:t xml:space="preserve"> - 0,5·</m:t>
            </m:r>
            <m:sSup>
              <m:sSupPr>
                <m:ctrlPr>
                  <w:rPr>
                    <w:rFonts w:ascii="Cambria Math" w:hAnsi="Cambria Math"/>
                    <w:sz w:val="28"/>
                    <w:szCs w:val="28"/>
                    <w:lang w:val="en-US"/>
                  </w:rPr>
                </m:ctrlPr>
              </m:sSupPr>
              <m:e>
                <m:r>
                  <w:rPr>
                    <w:rFonts w:ascii="Cambria Math" w:hAnsi="Cambria Math"/>
                    <w:sz w:val="28"/>
                    <w:szCs w:val="28"/>
                    <w:lang w:val="en-US"/>
                  </w:rPr>
                  <m:t>Q</m:t>
                </m:r>
              </m:e>
              <m:sup>
                <m:r>
                  <w:rPr>
                    <w:rFonts w:ascii="Cambria Math" w:hAnsi="Cambria Math"/>
                    <w:sz w:val="28"/>
                    <w:szCs w:val="28"/>
                  </w:rPr>
                  <m:t>2</m:t>
                </m:r>
              </m:sup>
            </m:sSup>
            <m:r>
              <w:rPr>
                <w:rFonts w:ascii="Cambria Math" w:hAnsi="Cambria Math"/>
                <w:sz w:val="28"/>
                <w:szCs w:val="28"/>
              </w:rPr>
              <m:t>)</m:t>
            </m:r>
          </m:e>
          <m:sub>
            <m:r>
              <w:rPr>
                <w:rFonts w:ascii="Cambria Math" w:hAnsi="Cambria Math"/>
                <w:sz w:val="28"/>
                <w:szCs w:val="28"/>
              </w:rPr>
              <m:t>0</m:t>
            </m:r>
          </m:sub>
          <m:sup>
            <m:r>
              <w:rPr>
                <w:rFonts w:ascii="Cambria Math" w:hAnsi="Cambria Math"/>
                <w:sz w:val="28"/>
                <w:szCs w:val="28"/>
              </w:rPr>
              <m:t>'</m:t>
            </m:r>
          </m:sup>
        </m:sSubSup>
      </m:oMath>
      <w:r w:rsidR="00863D36" w:rsidRPr="00863D36">
        <w:rPr>
          <w:rFonts w:ascii="Times New Roman" w:hAnsi="Times New Roman"/>
          <w:sz w:val="28"/>
          <w:szCs w:val="28"/>
        </w:rPr>
        <w:t xml:space="preserve"> = 136 </w:t>
      </w:r>
      <w:r w:rsidR="00BA1B65">
        <w:rPr>
          <w:rFonts w:ascii="Times New Roman" w:hAnsi="Times New Roman"/>
          <w:sz w:val="28"/>
          <w:szCs w:val="28"/>
        </w:rPr>
        <w:t>–</w:t>
      </w:r>
      <w:r w:rsidR="00863D36" w:rsidRPr="00863D36">
        <w:rPr>
          <w:rFonts w:ascii="Times New Roman" w:hAnsi="Times New Roman"/>
          <w:sz w:val="28"/>
          <w:szCs w:val="28"/>
        </w:rPr>
        <w:t xml:space="preserve"> </w:t>
      </w:r>
      <w:r w:rsidR="00863D36">
        <w:rPr>
          <w:rFonts w:ascii="Times New Roman" w:hAnsi="Times New Roman"/>
          <w:sz w:val="28"/>
          <w:szCs w:val="28"/>
          <w:lang w:val="en-US"/>
        </w:rPr>
        <w:t>Q</w:t>
      </w:r>
    </w:p>
    <w:p w:rsidR="00BA1B65" w:rsidRDefault="00BA1B65" w:rsidP="00BA1B65">
      <w:pPr>
        <w:spacing w:after="0" w:line="240" w:lineRule="auto"/>
        <w:ind w:firstLine="709"/>
        <w:jc w:val="both"/>
        <w:rPr>
          <w:rFonts w:ascii="Times New Roman" w:hAnsi="Times New Roman"/>
          <w:sz w:val="28"/>
          <w:szCs w:val="28"/>
          <w:lang w:val="en-US"/>
        </w:rPr>
      </w:pPr>
      <w:r w:rsidRPr="00317B8D">
        <w:rPr>
          <w:rFonts w:ascii="Times New Roman" w:hAnsi="Times New Roman"/>
          <w:sz w:val="28"/>
          <w:szCs w:val="28"/>
        </w:rPr>
        <w:t>Результаты аналогичных расчетов представлены в соответствующих ко</w:t>
      </w:r>
      <w:r w:rsidRPr="00317B8D">
        <w:rPr>
          <w:rFonts w:ascii="Times New Roman" w:hAnsi="Times New Roman"/>
          <w:sz w:val="28"/>
          <w:szCs w:val="28"/>
        </w:rPr>
        <w:softHyphen/>
        <w:t xml:space="preserve">лонках табл. </w:t>
      </w:r>
      <w:r w:rsidR="007178F9">
        <w:rPr>
          <w:rFonts w:ascii="Times New Roman" w:hAnsi="Times New Roman"/>
          <w:sz w:val="28"/>
          <w:szCs w:val="28"/>
          <w:lang w:val="en-US"/>
        </w:rPr>
        <w:t>5</w:t>
      </w:r>
      <w:r w:rsidRPr="00317B8D">
        <w:rPr>
          <w:rFonts w:ascii="Times New Roman" w:hAnsi="Times New Roman"/>
          <w:sz w:val="28"/>
          <w:szCs w:val="28"/>
        </w:rPr>
        <w:t>.</w:t>
      </w:r>
    </w:p>
    <w:p w:rsidR="00BA1B65" w:rsidRPr="003126B4" w:rsidRDefault="00BA1B65" w:rsidP="00BA1B65">
      <w:pPr>
        <w:spacing w:after="0" w:line="240" w:lineRule="auto"/>
        <w:jc w:val="center"/>
        <w:rPr>
          <w:rFonts w:ascii="Times New Roman" w:hAnsi="Times New Roman"/>
          <w:sz w:val="26"/>
          <w:szCs w:val="26"/>
        </w:rPr>
      </w:pPr>
      <w:r w:rsidRPr="00A73183">
        <w:rPr>
          <w:rFonts w:ascii="Times New Roman" w:hAnsi="Times New Roman"/>
          <w:sz w:val="26"/>
          <w:szCs w:val="26"/>
        </w:rPr>
        <w:t>Т</w:t>
      </w:r>
      <w:r w:rsidRPr="00D70BB8">
        <w:rPr>
          <w:rFonts w:ascii="Times New Roman" w:hAnsi="Times New Roman"/>
          <w:sz w:val="26"/>
          <w:szCs w:val="26"/>
        </w:rPr>
        <w:t>аблица</w:t>
      </w:r>
      <w:r w:rsidRPr="00A73183">
        <w:rPr>
          <w:rFonts w:ascii="Times New Roman" w:hAnsi="Times New Roman"/>
          <w:sz w:val="26"/>
          <w:szCs w:val="26"/>
        </w:rPr>
        <w:t xml:space="preserve"> </w:t>
      </w:r>
      <w:r w:rsidR="007178F9">
        <w:rPr>
          <w:rFonts w:ascii="Times New Roman" w:hAnsi="Times New Roman"/>
          <w:sz w:val="26"/>
          <w:szCs w:val="26"/>
          <w:lang w:val="en-US"/>
        </w:rPr>
        <w:t>5</w:t>
      </w:r>
      <w:r w:rsidRPr="00A73183">
        <w:rPr>
          <w:rFonts w:ascii="Times New Roman" w:hAnsi="Times New Roman"/>
          <w:sz w:val="26"/>
          <w:szCs w:val="26"/>
        </w:rPr>
        <w:t>.</w:t>
      </w:r>
      <w:r w:rsidRPr="00D70BB8">
        <w:rPr>
          <w:rFonts w:ascii="Times New Roman" w:hAnsi="Times New Roman"/>
          <w:sz w:val="26"/>
          <w:szCs w:val="26"/>
        </w:rPr>
        <w:t xml:space="preserve"> </w:t>
      </w:r>
      <w:r w:rsidRPr="00D70BB8">
        <w:rPr>
          <w:rFonts w:ascii="Times New Roman" w:hAnsi="Times New Roman"/>
          <w:i/>
          <w:sz w:val="26"/>
          <w:szCs w:val="26"/>
        </w:rPr>
        <w:t>Финансовые результаты фирмы в условиях монополии</w:t>
      </w:r>
    </w:p>
    <w:tbl>
      <w:tblPr>
        <w:tblW w:w="8061" w:type="dxa"/>
        <w:tblInd w:w="449" w:type="dxa"/>
        <w:tblLayout w:type="fixed"/>
        <w:tblCellMar>
          <w:left w:w="0" w:type="dxa"/>
          <w:right w:w="0" w:type="dxa"/>
        </w:tblCellMar>
        <w:tblLook w:val="0000" w:firstRow="0" w:lastRow="0" w:firstColumn="0" w:lastColumn="0" w:noHBand="0" w:noVBand="0"/>
      </w:tblPr>
      <w:tblGrid>
        <w:gridCol w:w="1612"/>
        <w:gridCol w:w="1612"/>
        <w:gridCol w:w="1612"/>
        <w:gridCol w:w="1612"/>
        <w:gridCol w:w="1613"/>
      </w:tblGrid>
      <w:tr w:rsidR="00BA1B65" w:rsidRPr="003126B4" w:rsidTr="007178F9">
        <w:trPr>
          <w:trHeight w:val="227"/>
        </w:trPr>
        <w:tc>
          <w:tcPr>
            <w:tcW w:w="1612" w:type="dxa"/>
            <w:tcBorders>
              <w:top w:val="single" w:sz="18"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hAnsi="Times New Roman"/>
                <w:sz w:val="20"/>
                <w:szCs w:val="20"/>
              </w:rPr>
            </w:pPr>
            <w:r w:rsidRPr="007178F9">
              <w:rPr>
                <w:rFonts w:ascii="Times New Roman" w:hAnsi="Times New Roman"/>
                <w:sz w:val="20"/>
                <w:szCs w:val="20"/>
              </w:rPr>
              <w:t>Q,</w:t>
            </w:r>
            <w:r w:rsidRPr="007178F9">
              <w:rPr>
                <w:rFonts w:ascii="Times New Roman" w:hAnsi="Times New Roman"/>
                <w:sz w:val="20"/>
                <w:szCs w:val="20"/>
                <w:lang w:val="en-US"/>
              </w:rPr>
              <w:t xml:space="preserve"> </w:t>
            </w:r>
            <w:r w:rsidRPr="007178F9">
              <w:rPr>
                <w:rFonts w:ascii="Times New Roman" w:hAnsi="Times New Roman"/>
                <w:sz w:val="20"/>
                <w:szCs w:val="20"/>
              </w:rPr>
              <w:t>кг</w:t>
            </w:r>
          </w:p>
        </w:tc>
        <w:tc>
          <w:tcPr>
            <w:tcW w:w="1612" w:type="dxa"/>
            <w:tcBorders>
              <w:top w:val="single" w:sz="4" w:space="0" w:color="auto"/>
              <w:left w:val="single" w:sz="18" w:space="0" w:color="auto"/>
              <w:bottom w:val="single" w:sz="4" w:space="0" w:color="auto"/>
              <w:right w:val="single" w:sz="4" w:space="0" w:color="auto"/>
            </w:tcBorders>
            <w:shd w:val="clear" w:color="auto" w:fill="FFFFFF"/>
          </w:tcPr>
          <w:p w:rsidR="00BA1B65" w:rsidRPr="007178F9" w:rsidRDefault="00BA1B65" w:rsidP="00C621E6">
            <w:pPr>
              <w:spacing w:after="0" w:line="240" w:lineRule="auto"/>
              <w:jc w:val="center"/>
              <w:rPr>
                <w:rFonts w:ascii="Times New Roman" w:hAnsi="Times New Roman"/>
                <w:sz w:val="20"/>
                <w:szCs w:val="20"/>
              </w:rPr>
            </w:pPr>
            <w:proofErr w:type="gramStart"/>
            <w:r w:rsidRPr="007178F9">
              <w:rPr>
                <w:rFonts w:ascii="Times New Roman" w:hAnsi="Times New Roman"/>
                <w:sz w:val="20"/>
                <w:szCs w:val="20"/>
              </w:rPr>
              <w:t>Р</w:t>
            </w:r>
            <w:proofErr w:type="gramEnd"/>
            <w:r w:rsidRPr="007178F9">
              <w:rPr>
                <w:rFonts w:ascii="Times New Roman" w:hAnsi="Times New Roman"/>
                <w:sz w:val="20"/>
                <w:szCs w:val="20"/>
              </w:rPr>
              <w:t>,</w:t>
            </w:r>
          </w:p>
          <w:p w:rsidR="00BA1B65" w:rsidRPr="007178F9" w:rsidRDefault="00BA1B65" w:rsidP="00C621E6">
            <w:pPr>
              <w:spacing w:after="0" w:line="240" w:lineRule="auto"/>
              <w:jc w:val="center"/>
              <w:rPr>
                <w:rFonts w:ascii="Times New Roman" w:hAnsi="Times New Roman"/>
                <w:sz w:val="20"/>
                <w:szCs w:val="20"/>
              </w:rPr>
            </w:pPr>
            <w:r w:rsidRPr="007178F9">
              <w:rPr>
                <w:rFonts w:ascii="Times New Roman" w:hAnsi="Times New Roman"/>
                <w:sz w:val="20"/>
                <w:szCs w:val="20"/>
              </w:rPr>
              <w:t>тыс. руб.</w:t>
            </w:r>
          </w:p>
        </w:tc>
        <w:tc>
          <w:tcPr>
            <w:tcW w:w="1612" w:type="dxa"/>
            <w:tcBorders>
              <w:top w:val="single" w:sz="4" w:space="0" w:color="auto"/>
              <w:left w:val="single" w:sz="4" w:space="0" w:color="auto"/>
              <w:bottom w:val="single" w:sz="4" w:space="0" w:color="auto"/>
              <w:right w:val="single" w:sz="18" w:space="0" w:color="auto"/>
            </w:tcBorders>
            <w:shd w:val="clear" w:color="auto" w:fill="FFFFFF"/>
          </w:tcPr>
          <w:p w:rsidR="00BA1B65" w:rsidRPr="007178F9" w:rsidRDefault="00BA1B65" w:rsidP="00C621E6">
            <w:pPr>
              <w:spacing w:after="0" w:line="240" w:lineRule="auto"/>
              <w:jc w:val="center"/>
              <w:rPr>
                <w:rFonts w:ascii="Times New Roman" w:hAnsi="Times New Roman"/>
                <w:sz w:val="20"/>
                <w:szCs w:val="20"/>
              </w:rPr>
            </w:pPr>
            <w:r w:rsidRPr="007178F9">
              <w:rPr>
                <w:rFonts w:ascii="Times New Roman" w:hAnsi="Times New Roman"/>
                <w:sz w:val="20"/>
                <w:szCs w:val="20"/>
                <w:lang w:val="en-US"/>
              </w:rPr>
              <w:t>M</w:t>
            </w:r>
            <w:r w:rsidRPr="007178F9">
              <w:rPr>
                <w:rFonts w:ascii="Times New Roman" w:hAnsi="Times New Roman"/>
                <w:sz w:val="20"/>
                <w:szCs w:val="20"/>
              </w:rPr>
              <w:t>R,</w:t>
            </w:r>
          </w:p>
          <w:p w:rsidR="00BA1B65" w:rsidRPr="007178F9" w:rsidRDefault="00BA1B65" w:rsidP="00C621E6">
            <w:pPr>
              <w:spacing w:after="0" w:line="240" w:lineRule="auto"/>
              <w:jc w:val="center"/>
              <w:rPr>
                <w:rFonts w:ascii="Times New Roman" w:hAnsi="Times New Roman"/>
                <w:sz w:val="20"/>
                <w:szCs w:val="20"/>
              </w:rPr>
            </w:pPr>
            <w:r w:rsidRPr="007178F9">
              <w:rPr>
                <w:rFonts w:ascii="Times New Roman" w:hAnsi="Times New Roman"/>
                <w:sz w:val="20"/>
                <w:szCs w:val="20"/>
              </w:rPr>
              <w:t>тыс. руб.</w:t>
            </w:r>
          </w:p>
        </w:tc>
        <w:tc>
          <w:tcPr>
            <w:tcW w:w="1612" w:type="dxa"/>
            <w:tcBorders>
              <w:top w:val="single" w:sz="18" w:space="0" w:color="auto"/>
              <w:left w:val="single" w:sz="18" w:space="0" w:color="auto"/>
              <w:bottom w:val="single" w:sz="4" w:space="0" w:color="auto"/>
              <w:right w:val="single" w:sz="4" w:space="0" w:color="auto"/>
            </w:tcBorders>
            <w:shd w:val="clear" w:color="auto" w:fill="FFFFFF"/>
          </w:tcPr>
          <w:p w:rsidR="00BA1B65" w:rsidRPr="007178F9" w:rsidRDefault="00BA1B65" w:rsidP="00C621E6">
            <w:pPr>
              <w:spacing w:after="0" w:line="240" w:lineRule="auto"/>
              <w:jc w:val="center"/>
              <w:rPr>
                <w:rFonts w:ascii="Times New Roman" w:hAnsi="Times New Roman"/>
                <w:sz w:val="20"/>
                <w:szCs w:val="20"/>
              </w:rPr>
            </w:pPr>
            <w:r w:rsidRPr="007178F9">
              <w:rPr>
                <w:rFonts w:ascii="Times New Roman" w:hAnsi="Times New Roman"/>
                <w:sz w:val="20"/>
                <w:szCs w:val="20"/>
                <w:lang w:val="en-US"/>
              </w:rPr>
              <w:t>AC</w:t>
            </w:r>
            <w:r w:rsidRPr="007178F9">
              <w:rPr>
                <w:rFonts w:ascii="Times New Roman" w:hAnsi="Times New Roman"/>
                <w:sz w:val="20"/>
                <w:szCs w:val="20"/>
              </w:rPr>
              <w:t>,</w:t>
            </w:r>
          </w:p>
          <w:p w:rsidR="00BA1B65" w:rsidRPr="007178F9" w:rsidRDefault="00BA1B65" w:rsidP="00C621E6">
            <w:pPr>
              <w:spacing w:after="0" w:line="240" w:lineRule="auto"/>
              <w:jc w:val="center"/>
              <w:rPr>
                <w:rFonts w:ascii="Times New Roman" w:hAnsi="Times New Roman"/>
                <w:sz w:val="20"/>
                <w:szCs w:val="20"/>
              </w:rPr>
            </w:pPr>
            <w:r w:rsidRPr="007178F9">
              <w:rPr>
                <w:rFonts w:ascii="Times New Roman" w:hAnsi="Times New Roman"/>
                <w:sz w:val="20"/>
                <w:szCs w:val="20"/>
              </w:rPr>
              <w:t>тыс. руб.</w:t>
            </w:r>
          </w:p>
        </w:tc>
        <w:tc>
          <w:tcPr>
            <w:tcW w:w="1613" w:type="dxa"/>
            <w:tcBorders>
              <w:top w:val="single" w:sz="18"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hAnsi="Times New Roman"/>
                <w:sz w:val="20"/>
                <w:szCs w:val="20"/>
                <w:lang w:val="en-US"/>
              </w:rPr>
            </w:pPr>
            <w:r w:rsidRPr="007178F9">
              <w:rPr>
                <w:rFonts w:ascii="Times New Roman" w:hAnsi="Times New Roman"/>
                <w:sz w:val="20"/>
                <w:szCs w:val="20"/>
                <w:lang w:val="en-US"/>
              </w:rPr>
              <w:t>M</w:t>
            </w:r>
            <w:r w:rsidRPr="007178F9">
              <w:rPr>
                <w:rFonts w:ascii="Times New Roman" w:hAnsi="Times New Roman"/>
                <w:sz w:val="20"/>
                <w:szCs w:val="20"/>
              </w:rPr>
              <w:t>С</w:t>
            </w:r>
            <w:r w:rsidRPr="007178F9">
              <w:rPr>
                <w:rFonts w:ascii="Times New Roman" w:hAnsi="Times New Roman"/>
                <w:sz w:val="20"/>
                <w:szCs w:val="20"/>
                <w:lang w:val="en-US"/>
              </w:rPr>
              <w:t>,</w:t>
            </w:r>
          </w:p>
          <w:p w:rsidR="00BA1B65" w:rsidRPr="007178F9" w:rsidRDefault="00BA1B65" w:rsidP="00C621E6">
            <w:pPr>
              <w:spacing w:after="0" w:line="240" w:lineRule="auto"/>
              <w:jc w:val="center"/>
              <w:rPr>
                <w:rFonts w:ascii="Times New Roman" w:hAnsi="Times New Roman"/>
                <w:sz w:val="20"/>
                <w:szCs w:val="20"/>
              </w:rPr>
            </w:pPr>
            <w:r w:rsidRPr="007178F9">
              <w:rPr>
                <w:rFonts w:ascii="Times New Roman" w:hAnsi="Times New Roman"/>
                <w:sz w:val="20"/>
                <w:szCs w:val="20"/>
              </w:rPr>
              <w:t>тыс. руб.</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0</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136</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136</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25</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123,5</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111</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115,8</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35,8</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50</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111</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86</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71, 4</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27,1</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75</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98,5</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61</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54,9</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21,9</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100</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86</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36</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46,3</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20,3</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125</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73,5</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11</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41, 6</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22,8</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150</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61</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-14</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39,3</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28,2</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175</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48,5</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-39</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39,1</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37,3</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200</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36</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-64</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40,3</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48,7</w:t>
            </w:r>
          </w:p>
        </w:tc>
      </w:tr>
      <w:tr w:rsidR="00BA1B65" w:rsidRPr="003126B4" w:rsidTr="007178F9">
        <w:trPr>
          <w:trHeight w:hRule="exact" w:val="170"/>
        </w:trPr>
        <w:tc>
          <w:tcPr>
            <w:tcW w:w="1612" w:type="dxa"/>
            <w:tcBorders>
              <w:top w:val="single" w:sz="4" w:space="0" w:color="auto"/>
              <w:left w:val="single" w:sz="18"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225</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23,5</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-89</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42,9</w:t>
            </w:r>
          </w:p>
        </w:tc>
        <w:tc>
          <w:tcPr>
            <w:tcW w:w="1613"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64,3</w:t>
            </w:r>
          </w:p>
        </w:tc>
      </w:tr>
      <w:tr w:rsidR="00BA1B65" w:rsidRPr="003126B4" w:rsidTr="007178F9">
        <w:trPr>
          <w:trHeight w:hRule="exact" w:val="170"/>
        </w:trPr>
        <w:tc>
          <w:tcPr>
            <w:tcW w:w="1612" w:type="dxa"/>
            <w:tcBorders>
              <w:top w:val="single" w:sz="4" w:space="0" w:color="auto"/>
              <w:left w:val="single" w:sz="18" w:space="0" w:color="auto"/>
              <w:bottom w:val="single" w:sz="18"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250</w:t>
            </w:r>
          </w:p>
        </w:tc>
        <w:tc>
          <w:tcPr>
            <w:tcW w:w="1612" w:type="dxa"/>
            <w:tcBorders>
              <w:top w:val="single" w:sz="4" w:space="0" w:color="auto"/>
              <w:left w:val="single" w:sz="18" w:space="0" w:color="auto"/>
              <w:bottom w:val="single" w:sz="4" w:space="0" w:color="auto"/>
              <w:right w:val="single" w:sz="4" w:space="0" w:color="auto"/>
            </w:tcBorders>
            <w:shd w:val="clear" w:color="auto" w:fill="FFFFFF"/>
            <w:vAlign w:val="center"/>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11</w:t>
            </w:r>
          </w:p>
        </w:tc>
        <w:tc>
          <w:tcPr>
            <w:tcW w:w="1612" w:type="dxa"/>
            <w:tcBorders>
              <w:top w:val="single" w:sz="4" w:space="0" w:color="auto"/>
              <w:left w:val="single" w:sz="4" w:space="0" w:color="auto"/>
              <w:bottom w:val="single" w:sz="4" w:space="0" w:color="auto"/>
              <w:right w:val="single" w:sz="18" w:space="0" w:color="auto"/>
            </w:tcBorders>
            <w:shd w:val="clear" w:color="auto" w:fill="FFFFFF"/>
            <w:vAlign w:val="bottom"/>
          </w:tcPr>
          <w:p w:rsidR="00BA1B65" w:rsidRPr="007178F9" w:rsidRDefault="00BA1B65" w:rsidP="00BA1B65">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-114</w:t>
            </w:r>
          </w:p>
        </w:tc>
        <w:tc>
          <w:tcPr>
            <w:tcW w:w="1612" w:type="dxa"/>
            <w:tcBorders>
              <w:top w:val="single" w:sz="4" w:space="0" w:color="auto"/>
              <w:left w:val="single" w:sz="18" w:space="0" w:color="auto"/>
              <w:bottom w:val="single" w:sz="18" w:space="0" w:color="auto"/>
              <w:right w:val="single" w:sz="4"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46,6</w:t>
            </w:r>
          </w:p>
        </w:tc>
        <w:tc>
          <w:tcPr>
            <w:tcW w:w="1613" w:type="dxa"/>
            <w:tcBorders>
              <w:top w:val="single" w:sz="4" w:space="0" w:color="auto"/>
              <w:left w:val="single" w:sz="4" w:space="0" w:color="auto"/>
              <w:bottom w:val="single" w:sz="18" w:space="0" w:color="auto"/>
              <w:right w:val="single" w:sz="18" w:space="0" w:color="auto"/>
            </w:tcBorders>
            <w:shd w:val="clear" w:color="auto" w:fill="FFFFFF"/>
            <w:vAlign w:val="bottom"/>
          </w:tcPr>
          <w:p w:rsidR="00BA1B65" w:rsidRPr="007178F9" w:rsidRDefault="00BA1B65" w:rsidP="00C621E6">
            <w:pPr>
              <w:spacing w:after="0" w:line="240" w:lineRule="auto"/>
              <w:jc w:val="center"/>
              <w:rPr>
                <w:rFonts w:ascii="Times New Roman" w:eastAsia="Times New Roman" w:hAnsi="Times New Roman"/>
                <w:sz w:val="16"/>
                <w:szCs w:val="18"/>
                <w:lang w:eastAsia="ru-RU"/>
              </w:rPr>
            </w:pPr>
            <w:r w:rsidRPr="007178F9">
              <w:rPr>
                <w:rFonts w:ascii="Times New Roman" w:eastAsia="Times New Roman" w:hAnsi="Times New Roman"/>
                <w:sz w:val="16"/>
                <w:szCs w:val="18"/>
                <w:lang w:eastAsia="ru-RU"/>
              </w:rPr>
              <w:t>79,7</w:t>
            </w:r>
          </w:p>
        </w:tc>
      </w:tr>
    </w:tbl>
    <w:p w:rsidR="00716AEB" w:rsidRDefault="00716AEB" w:rsidP="00716AEB">
      <w:pPr>
        <w:spacing w:after="0" w:line="240" w:lineRule="auto"/>
        <w:ind w:firstLine="709"/>
        <w:jc w:val="both"/>
        <w:rPr>
          <w:rFonts w:ascii="Times New Roman" w:hAnsi="Times New Roman"/>
          <w:sz w:val="28"/>
          <w:szCs w:val="28"/>
        </w:rPr>
      </w:pPr>
      <w:r w:rsidRPr="00FD41EF">
        <w:rPr>
          <w:rFonts w:ascii="Times New Roman" w:hAnsi="Times New Roman"/>
          <w:sz w:val="28"/>
          <w:szCs w:val="28"/>
        </w:rPr>
        <w:t xml:space="preserve">Построим в одной системе координат </w:t>
      </w:r>
      <w:r>
        <w:rPr>
          <w:rFonts w:ascii="Times New Roman" w:hAnsi="Times New Roman"/>
          <w:sz w:val="28"/>
          <w:szCs w:val="28"/>
        </w:rPr>
        <w:t xml:space="preserve">четыре графика: </w:t>
      </w:r>
      <w:r w:rsidR="007401BB">
        <w:rPr>
          <w:rFonts w:ascii="Times New Roman" w:hAnsi="Times New Roman"/>
          <w:sz w:val="28"/>
          <w:szCs w:val="28"/>
        </w:rPr>
        <w:t xml:space="preserve">спроса </w:t>
      </w:r>
      <w:r w:rsidR="007401BB">
        <w:rPr>
          <w:rFonts w:ascii="Times New Roman" w:hAnsi="Times New Roman"/>
          <w:sz w:val="28"/>
          <w:szCs w:val="28"/>
          <w:lang w:val="en-US"/>
        </w:rPr>
        <w:t>D</w:t>
      </w:r>
      <w:r w:rsidR="007401BB">
        <w:rPr>
          <w:rFonts w:ascii="Times New Roman" w:hAnsi="Times New Roman"/>
          <w:sz w:val="28"/>
          <w:szCs w:val="28"/>
        </w:rPr>
        <w:t xml:space="preserve">, </w:t>
      </w:r>
      <w:r>
        <w:rPr>
          <w:rFonts w:ascii="Times New Roman" w:hAnsi="Times New Roman"/>
          <w:sz w:val="28"/>
          <w:szCs w:val="28"/>
        </w:rPr>
        <w:t xml:space="preserve">предельного дохода </w:t>
      </w:r>
      <w:r>
        <w:rPr>
          <w:rFonts w:ascii="Times New Roman" w:hAnsi="Times New Roman"/>
          <w:sz w:val="28"/>
          <w:szCs w:val="28"/>
          <w:lang w:val="en-US"/>
        </w:rPr>
        <w:t>MR</w:t>
      </w:r>
      <w:r>
        <w:rPr>
          <w:rFonts w:ascii="Times New Roman" w:hAnsi="Times New Roman"/>
          <w:sz w:val="28"/>
          <w:szCs w:val="28"/>
        </w:rPr>
        <w:t xml:space="preserve">, предельных издержек </w:t>
      </w:r>
      <w:r>
        <w:rPr>
          <w:rFonts w:ascii="Times New Roman" w:hAnsi="Times New Roman"/>
          <w:sz w:val="28"/>
          <w:szCs w:val="28"/>
          <w:lang w:val="en-US"/>
        </w:rPr>
        <w:t>MC</w:t>
      </w:r>
      <w:r w:rsidR="007401BB" w:rsidRPr="007401BB">
        <w:rPr>
          <w:rFonts w:ascii="Times New Roman" w:hAnsi="Times New Roman"/>
          <w:sz w:val="28"/>
          <w:szCs w:val="28"/>
        </w:rPr>
        <w:t xml:space="preserve"> </w:t>
      </w:r>
      <w:r w:rsidR="007401BB">
        <w:rPr>
          <w:rFonts w:ascii="Times New Roman" w:hAnsi="Times New Roman"/>
          <w:sz w:val="28"/>
          <w:szCs w:val="28"/>
        </w:rPr>
        <w:t>и</w:t>
      </w:r>
      <w:r>
        <w:rPr>
          <w:rFonts w:ascii="Times New Roman" w:hAnsi="Times New Roman"/>
          <w:sz w:val="28"/>
          <w:szCs w:val="28"/>
        </w:rPr>
        <w:t xml:space="preserve"> средних издержек </w:t>
      </w:r>
      <w:r>
        <w:rPr>
          <w:rFonts w:ascii="Times New Roman" w:hAnsi="Times New Roman"/>
          <w:sz w:val="28"/>
          <w:szCs w:val="28"/>
          <w:lang w:val="en-US"/>
        </w:rPr>
        <w:t>AC</w:t>
      </w:r>
      <w:r w:rsidR="00BE405E">
        <w:rPr>
          <w:rFonts w:ascii="Times New Roman" w:hAnsi="Times New Roman"/>
          <w:sz w:val="28"/>
          <w:szCs w:val="28"/>
        </w:rPr>
        <w:t xml:space="preserve"> (Рис. 6.)</w:t>
      </w:r>
      <w:r>
        <w:rPr>
          <w:rFonts w:ascii="Times New Roman" w:hAnsi="Times New Roman"/>
          <w:sz w:val="28"/>
          <w:szCs w:val="28"/>
        </w:rPr>
        <w:t>.</w:t>
      </w:r>
    </w:p>
    <w:p w:rsidR="00BE405E" w:rsidRDefault="00BE405E" w:rsidP="00BE405E">
      <w:pPr>
        <w:spacing w:after="0" w:line="240" w:lineRule="auto"/>
        <w:ind w:firstLine="709"/>
        <w:jc w:val="both"/>
        <w:rPr>
          <w:rFonts w:ascii="Times New Roman" w:hAnsi="Times New Roman"/>
          <w:sz w:val="28"/>
          <w:szCs w:val="28"/>
        </w:rPr>
      </w:pPr>
      <w:r>
        <w:rPr>
          <w:rFonts w:ascii="Times New Roman" w:hAnsi="Times New Roman"/>
          <w:sz w:val="28"/>
          <w:szCs w:val="28"/>
          <w:lang w:val="en-US"/>
        </w:rPr>
        <w:t>F</w:t>
      </w:r>
      <w:r w:rsidRPr="00166B04">
        <w:rPr>
          <w:rFonts w:ascii="Times New Roman" w:hAnsi="Times New Roman"/>
          <w:sz w:val="28"/>
          <w:szCs w:val="28"/>
        </w:rPr>
        <w:t xml:space="preserve">: </w:t>
      </w:r>
      <w:r w:rsidRPr="00486D69">
        <w:rPr>
          <w:rFonts w:ascii="Times New Roman" w:hAnsi="Times New Roman"/>
          <w:sz w:val="28"/>
          <w:szCs w:val="28"/>
          <w:lang w:val="en-US"/>
        </w:rPr>
        <w:t>MC</w:t>
      </w:r>
      <w:r w:rsidRPr="00166B04">
        <w:rPr>
          <w:rFonts w:ascii="Times New Roman" w:hAnsi="Times New Roman"/>
          <w:sz w:val="28"/>
          <w:szCs w:val="28"/>
        </w:rPr>
        <w:t xml:space="preserve"> ∩ </w:t>
      </w:r>
      <w:r w:rsidRPr="00486D69">
        <w:rPr>
          <w:rFonts w:ascii="Times New Roman" w:hAnsi="Times New Roman"/>
          <w:sz w:val="28"/>
          <w:szCs w:val="28"/>
          <w:lang w:val="en-US"/>
        </w:rPr>
        <w:t>MR</w:t>
      </w:r>
      <w:r w:rsidRPr="00A30780">
        <w:rPr>
          <w:rFonts w:ascii="Times New Roman" w:hAnsi="Times New Roman"/>
          <w:sz w:val="28"/>
          <w:szCs w:val="28"/>
        </w:rPr>
        <w:t xml:space="preserve">. </w:t>
      </w:r>
      <w:r>
        <w:rPr>
          <w:rFonts w:ascii="Times New Roman" w:hAnsi="Times New Roman"/>
          <w:sz w:val="28"/>
          <w:szCs w:val="28"/>
        </w:rPr>
        <w:t xml:space="preserve">Проведя линию перпендикулярную оси </w:t>
      </w:r>
      <w:r>
        <w:rPr>
          <w:rFonts w:ascii="Times New Roman" w:hAnsi="Times New Roman"/>
          <w:sz w:val="28"/>
          <w:szCs w:val="28"/>
          <w:lang w:val="en-US"/>
        </w:rPr>
        <w:t>Q</w:t>
      </w:r>
      <w:r w:rsidRPr="00166B04">
        <w:rPr>
          <w:rFonts w:ascii="Times New Roman" w:hAnsi="Times New Roman"/>
          <w:sz w:val="28"/>
          <w:szCs w:val="28"/>
        </w:rPr>
        <w:t xml:space="preserve"> </w:t>
      </w:r>
      <w:r>
        <w:rPr>
          <w:rFonts w:ascii="Times New Roman" w:hAnsi="Times New Roman"/>
          <w:sz w:val="28"/>
          <w:szCs w:val="28"/>
        </w:rPr>
        <w:t xml:space="preserve">и проходящую через точку </w:t>
      </w:r>
      <w:r>
        <w:rPr>
          <w:rFonts w:ascii="Times New Roman" w:hAnsi="Times New Roman"/>
          <w:sz w:val="28"/>
          <w:szCs w:val="28"/>
          <w:lang w:val="en-US"/>
        </w:rPr>
        <w:t>F</w:t>
      </w:r>
      <w:r w:rsidRPr="00166B04">
        <w:rPr>
          <w:rFonts w:ascii="Times New Roman" w:hAnsi="Times New Roman"/>
          <w:sz w:val="28"/>
          <w:szCs w:val="28"/>
        </w:rPr>
        <w:t xml:space="preserve"> </w:t>
      </w:r>
      <w:r>
        <w:rPr>
          <w:rFonts w:ascii="Times New Roman" w:hAnsi="Times New Roman"/>
          <w:sz w:val="28"/>
          <w:szCs w:val="28"/>
        </w:rPr>
        <w:t>мы получим оптимальный объем производства товара, при котором максимально рационально будут использоваться производственные мощности фирмы, а предельные издержки будут минимальными</w:t>
      </w:r>
      <w:r w:rsidRPr="00A30780">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 xml:space="preserve">Продлевая линию вверх от точки </w:t>
      </w:r>
      <w:r>
        <w:rPr>
          <w:rFonts w:ascii="Times New Roman" w:hAnsi="Times New Roman"/>
          <w:sz w:val="28"/>
          <w:szCs w:val="28"/>
          <w:lang w:val="en-US"/>
        </w:rPr>
        <w:t>F</w:t>
      </w:r>
      <w:r>
        <w:rPr>
          <w:rFonts w:ascii="Times New Roman" w:hAnsi="Times New Roman"/>
          <w:sz w:val="28"/>
          <w:szCs w:val="28"/>
        </w:rPr>
        <w:t xml:space="preserve"> мы получим оптимальную цену продажи товара в точке пересечения с прямой спроса </w:t>
      </w:r>
      <w:r>
        <w:rPr>
          <w:rFonts w:ascii="Times New Roman" w:hAnsi="Times New Roman"/>
          <w:sz w:val="28"/>
          <w:szCs w:val="28"/>
          <w:lang w:val="en-US"/>
        </w:rPr>
        <w:t>D</w:t>
      </w:r>
      <w:r>
        <w:rPr>
          <w:rFonts w:ascii="Times New Roman" w:hAnsi="Times New Roman"/>
          <w:sz w:val="28"/>
          <w:szCs w:val="28"/>
        </w:rPr>
        <w:t>.</w:t>
      </w:r>
      <w:proofErr w:type="gramEnd"/>
      <w:r>
        <w:rPr>
          <w:rFonts w:ascii="Times New Roman" w:hAnsi="Times New Roman"/>
          <w:sz w:val="28"/>
          <w:szCs w:val="28"/>
        </w:rPr>
        <w:t xml:space="preserve"> Точка пересечения графика </w:t>
      </w:r>
      <w:r>
        <w:rPr>
          <w:rFonts w:ascii="Times New Roman" w:hAnsi="Times New Roman"/>
          <w:sz w:val="28"/>
          <w:szCs w:val="28"/>
          <w:lang w:val="en-US"/>
        </w:rPr>
        <w:t>AC</w:t>
      </w:r>
      <w:r w:rsidRPr="0045481A">
        <w:rPr>
          <w:rFonts w:ascii="Times New Roman" w:hAnsi="Times New Roman"/>
          <w:sz w:val="28"/>
          <w:szCs w:val="28"/>
        </w:rPr>
        <w:t xml:space="preserve"> </w:t>
      </w:r>
      <w:r>
        <w:rPr>
          <w:rFonts w:ascii="Times New Roman" w:hAnsi="Times New Roman"/>
          <w:sz w:val="28"/>
          <w:szCs w:val="28"/>
        </w:rPr>
        <w:t xml:space="preserve">с  перпендикулярной линией отражает точку безубыточности (С). Поэтому, оптимальный диапазон цены от </w:t>
      </w:r>
      <w:r w:rsidRPr="00BE405E">
        <w:rPr>
          <w:rFonts w:ascii="Times New Roman" w:hAnsi="Times New Roman"/>
          <w:b/>
          <w:sz w:val="28"/>
          <w:szCs w:val="28"/>
        </w:rPr>
        <w:t>42 тыс. руб.</w:t>
      </w:r>
      <w:r>
        <w:rPr>
          <w:rFonts w:ascii="Times New Roman" w:hAnsi="Times New Roman"/>
          <w:sz w:val="28"/>
          <w:szCs w:val="28"/>
        </w:rPr>
        <w:t xml:space="preserve"> до </w:t>
      </w:r>
      <w:r w:rsidRPr="00BE405E">
        <w:rPr>
          <w:rFonts w:ascii="Times New Roman" w:hAnsi="Times New Roman"/>
          <w:b/>
          <w:sz w:val="28"/>
          <w:szCs w:val="28"/>
        </w:rPr>
        <w:t>79 тыс. руб</w:t>
      </w:r>
      <w:r>
        <w:rPr>
          <w:rFonts w:ascii="Times New Roman" w:hAnsi="Times New Roman"/>
          <w:sz w:val="28"/>
          <w:szCs w:val="28"/>
        </w:rPr>
        <w:t>. (</w:t>
      </w:r>
      <w:r w:rsidRPr="00BE405E">
        <w:rPr>
          <w:rFonts w:ascii="Times New Roman" w:hAnsi="Times New Roman"/>
          <w:i/>
          <w:sz w:val="28"/>
          <w:szCs w:val="28"/>
        </w:rPr>
        <w:t>при других уровнях цены</w:t>
      </w:r>
      <w:r w:rsidRPr="00317B8D">
        <w:rPr>
          <w:rFonts w:ascii="Times New Roman" w:hAnsi="Times New Roman"/>
          <w:sz w:val="28"/>
          <w:szCs w:val="28"/>
        </w:rPr>
        <w:t xml:space="preserve"> фирма </w:t>
      </w:r>
      <w:r w:rsidRPr="00BE405E">
        <w:rPr>
          <w:rFonts w:ascii="Times New Roman" w:hAnsi="Times New Roman"/>
          <w:i/>
          <w:sz w:val="28"/>
          <w:szCs w:val="28"/>
          <w:u w:val="single"/>
        </w:rPr>
        <w:t>будет нести убытки</w:t>
      </w:r>
      <w:r>
        <w:rPr>
          <w:rFonts w:ascii="Times New Roman" w:hAnsi="Times New Roman"/>
          <w:sz w:val="28"/>
          <w:szCs w:val="28"/>
        </w:rPr>
        <w:t xml:space="preserve">), а </w:t>
      </w:r>
      <w:r w:rsidRPr="00BE405E">
        <w:rPr>
          <w:rFonts w:ascii="Times New Roman" w:hAnsi="Times New Roman"/>
          <w:b/>
          <w:sz w:val="28"/>
          <w:szCs w:val="28"/>
        </w:rPr>
        <w:t>оптимальный</w:t>
      </w:r>
      <w:r>
        <w:rPr>
          <w:rFonts w:ascii="Times New Roman" w:hAnsi="Times New Roman"/>
          <w:sz w:val="28"/>
          <w:szCs w:val="28"/>
        </w:rPr>
        <w:t xml:space="preserve"> </w:t>
      </w:r>
      <w:r w:rsidRPr="00BE405E">
        <w:rPr>
          <w:rFonts w:ascii="Times New Roman" w:hAnsi="Times New Roman"/>
          <w:i/>
          <w:sz w:val="28"/>
          <w:szCs w:val="28"/>
        </w:rPr>
        <w:t>объема</w:t>
      </w:r>
      <w:r>
        <w:rPr>
          <w:rFonts w:ascii="Times New Roman" w:hAnsi="Times New Roman"/>
          <w:sz w:val="28"/>
          <w:szCs w:val="28"/>
        </w:rPr>
        <w:t xml:space="preserve"> производства </w:t>
      </w:r>
      <w:r w:rsidRPr="00BE405E">
        <w:rPr>
          <w:rFonts w:ascii="Times New Roman" w:hAnsi="Times New Roman"/>
          <w:b/>
          <w:sz w:val="28"/>
          <w:szCs w:val="28"/>
        </w:rPr>
        <w:t>115 кг.</w:t>
      </w:r>
    </w:p>
    <w:p w:rsidR="00BE405E" w:rsidRPr="00FD41EF" w:rsidRDefault="00BE405E" w:rsidP="00716AEB">
      <w:pPr>
        <w:spacing w:after="0" w:line="240" w:lineRule="auto"/>
        <w:ind w:firstLine="709"/>
        <w:jc w:val="both"/>
        <w:rPr>
          <w:rFonts w:ascii="Times New Roman" w:hAnsi="Times New Roman"/>
          <w:sz w:val="28"/>
          <w:szCs w:val="28"/>
        </w:rPr>
      </w:pPr>
    </w:p>
    <w:p w:rsidR="00716AEB" w:rsidRPr="00716AEB" w:rsidRDefault="002D2BAA" w:rsidP="002D2BAA">
      <w:pPr>
        <w:spacing w:before="120" w:after="120" w:line="240" w:lineRule="auto"/>
        <w:ind w:left="-851"/>
        <w:jc w:val="center"/>
        <w:rPr>
          <w:rFonts w:ascii="Times New Roman" w:hAnsi="Times New Roman"/>
          <w:sz w:val="28"/>
          <w:szCs w:val="28"/>
        </w:rPr>
      </w:pPr>
      <w:r>
        <w:rPr>
          <w:noProof/>
          <w:lang w:eastAsia="ru-RU"/>
        </w:rPr>
        <w:drawing>
          <wp:inline distT="0" distB="0" distL="0" distR="0" wp14:anchorId="4E2C97DF" wp14:editId="6619E3F5">
            <wp:extent cx="6204857" cy="3023118"/>
            <wp:effectExtent l="0" t="0" r="24765" b="25400"/>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401BB" w:rsidRDefault="007401BB" w:rsidP="007401BB">
      <w:pPr>
        <w:spacing w:after="0" w:line="240" w:lineRule="auto"/>
        <w:ind w:firstLine="709"/>
        <w:jc w:val="center"/>
        <w:rPr>
          <w:rFonts w:ascii="Times New Roman" w:hAnsi="Times New Roman"/>
          <w:sz w:val="28"/>
          <w:szCs w:val="28"/>
        </w:rPr>
      </w:pPr>
      <w:r>
        <w:rPr>
          <w:rFonts w:ascii="Times New Roman" w:hAnsi="Times New Roman"/>
          <w:sz w:val="28"/>
          <w:szCs w:val="28"/>
        </w:rPr>
        <w:t xml:space="preserve">Рис. </w:t>
      </w:r>
      <w:r w:rsidRPr="00804861">
        <w:rPr>
          <w:rFonts w:ascii="Times New Roman" w:hAnsi="Times New Roman"/>
          <w:sz w:val="28"/>
          <w:szCs w:val="28"/>
        </w:rPr>
        <w:t>6</w:t>
      </w:r>
      <w:r>
        <w:rPr>
          <w:rFonts w:ascii="Times New Roman" w:hAnsi="Times New Roman"/>
          <w:sz w:val="28"/>
          <w:szCs w:val="28"/>
        </w:rPr>
        <w:t xml:space="preserve">. </w:t>
      </w:r>
      <w:r w:rsidRPr="00804861">
        <w:rPr>
          <w:rFonts w:ascii="Times New Roman" w:hAnsi="Times New Roman"/>
          <w:i/>
          <w:sz w:val="28"/>
          <w:szCs w:val="28"/>
        </w:rPr>
        <w:t xml:space="preserve">Моделирование оптимального выбора фирмы в условиях </w:t>
      </w:r>
      <w:r>
        <w:rPr>
          <w:rFonts w:ascii="Times New Roman" w:hAnsi="Times New Roman"/>
          <w:i/>
          <w:sz w:val="28"/>
          <w:szCs w:val="28"/>
        </w:rPr>
        <w:t>монополии</w:t>
      </w:r>
      <w:r w:rsidRPr="00804861">
        <w:rPr>
          <w:rFonts w:ascii="Times New Roman" w:hAnsi="Times New Roman"/>
          <w:i/>
          <w:sz w:val="28"/>
          <w:szCs w:val="28"/>
        </w:rPr>
        <w:t xml:space="preserve"> по методу </w:t>
      </w:r>
      <w:r>
        <w:rPr>
          <w:rFonts w:ascii="Times New Roman" w:hAnsi="Times New Roman"/>
          <w:i/>
          <w:sz w:val="28"/>
          <w:szCs w:val="28"/>
        </w:rPr>
        <w:t>средних и предельных</w:t>
      </w:r>
      <w:r w:rsidRPr="00804861">
        <w:rPr>
          <w:rFonts w:ascii="Times New Roman" w:hAnsi="Times New Roman"/>
          <w:i/>
          <w:sz w:val="28"/>
          <w:szCs w:val="28"/>
        </w:rPr>
        <w:t xml:space="preserve"> величин</w:t>
      </w:r>
    </w:p>
    <w:p w:rsidR="00E06013" w:rsidRPr="00DD6916" w:rsidRDefault="00AD1A2B" w:rsidP="00A30780">
      <w:pPr>
        <w:spacing w:after="0" w:line="240" w:lineRule="auto"/>
        <w:ind w:firstLine="709"/>
        <w:jc w:val="both"/>
        <w:rPr>
          <w:rFonts w:ascii="Times New Roman" w:hAnsi="Times New Roman"/>
          <w:sz w:val="28"/>
          <w:szCs w:val="28"/>
        </w:rPr>
      </w:pPr>
      <w:r w:rsidRPr="00317B8D">
        <w:rPr>
          <w:rFonts w:ascii="Times New Roman" w:hAnsi="Times New Roman"/>
          <w:sz w:val="28"/>
          <w:szCs w:val="28"/>
        </w:rPr>
        <w:t xml:space="preserve">Как следует из </w:t>
      </w:r>
      <w:r>
        <w:rPr>
          <w:rFonts w:ascii="Times New Roman" w:hAnsi="Times New Roman"/>
          <w:sz w:val="28"/>
          <w:szCs w:val="28"/>
        </w:rPr>
        <w:t>графиков</w:t>
      </w:r>
      <w:r w:rsidRPr="00317B8D">
        <w:rPr>
          <w:rFonts w:ascii="Times New Roman" w:hAnsi="Times New Roman"/>
          <w:sz w:val="28"/>
          <w:szCs w:val="28"/>
        </w:rPr>
        <w:t>, фирма может рассчитывать на получение при</w:t>
      </w:r>
      <w:r w:rsidRPr="00317B8D">
        <w:rPr>
          <w:rFonts w:ascii="Times New Roman" w:hAnsi="Times New Roman"/>
          <w:sz w:val="28"/>
          <w:szCs w:val="28"/>
        </w:rPr>
        <w:softHyphen/>
        <w:t xml:space="preserve">были </w:t>
      </w:r>
      <w:r>
        <w:rPr>
          <w:rFonts w:ascii="Times New Roman" w:hAnsi="Times New Roman"/>
          <w:sz w:val="28"/>
          <w:szCs w:val="28"/>
        </w:rPr>
        <w:t xml:space="preserve">только </w:t>
      </w:r>
      <w:r w:rsidRPr="00317B8D">
        <w:rPr>
          <w:rFonts w:ascii="Times New Roman" w:hAnsi="Times New Roman"/>
          <w:sz w:val="28"/>
          <w:szCs w:val="28"/>
        </w:rPr>
        <w:t xml:space="preserve">при </w:t>
      </w:r>
      <w:r>
        <w:rPr>
          <w:rFonts w:ascii="Times New Roman" w:hAnsi="Times New Roman"/>
          <w:sz w:val="28"/>
          <w:szCs w:val="28"/>
        </w:rPr>
        <w:t>цене на продукцию</w:t>
      </w:r>
      <w:r w:rsidRPr="00317B8D">
        <w:rPr>
          <w:rFonts w:ascii="Times New Roman" w:hAnsi="Times New Roman"/>
          <w:sz w:val="28"/>
          <w:szCs w:val="28"/>
        </w:rPr>
        <w:t xml:space="preserve"> </w:t>
      </w:r>
      <w:r>
        <w:rPr>
          <w:rFonts w:ascii="Times New Roman" w:hAnsi="Times New Roman"/>
          <w:sz w:val="28"/>
          <w:szCs w:val="28"/>
        </w:rPr>
        <w:t>свыше 42</w:t>
      </w:r>
      <w:r w:rsidRPr="00317B8D">
        <w:rPr>
          <w:rFonts w:ascii="Times New Roman" w:hAnsi="Times New Roman"/>
          <w:sz w:val="28"/>
          <w:szCs w:val="28"/>
        </w:rPr>
        <w:t xml:space="preserve"> </w:t>
      </w:r>
      <w:r>
        <w:rPr>
          <w:rFonts w:ascii="Times New Roman" w:hAnsi="Times New Roman"/>
          <w:sz w:val="28"/>
          <w:szCs w:val="28"/>
        </w:rPr>
        <w:t xml:space="preserve">тыс. руб. </w:t>
      </w:r>
      <w:r w:rsidRPr="00317B8D">
        <w:rPr>
          <w:rFonts w:ascii="Times New Roman" w:hAnsi="Times New Roman"/>
          <w:sz w:val="28"/>
          <w:szCs w:val="28"/>
        </w:rPr>
        <w:t xml:space="preserve">При этом максимальная прибыль, составляющая </w:t>
      </w:r>
    </w:p>
    <w:p w:rsidR="00E06013" w:rsidRPr="00DD6916" w:rsidRDefault="00AD1A2B" w:rsidP="00E06013">
      <w:pPr>
        <w:spacing w:before="120" w:after="120" w:line="240" w:lineRule="auto"/>
        <w:jc w:val="center"/>
        <w:rPr>
          <w:rFonts w:ascii="Times New Roman" w:hAnsi="Times New Roman"/>
          <w:sz w:val="28"/>
          <w:szCs w:val="28"/>
        </w:rPr>
      </w:pPr>
      <w:r>
        <w:rPr>
          <w:rFonts w:ascii="Times New Roman" w:hAnsi="Times New Roman"/>
          <w:sz w:val="28"/>
          <w:szCs w:val="28"/>
        </w:rPr>
        <w:t>π</w:t>
      </w:r>
      <w:r w:rsidRPr="00DD6916">
        <w:rPr>
          <w:rFonts w:ascii="Times New Roman" w:hAnsi="Times New Roman"/>
          <w:sz w:val="28"/>
          <w:szCs w:val="28"/>
        </w:rPr>
        <w:t xml:space="preserve"> = </w:t>
      </w:r>
      <w:r>
        <w:rPr>
          <w:rFonts w:ascii="Times New Roman" w:hAnsi="Times New Roman"/>
          <w:sz w:val="28"/>
          <w:szCs w:val="28"/>
          <w:lang w:val="en-US"/>
        </w:rPr>
        <w:t>TR</w:t>
      </w:r>
      <w:r w:rsidRPr="00DD6916">
        <w:rPr>
          <w:rFonts w:ascii="Times New Roman" w:hAnsi="Times New Roman"/>
          <w:sz w:val="28"/>
          <w:szCs w:val="28"/>
        </w:rPr>
        <w:t xml:space="preserve"> – </w:t>
      </w:r>
      <w:r>
        <w:rPr>
          <w:rFonts w:ascii="Times New Roman" w:hAnsi="Times New Roman"/>
          <w:sz w:val="28"/>
          <w:szCs w:val="28"/>
          <w:lang w:val="en-US"/>
        </w:rPr>
        <w:t>TC</w:t>
      </w:r>
      <w:r w:rsidRPr="00DD6916">
        <w:rPr>
          <w:rFonts w:ascii="Times New Roman" w:hAnsi="Times New Roman"/>
          <w:sz w:val="28"/>
          <w:szCs w:val="28"/>
        </w:rPr>
        <w:t xml:space="preserve"> = </w:t>
      </w:r>
      <w:r>
        <w:rPr>
          <w:rFonts w:ascii="Times New Roman" w:hAnsi="Times New Roman"/>
          <w:sz w:val="28"/>
          <w:szCs w:val="28"/>
          <w:lang w:val="en-US"/>
        </w:rPr>
        <w:t>P</w:t>
      </w:r>
      <w:r w:rsidRPr="00DD6916">
        <w:rPr>
          <w:rFonts w:ascii="Times New Roman" w:hAnsi="Times New Roman"/>
          <w:sz w:val="28"/>
          <w:szCs w:val="28"/>
          <w:vertAlign w:val="subscript"/>
        </w:rPr>
        <w:t>1</w:t>
      </w:r>
      <w:r w:rsidRPr="00DD6916">
        <w:rPr>
          <w:rFonts w:ascii="Times New Roman" w:hAnsi="Times New Roman"/>
          <w:sz w:val="28"/>
          <w:szCs w:val="28"/>
        </w:rPr>
        <w:t xml:space="preserve"> · </w:t>
      </w:r>
      <w:r w:rsidRPr="009C2778">
        <w:rPr>
          <w:rFonts w:ascii="Times New Roman" w:hAnsi="Times New Roman"/>
          <w:sz w:val="28"/>
          <w:szCs w:val="28"/>
          <w:lang w:val="en-US"/>
        </w:rPr>
        <w:t>Q</w:t>
      </w:r>
      <w:r w:rsidR="00E06013" w:rsidRPr="00DD6916">
        <w:rPr>
          <w:rFonts w:ascii="Times New Roman" w:hAnsi="Times New Roman"/>
          <w:sz w:val="28"/>
          <w:szCs w:val="28"/>
        </w:rPr>
        <w:t>*</w:t>
      </w:r>
      <w:r w:rsidRPr="00DD6916">
        <w:rPr>
          <w:rFonts w:ascii="Times New Roman" w:hAnsi="Times New Roman"/>
          <w:sz w:val="28"/>
          <w:szCs w:val="28"/>
        </w:rPr>
        <w:t xml:space="preserve"> – </w:t>
      </w:r>
      <w:r w:rsidR="00E06013">
        <w:rPr>
          <w:rFonts w:ascii="Times New Roman" w:hAnsi="Times New Roman"/>
          <w:sz w:val="28"/>
          <w:szCs w:val="28"/>
          <w:lang w:val="en-US"/>
        </w:rPr>
        <w:t>TC</w:t>
      </w:r>
      <w:r w:rsidRPr="00DD6916">
        <w:rPr>
          <w:rFonts w:ascii="Times New Roman" w:hAnsi="Times New Roman"/>
          <w:sz w:val="28"/>
          <w:szCs w:val="28"/>
          <w:vertAlign w:val="subscript"/>
        </w:rPr>
        <w:t xml:space="preserve"> </w:t>
      </w:r>
      <w:r w:rsidRPr="00DD6916">
        <w:rPr>
          <w:rFonts w:ascii="Times New Roman" w:hAnsi="Times New Roman"/>
          <w:sz w:val="28"/>
          <w:szCs w:val="28"/>
        </w:rPr>
        <w:t xml:space="preserve">= </w:t>
      </w:r>
      <w:r>
        <w:rPr>
          <w:rFonts w:ascii="Times New Roman" w:hAnsi="Times New Roman"/>
          <w:sz w:val="28"/>
          <w:szCs w:val="28"/>
          <w:lang w:val="en-US"/>
        </w:rPr>
        <w:t>S</w:t>
      </w:r>
      <w:r w:rsidRPr="00DD6916">
        <w:rPr>
          <w:rFonts w:ascii="Times New Roman" w:hAnsi="Times New Roman"/>
          <w:sz w:val="28"/>
          <w:szCs w:val="28"/>
        </w:rPr>
        <w:t>□</w:t>
      </w:r>
      <w:r w:rsidR="00E06013" w:rsidRPr="00DD6916">
        <w:rPr>
          <w:rFonts w:ascii="Times New Roman" w:hAnsi="Times New Roman"/>
          <w:sz w:val="28"/>
          <w:szCs w:val="28"/>
        </w:rPr>
        <w:t>0</w:t>
      </w:r>
      <w:r w:rsidRPr="009C2778">
        <w:rPr>
          <w:rFonts w:ascii="Times New Roman" w:hAnsi="Times New Roman"/>
          <w:sz w:val="28"/>
          <w:szCs w:val="28"/>
          <w:lang w:val="en-US"/>
        </w:rPr>
        <w:t>P</w:t>
      </w:r>
      <w:r w:rsidRPr="00DD6916">
        <w:rPr>
          <w:rFonts w:ascii="Times New Roman" w:hAnsi="Times New Roman"/>
          <w:sz w:val="28"/>
          <w:szCs w:val="28"/>
          <w:vertAlign w:val="subscript"/>
        </w:rPr>
        <w:t>1</w:t>
      </w:r>
      <w:r w:rsidRPr="009C2778">
        <w:rPr>
          <w:rFonts w:ascii="Times New Roman" w:hAnsi="Times New Roman"/>
          <w:sz w:val="28"/>
          <w:szCs w:val="28"/>
          <w:lang w:val="en-US"/>
        </w:rPr>
        <w:t>T</w:t>
      </w:r>
      <w:r>
        <w:rPr>
          <w:rFonts w:ascii="Times New Roman" w:hAnsi="Times New Roman"/>
          <w:sz w:val="28"/>
          <w:szCs w:val="28"/>
          <w:lang w:val="en-US"/>
        </w:rPr>
        <w:t>Q</w:t>
      </w:r>
      <w:r w:rsidR="00E06013" w:rsidRPr="00DD6916">
        <w:rPr>
          <w:rFonts w:ascii="Times New Roman" w:hAnsi="Times New Roman"/>
          <w:sz w:val="28"/>
          <w:szCs w:val="28"/>
        </w:rPr>
        <w:t>*</w:t>
      </w:r>
      <w:r w:rsidRPr="00DD6916">
        <w:rPr>
          <w:rFonts w:ascii="Times New Roman" w:hAnsi="Times New Roman"/>
          <w:sz w:val="28"/>
          <w:szCs w:val="28"/>
          <w:vertAlign w:val="subscript"/>
        </w:rPr>
        <w:t xml:space="preserve"> </w:t>
      </w:r>
      <w:r w:rsidRPr="00DD6916">
        <w:rPr>
          <w:rFonts w:ascii="Times New Roman" w:hAnsi="Times New Roman"/>
          <w:sz w:val="28"/>
          <w:szCs w:val="28"/>
        </w:rPr>
        <w:t xml:space="preserve">- </w:t>
      </w:r>
      <w:r>
        <w:rPr>
          <w:rFonts w:ascii="Times New Roman" w:hAnsi="Times New Roman"/>
          <w:sz w:val="28"/>
          <w:szCs w:val="28"/>
          <w:lang w:val="en-US"/>
        </w:rPr>
        <w:t>S</w:t>
      </w:r>
      <w:r w:rsidRPr="00DD6916">
        <w:rPr>
          <w:rFonts w:ascii="Times New Roman" w:hAnsi="Times New Roman"/>
          <w:sz w:val="28"/>
          <w:szCs w:val="28"/>
        </w:rPr>
        <w:t>□</w:t>
      </w:r>
      <w:r w:rsidR="00E06013" w:rsidRPr="00DD6916">
        <w:rPr>
          <w:rFonts w:ascii="Times New Roman" w:hAnsi="Times New Roman"/>
          <w:sz w:val="28"/>
          <w:szCs w:val="28"/>
        </w:rPr>
        <w:t>0</w:t>
      </w:r>
      <w:r w:rsidRPr="009C2778">
        <w:rPr>
          <w:rFonts w:ascii="Times New Roman" w:hAnsi="Times New Roman"/>
          <w:sz w:val="28"/>
          <w:szCs w:val="28"/>
          <w:lang w:val="en-US"/>
        </w:rPr>
        <w:t>P</w:t>
      </w:r>
      <w:r w:rsidRPr="00DD6916">
        <w:rPr>
          <w:rFonts w:ascii="Times New Roman" w:hAnsi="Times New Roman"/>
          <w:sz w:val="28"/>
          <w:szCs w:val="28"/>
          <w:vertAlign w:val="subscript"/>
        </w:rPr>
        <w:t>2</w:t>
      </w:r>
      <w:r w:rsidR="00E06013">
        <w:rPr>
          <w:rFonts w:ascii="Times New Roman" w:hAnsi="Times New Roman"/>
          <w:sz w:val="28"/>
          <w:szCs w:val="28"/>
          <w:lang w:val="en-US"/>
        </w:rPr>
        <w:t>C</w:t>
      </w:r>
      <w:r>
        <w:rPr>
          <w:rFonts w:ascii="Times New Roman" w:hAnsi="Times New Roman"/>
          <w:sz w:val="28"/>
          <w:szCs w:val="28"/>
          <w:lang w:val="en-US"/>
        </w:rPr>
        <w:t>Q</w:t>
      </w:r>
      <w:r w:rsidR="00E06013" w:rsidRPr="00DD6916">
        <w:rPr>
          <w:rFonts w:ascii="Times New Roman" w:hAnsi="Times New Roman"/>
          <w:sz w:val="28"/>
          <w:szCs w:val="28"/>
        </w:rPr>
        <w:t xml:space="preserve">* = 79 · 115 – 42 · 115 = </w:t>
      </w:r>
    </w:p>
    <w:p w:rsidR="00E06013" w:rsidRPr="00DD6916" w:rsidRDefault="00E06013" w:rsidP="00E06013">
      <w:pPr>
        <w:spacing w:before="120" w:after="120" w:line="240" w:lineRule="auto"/>
        <w:jc w:val="center"/>
        <w:rPr>
          <w:rFonts w:ascii="Times New Roman" w:hAnsi="Times New Roman"/>
          <w:sz w:val="28"/>
          <w:szCs w:val="28"/>
        </w:rPr>
      </w:pPr>
      <w:r w:rsidRPr="00DD6916">
        <w:rPr>
          <w:rFonts w:ascii="Times New Roman" w:hAnsi="Times New Roman"/>
          <w:sz w:val="28"/>
          <w:szCs w:val="28"/>
        </w:rPr>
        <w:t xml:space="preserve">= </w:t>
      </w:r>
      <w:r>
        <w:rPr>
          <w:rFonts w:ascii="Times New Roman" w:hAnsi="Times New Roman"/>
          <w:sz w:val="28"/>
          <w:szCs w:val="28"/>
        </w:rPr>
        <w:t>4</w:t>
      </w:r>
      <w:r>
        <w:rPr>
          <w:rFonts w:ascii="Times New Roman" w:hAnsi="Times New Roman"/>
          <w:sz w:val="28"/>
          <w:szCs w:val="28"/>
          <w:lang w:val="en-US"/>
        </w:rPr>
        <w:t> </w:t>
      </w:r>
      <w:r>
        <w:rPr>
          <w:rFonts w:ascii="Times New Roman" w:hAnsi="Times New Roman"/>
          <w:sz w:val="28"/>
          <w:szCs w:val="28"/>
        </w:rPr>
        <w:t>255</w:t>
      </w:r>
      <w:r w:rsidRPr="00DD6916">
        <w:rPr>
          <w:rFonts w:ascii="Times New Roman" w:hAnsi="Times New Roman"/>
          <w:sz w:val="28"/>
          <w:szCs w:val="28"/>
        </w:rPr>
        <w:t xml:space="preserve"> </w:t>
      </w:r>
      <w:r>
        <w:rPr>
          <w:rFonts w:ascii="Times New Roman" w:hAnsi="Times New Roman"/>
          <w:sz w:val="28"/>
          <w:szCs w:val="28"/>
        </w:rPr>
        <w:t>тыс</w:t>
      </w:r>
      <w:r w:rsidRPr="00DD6916">
        <w:rPr>
          <w:rFonts w:ascii="Times New Roman" w:hAnsi="Times New Roman"/>
          <w:sz w:val="28"/>
          <w:szCs w:val="28"/>
        </w:rPr>
        <w:t xml:space="preserve">. </w:t>
      </w:r>
      <w:r>
        <w:rPr>
          <w:rFonts w:ascii="Times New Roman" w:hAnsi="Times New Roman"/>
          <w:sz w:val="28"/>
          <w:szCs w:val="28"/>
        </w:rPr>
        <w:t>руб</w:t>
      </w:r>
      <w:r w:rsidRPr="00DD6916">
        <w:rPr>
          <w:rFonts w:ascii="Times New Roman" w:hAnsi="Times New Roman"/>
          <w:sz w:val="28"/>
          <w:szCs w:val="28"/>
        </w:rPr>
        <w:t>.</w:t>
      </w:r>
    </w:p>
    <w:p w:rsidR="00BE405E" w:rsidRDefault="00BE405E" w:rsidP="00BE405E">
      <w:pPr>
        <w:tabs>
          <w:tab w:val="left" w:pos="1134"/>
        </w:tabs>
        <w:spacing w:before="240" w:after="0" w:line="240" w:lineRule="auto"/>
        <w:jc w:val="both"/>
        <w:rPr>
          <w:rFonts w:ascii="Times New Roman" w:hAnsi="Times New Roman"/>
          <w:b/>
          <w:sz w:val="28"/>
          <w:szCs w:val="28"/>
        </w:rPr>
      </w:pPr>
      <w:r w:rsidRPr="005061D1">
        <w:rPr>
          <w:rFonts w:ascii="Times New Roman" w:hAnsi="Times New Roman"/>
          <w:b/>
          <w:sz w:val="28"/>
          <w:szCs w:val="28"/>
        </w:rPr>
        <w:t>Ответ:</w:t>
      </w:r>
      <w:r>
        <w:rPr>
          <w:rFonts w:ascii="Times New Roman" w:hAnsi="Times New Roman"/>
          <w:b/>
          <w:sz w:val="28"/>
          <w:szCs w:val="28"/>
        </w:rPr>
        <w:t xml:space="preserve"> </w:t>
      </w:r>
      <w:r>
        <w:rPr>
          <w:rFonts w:ascii="Times New Roman" w:hAnsi="Times New Roman"/>
          <w:b/>
          <w:sz w:val="28"/>
          <w:szCs w:val="28"/>
        </w:rPr>
        <w:tab/>
      </w:r>
    </w:p>
    <w:p w:rsidR="00BE405E" w:rsidRDefault="00BE405E" w:rsidP="00BE405E">
      <w:pPr>
        <w:spacing w:after="0" w:line="240" w:lineRule="auto"/>
        <w:ind w:firstLine="709"/>
        <w:jc w:val="both"/>
        <w:rPr>
          <w:rFonts w:ascii="Times New Roman" w:hAnsi="Times New Roman"/>
          <w:sz w:val="28"/>
          <w:szCs w:val="28"/>
          <w:u w:val="single"/>
        </w:rPr>
      </w:pPr>
      <w:r>
        <w:rPr>
          <w:rFonts w:ascii="Times New Roman" w:hAnsi="Times New Roman"/>
          <w:sz w:val="28"/>
          <w:szCs w:val="28"/>
          <w:u w:val="single"/>
        </w:rPr>
        <w:t xml:space="preserve">Ч. </w:t>
      </w:r>
      <w:r w:rsidRPr="00537D48">
        <w:rPr>
          <w:rFonts w:ascii="Times New Roman" w:hAnsi="Times New Roman"/>
          <w:sz w:val="28"/>
          <w:szCs w:val="28"/>
          <w:u w:val="single"/>
        </w:rPr>
        <w:t>2.4.</w:t>
      </w:r>
      <w:r>
        <w:rPr>
          <w:rFonts w:ascii="Times New Roman" w:hAnsi="Times New Roman"/>
          <w:sz w:val="28"/>
          <w:szCs w:val="28"/>
          <w:u w:val="single"/>
        </w:rPr>
        <w:t>2</w:t>
      </w:r>
    </w:p>
    <w:p w:rsidR="002D7214" w:rsidRDefault="002D7214" w:rsidP="00BE405E">
      <w:pPr>
        <w:spacing w:after="0" w:line="240" w:lineRule="auto"/>
        <w:ind w:firstLine="709"/>
        <w:jc w:val="both"/>
        <w:rPr>
          <w:rFonts w:ascii="Times New Roman" w:hAnsi="Times New Roman"/>
          <w:sz w:val="28"/>
          <w:szCs w:val="28"/>
        </w:rPr>
      </w:pPr>
      <w:r>
        <w:rPr>
          <w:rFonts w:ascii="Times New Roman" w:hAnsi="Times New Roman"/>
          <w:sz w:val="28"/>
          <w:szCs w:val="28"/>
          <w:u w:val="single"/>
        </w:rPr>
        <w:t xml:space="preserve">Метод совокупных величин в условиях совершенной конкуренции </w:t>
      </w:r>
    </w:p>
    <w:p w:rsidR="00BE405E" w:rsidRDefault="002D7214" w:rsidP="00BE405E">
      <w:pPr>
        <w:spacing w:after="0" w:line="240" w:lineRule="auto"/>
        <w:ind w:firstLine="709"/>
        <w:jc w:val="both"/>
        <w:rPr>
          <w:rFonts w:ascii="Times New Roman" w:hAnsi="Times New Roman"/>
          <w:sz w:val="28"/>
          <w:szCs w:val="28"/>
        </w:rPr>
      </w:pPr>
      <w:r>
        <w:rPr>
          <w:rFonts w:ascii="Times New Roman" w:hAnsi="Times New Roman"/>
          <w:sz w:val="28"/>
          <w:szCs w:val="28"/>
        </w:rPr>
        <w:t>Ф</w:t>
      </w:r>
      <w:r w:rsidR="00BE405E" w:rsidRPr="00317B8D">
        <w:rPr>
          <w:rFonts w:ascii="Times New Roman" w:hAnsi="Times New Roman"/>
          <w:sz w:val="28"/>
          <w:szCs w:val="28"/>
        </w:rPr>
        <w:t>ирма может рассчитывать на получение при</w:t>
      </w:r>
      <w:r w:rsidR="00BE405E" w:rsidRPr="00317B8D">
        <w:rPr>
          <w:rFonts w:ascii="Times New Roman" w:hAnsi="Times New Roman"/>
          <w:sz w:val="28"/>
          <w:szCs w:val="28"/>
        </w:rPr>
        <w:softHyphen/>
        <w:t xml:space="preserve">были </w:t>
      </w:r>
      <w:r w:rsidR="00BE405E">
        <w:rPr>
          <w:rFonts w:ascii="Times New Roman" w:hAnsi="Times New Roman"/>
          <w:sz w:val="28"/>
          <w:szCs w:val="28"/>
        </w:rPr>
        <w:t xml:space="preserve">только </w:t>
      </w:r>
      <w:r w:rsidR="00BE405E" w:rsidRPr="00317B8D">
        <w:rPr>
          <w:rFonts w:ascii="Times New Roman" w:hAnsi="Times New Roman"/>
          <w:sz w:val="28"/>
          <w:szCs w:val="28"/>
        </w:rPr>
        <w:t xml:space="preserve">при объемах выпуска </w:t>
      </w:r>
      <w:r w:rsidR="00BE405E">
        <w:rPr>
          <w:rFonts w:ascii="Times New Roman" w:hAnsi="Times New Roman"/>
          <w:sz w:val="28"/>
          <w:szCs w:val="28"/>
        </w:rPr>
        <w:t xml:space="preserve">свыше </w:t>
      </w:r>
      <w:r w:rsidR="00BE405E" w:rsidRPr="009D373A">
        <w:rPr>
          <w:rFonts w:ascii="Times New Roman" w:hAnsi="Times New Roman"/>
          <w:sz w:val="28"/>
          <w:szCs w:val="28"/>
        </w:rPr>
        <w:t>100</w:t>
      </w:r>
      <w:r w:rsidR="00BE405E" w:rsidRPr="00317B8D">
        <w:rPr>
          <w:rFonts w:ascii="Times New Roman" w:hAnsi="Times New Roman"/>
          <w:sz w:val="28"/>
          <w:szCs w:val="28"/>
        </w:rPr>
        <w:t xml:space="preserve"> кг</w:t>
      </w:r>
      <w:proofErr w:type="gramStart"/>
      <w:r w:rsidR="00BE405E" w:rsidRPr="00317B8D">
        <w:rPr>
          <w:rFonts w:ascii="Times New Roman" w:hAnsi="Times New Roman"/>
          <w:sz w:val="28"/>
          <w:szCs w:val="28"/>
        </w:rPr>
        <w:t>.</w:t>
      </w:r>
      <w:proofErr w:type="gramEnd"/>
      <w:r w:rsidR="00BE405E">
        <w:rPr>
          <w:rFonts w:ascii="Times New Roman" w:hAnsi="Times New Roman"/>
          <w:sz w:val="28"/>
          <w:szCs w:val="28"/>
        </w:rPr>
        <w:t xml:space="preserve"> </w:t>
      </w:r>
      <w:proofErr w:type="gramStart"/>
      <w:r w:rsidR="00BE405E">
        <w:rPr>
          <w:rFonts w:ascii="Times New Roman" w:hAnsi="Times New Roman"/>
          <w:sz w:val="28"/>
          <w:szCs w:val="28"/>
        </w:rPr>
        <w:t>и</w:t>
      </w:r>
      <w:proofErr w:type="gramEnd"/>
      <w:r w:rsidR="00BE405E">
        <w:rPr>
          <w:rFonts w:ascii="Times New Roman" w:hAnsi="Times New Roman"/>
          <w:sz w:val="28"/>
          <w:szCs w:val="28"/>
        </w:rPr>
        <w:t xml:space="preserve"> до 250 кг.</w:t>
      </w:r>
      <w:r w:rsidR="00BE405E" w:rsidRPr="00317B8D">
        <w:rPr>
          <w:rFonts w:ascii="Times New Roman" w:hAnsi="Times New Roman"/>
          <w:sz w:val="28"/>
          <w:szCs w:val="28"/>
        </w:rPr>
        <w:t xml:space="preserve"> При этом </w:t>
      </w:r>
      <w:r w:rsidR="00BE405E" w:rsidRPr="002D7214">
        <w:rPr>
          <w:rFonts w:ascii="Times New Roman" w:hAnsi="Times New Roman"/>
          <w:i/>
          <w:sz w:val="28"/>
          <w:szCs w:val="28"/>
        </w:rPr>
        <w:t>максимальная прибыль</w:t>
      </w:r>
      <w:r w:rsidR="00BE405E" w:rsidRPr="00317B8D">
        <w:rPr>
          <w:rFonts w:ascii="Times New Roman" w:hAnsi="Times New Roman"/>
          <w:sz w:val="28"/>
          <w:szCs w:val="28"/>
        </w:rPr>
        <w:t xml:space="preserve">, составляющая </w:t>
      </w:r>
      <w:r w:rsidR="00BE405E" w:rsidRPr="002D7214">
        <w:rPr>
          <w:rFonts w:ascii="Times New Roman" w:hAnsi="Times New Roman"/>
          <w:b/>
          <w:sz w:val="28"/>
          <w:szCs w:val="28"/>
        </w:rPr>
        <w:t>1</w:t>
      </w:r>
      <w:r>
        <w:rPr>
          <w:rFonts w:ascii="Times New Roman" w:hAnsi="Times New Roman"/>
          <w:b/>
          <w:sz w:val="28"/>
          <w:szCs w:val="28"/>
        </w:rPr>
        <w:t xml:space="preserve"> </w:t>
      </w:r>
      <w:r w:rsidR="00BE405E" w:rsidRPr="002D7214">
        <w:rPr>
          <w:rFonts w:ascii="Times New Roman" w:hAnsi="Times New Roman"/>
          <w:b/>
          <w:sz w:val="28"/>
          <w:szCs w:val="28"/>
        </w:rPr>
        <w:t>948 тыс. руб.</w:t>
      </w:r>
      <w:r w:rsidR="00BE405E" w:rsidRPr="00317B8D">
        <w:rPr>
          <w:rFonts w:ascii="Times New Roman" w:hAnsi="Times New Roman"/>
          <w:sz w:val="28"/>
          <w:szCs w:val="28"/>
        </w:rPr>
        <w:t xml:space="preserve">, достигается </w:t>
      </w:r>
      <w:r w:rsidR="00BE405E" w:rsidRPr="002D7214">
        <w:rPr>
          <w:rFonts w:ascii="Times New Roman" w:hAnsi="Times New Roman"/>
          <w:b/>
          <w:sz w:val="28"/>
          <w:szCs w:val="28"/>
        </w:rPr>
        <w:t>при объеме 200 кг</w:t>
      </w:r>
      <w:r w:rsidR="00BE405E" w:rsidRPr="00317B8D">
        <w:rPr>
          <w:rFonts w:ascii="Times New Roman" w:hAnsi="Times New Roman"/>
          <w:sz w:val="28"/>
          <w:szCs w:val="28"/>
        </w:rPr>
        <w:t xml:space="preserve">. При всех других объемах выпуска фирма будет нести убытки, максимальное значение которых в </w:t>
      </w:r>
      <w:r w:rsidR="00BE405E">
        <w:rPr>
          <w:rFonts w:ascii="Times New Roman" w:hAnsi="Times New Roman"/>
          <w:sz w:val="28"/>
          <w:szCs w:val="28"/>
        </w:rPr>
        <w:t>2</w:t>
      </w:r>
      <w:r w:rsidR="00BE405E" w:rsidRPr="00317B8D">
        <w:rPr>
          <w:rFonts w:ascii="Times New Roman" w:hAnsi="Times New Roman"/>
          <w:sz w:val="28"/>
          <w:szCs w:val="28"/>
        </w:rPr>
        <w:t>000 тыс. руб. будет при временной приостановке объемов выпуска.</w:t>
      </w:r>
    </w:p>
    <w:p w:rsidR="002D7214" w:rsidRPr="002D7214" w:rsidRDefault="002D7214" w:rsidP="00BE405E">
      <w:pPr>
        <w:spacing w:after="0" w:line="240" w:lineRule="auto"/>
        <w:ind w:firstLine="709"/>
        <w:jc w:val="both"/>
        <w:rPr>
          <w:rFonts w:ascii="Times New Roman" w:hAnsi="Times New Roman"/>
          <w:sz w:val="28"/>
          <w:szCs w:val="28"/>
          <w:u w:val="single"/>
        </w:rPr>
      </w:pPr>
      <w:r w:rsidRPr="002D7214">
        <w:rPr>
          <w:rFonts w:ascii="Times New Roman" w:hAnsi="Times New Roman"/>
          <w:sz w:val="28"/>
          <w:szCs w:val="28"/>
          <w:u w:val="single"/>
        </w:rPr>
        <w:t>Метод средних и предельных величин</w:t>
      </w:r>
      <w:r>
        <w:rPr>
          <w:rFonts w:ascii="Times New Roman" w:hAnsi="Times New Roman"/>
          <w:sz w:val="28"/>
          <w:szCs w:val="28"/>
          <w:u w:val="single"/>
        </w:rPr>
        <w:t xml:space="preserve"> в условиях СК</w:t>
      </w:r>
    </w:p>
    <w:p w:rsidR="00AD1A2B" w:rsidRPr="00A30780" w:rsidRDefault="002D7214" w:rsidP="00A30780">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цене в </w:t>
      </w:r>
      <w:r w:rsidRPr="00BE405E">
        <w:rPr>
          <w:rFonts w:ascii="Times New Roman" w:hAnsi="Times New Roman"/>
          <w:b/>
          <w:sz w:val="28"/>
          <w:szCs w:val="28"/>
        </w:rPr>
        <w:t>39 тыс. руб</w:t>
      </w:r>
      <w:r>
        <w:rPr>
          <w:rFonts w:ascii="Times New Roman" w:hAnsi="Times New Roman"/>
          <w:sz w:val="28"/>
          <w:szCs w:val="28"/>
        </w:rPr>
        <w:t xml:space="preserve">. и объеме равном </w:t>
      </w:r>
      <w:r w:rsidRPr="00BE405E">
        <w:rPr>
          <w:rFonts w:ascii="Times New Roman" w:hAnsi="Times New Roman"/>
          <w:b/>
          <w:sz w:val="28"/>
          <w:szCs w:val="28"/>
        </w:rPr>
        <w:t>179 кг</w:t>
      </w:r>
      <w:proofErr w:type="gramStart"/>
      <w:r>
        <w:rPr>
          <w:rFonts w:ascii="Times New Roman" w:hAnsi="Times New Roman"/>
          <w:sz w:val="28"/>
          <w:szCs w:val="28"/>
        </w:rPr>
        <w:t>.</w:t>
      </w:r>
      <w:proofErr w:type="gramEnd"/>
      <w:r>
        <w:rPr>
          <w:rFonts w:ascii="Times New Roman" w:hAnsi="Times New Roman"/>
          <w:sz w:val="28"/>
          <w:szCs w:val="28"/>
        </w:rPr>
        <w:t xml:space="preserve"> – </w:t>
      </w:r>
      <w:proofErr w:type="gramStart"/>
      <w:r>
        <w:rPr>
          <w:rFonts w:ascii="Times New Roman" w:hAnsi="Times New Roman"/>
          <w:sz w:val="28"/>
          <w:szCs w:val="28"/>
        </w:rPr>
        <w:t>ц</w:t>
      </w:r>
      <w:proofErr w:type="gramEnd"/>
      <w:r>
        <w:rPr>
          <w:rFonts w:ascii="Times New Roman" w:hAnsi="Times New Roman"/>
          <w:sz w:val="28"/>
          <w:szCs w:val="28"/>
        </w:rPr>
        <w:t xml:space="preserve">ена характеризуется как стратегическая цена (точка безубыточности) приносящая прибыль достаточную для перекрытия всех затрат фирмы и способствующую дальнейшему развитию, поскольку она </w:t>
      </w:r>
      <w:r w:rsidRPr="002D7214">
        <w:rPr>
          <w:rFonts w:ascii="Times New Roman" w:hAnsi="Times New Roman"/>
          <w:i/>
          <w:sz w:val="28"/>
          <w:szCs w:val="28"/>
        </w:rPr>
        <w:t>не несет убытков</w:t>
      </w:r>
      <w:r>
        <w:rPr>
          <w:rFonts w:ascii="Times New Roman" w:hAnsi="Times New Roman"/>
          <w:sz w:val="28"/>
          <w:szCs w:val="28"/>
        </w:rPr>
        <w:t>.</w:t>
      </w:r>
    </w:p>
    <w:p w:rsidR="002D7214" w:rsidRDefault="002D7214" w:rsidP="002D7214">
      <w:pPr>
        <w:spacing w:after="0" w:line="240" w:lineRule="auto"/>
        <w:ind w:firstLine="709"/>
        <w:jc w:val="both"/>
        <w:rPr>
          <w:rFonts w:ascii="Times New Roman" w:hAnsi="Times New Roman"/>
          <w:sz w:val="28"/>
          <w:szCs w:val="28"/>
          <w:u w:val="single"/>
        </w:rPr>
      </w:pPr>
      <w:r>
        <w:rPr>
          <w:rFonts w:ascii="Times New Roman" w:hAnsi="Times New Roman"/>
          <w:sz w:val="28"/>
          <w:szCs w:val="28"/>
          <w:u w:val="single"/>
        </w:rPr>
        <w:t xml:space="preserve">Ч. </w:t>
      </w:r>
      <w:r w:rsidRPr="00537D48">
        <w:rPr>
          <w:rFonts w:ascii="Times New Roman" w:hAnsi="Times New Roman"/>
          <w:sz w:val="28"/>
          <w:szCs w:val="28"/>
          <w:u w:val="single"/>
        </w:rPr>
        <w:t>2.4.</w:t>
      </w:r>
      <w:r w:rsidR="00990576">
        <w:rPr>
          <w:rFonts w:ascii="Times New Roman" w:hAnsi="Times New Roman"/>
          <w:sz w:val="28"/>
          <w:szCs w:val="28"/>
          <w:u w:val="single"/>
        </w:rPr>
        <w:t>3</w:t>
      </w:r>
    </w:p>
    <w:p w:rsidR="002D7214" w:rsidRDefault="002D7214" w:rsidP="002D7214">
      <w:pPr>
        <w:spacing w:after="0" w:line="240" w:lineRule="auto"/>
        <w:ind w:firstLine="709"/>
        <w:jc w:val="both"/>
        <w:rPr>
          <w:rFonts w:ascii="Times New Roman" w:hAnsi="Times New Roman"/>
          <w:sz w:val="28"/>
          <w:szCs w:val="28"/>
        </w:rPr>
      </w:pPr>
      <w:r>
        <w:rPr>
          <w:rFonts w:ascii="Times New Roman" w:hAnsi="Times New Roman"/>
          <w:sz w:val="28"/>
          <w:szCs w:val="28"/>
          <w:u w:val="single"/>
        </w:rPr>
        <w:t xml:space="preserve">Метод совокупных величин в условиях монополии </w:t>
      </w:r>
    </w:p>
    <w:p w:rsidR="00A30780" w:rsidRPr="00A30780" w:rsidRDefault="002D7214" w:rsidP="00A30780">
      <w:pPr>
        <w:spacing w:after="0" w:line="240" w:lineRule="auto"/>
        <w:ind w:firstLine="709"/>
        <w:jc w:val="both"/>
        <w:rPr>
          <w:rFonts w:ascii="Times New Roman" w:hAnsi="Times New Roman"/>
          <w:sz w:val="28"/>
          <w:szCs w:val="28"/>
        </w:rPr>
      </w:pPr>
      <w:r>
        <w:rPr>
          <w:rFonts w:ascii="Times New Roman" w:hAnsi="Times New Roman"/>
          <w:sz w:val="28"/>
          <w:szCs w:val="28"/>
        </w:rPr>
        <w:t>Ф</w:t>
      </w:r>
      <w:r w:rsidRPr="00317B8D">
        <w:rPr>
          <w:rFonts w:ascii="Times New Roman" w:hAnsi="Times New Roman"/>
          <w:sz w:val="28"/>
          <w:szCs w:val="28"/>
        </w:rPr>
        <w:t>ирма-монополист может рассчитывать на по</w:t>
      </w:r>
      <w:r w:rsidRPr="00317B8D">
        <w:rPr>
          <w:rFonts w:ascii="Times New Roman" w:hAnsi="Times New Roman"/>
          <w:sz w:val="28"/>
          <w:szCs w:val="28"/>
        </w:rPr>
        <w:softHyphen/>
        <w:t>лучение прибыли только при объемах выпуска от 2</w:t>
      </w:r>
      <w:r>
        <w:rPr>
          <w:rFonts w:ascii="Times New Roman" w:hAnsi="Times New Roman"/>
          <w:sz w:val="28"/>
          <w:szCs w:val="28"/>
        </w:rPr>
        <w:t>5</w:t>
      </w:r>
      <w:r w:rsidRPr="00317B8D">
        <w:rPr>
          <w:rFonts w:ascii="Times New Roman" w:hAnsi="Times New Roman"/>
          <w:sz w:val="28"/>
          <w:szCs w:val="28"/>
        </w:rPr>
        <w:t xml:space="preserve"> до </w:t>
      </w:r>
      <w:r>
        <w:rPr>
          <w:rFonts w:ascii="Times New Roman" w:hAnsi="Times New Roman"/>
          <w:sz w:val="28"/>
          <w:szCs w:val="28"/>
        </w:rPr>
        <w:t>175</w:t>
      </w:r>
      <w:r w:rsidRPr="00317B8D">
        <w:rPr>
          <w:rFonts w:ascii="Times New Roman" w:hAnsi="Times New Roman"/>
          <w:sz w:val="28"/>
          <w:szCs w:val="28"/>
        </w:rPr>
        <w:t xml:space="preserve"> кг. При этом </w:t>
      </w:r>
      <w:r w:rsidRPr="002D7214">
        <w:rPr>
          <w:rFonts w:ascii="Times New Roman" w:hAnsi="Times New Roman"/>
          <w:i/>
          <w:sz w:val="28"/>
          <w:szCs w:val="28"/>
        </w:rPr>
        <w:t>максимальная прибыль</w:t>
      </w:r>
      <w:r w:rsidRPr="00317B8D">
        <w:rPr>
          <w:rFonts w:ascii="Times New Roman" w:hAnsi="Times New Roman"/>
          <w:sz w:val="28"/>
          <w:szCs w:val="28"/>
        </w:rPr>
        <w:t>, состав</w:t>
      </w:r>
      <w:r w:rsidRPr="00317B8D">
        <w:rPr>
          <w:rFonts w:ascii="Times New Roman" w:hAnsi="Times New Roman"/>
          <w:sz w:val="28"/>
          <w:szCs w:val="28"/>
        </w:rPr>
        <w:t>ляющая</w:t>
      </w:r>
      <w:r w:rsidRPr="00317B8D">
        <w:rPr>
          <w:rFonts w:ascii="Times New Roman" w:hAnsi="Times New Roman"/>
          <w:sz w:val="28"/>
          <w:szCs w:val="28"/>
        </w:rPr>
        <w:t xml:space="preserve"> </w:t>
      </w:r>
      <w:r w:rsidRPr="002D7214">
        <w:rPr>
          <w:rFonts w:ascii="Times New Roman" w:hAnsi="Times New Roman"/>
          <w:b/>
          <w:sz w:val="28"/>
          <w:szCs w:val="28"/>
        </w:rPr>
        <w:t>3 990 тыс. руб.</w:t>
      </w:r>
      <w:r w:rsidRPr="00317B8D">
        <w:rPr>
          <w:rFonts w:ascii="Times New Roman" w:hAnsi="Times New Roman"/>
          <w:sz w:val="28"/>
          <w:szCs w:val="28"/>
        </w:rPr>
        <w:t xml:space="preserve">, достигается при объеме </w:t>
      </w:r>
      <w:r w:rsidRPr="002D7214">
        <w:rPr>
          <w:rFonts w:ascii="Times New Roman" w:hAnsi="Times New Roman"/>
          <w:b/>
          <w:sz w:val="28"/>
          <w:szCs w:val="28"/>
        </w:rPr>
        <w:t>125 кг</w:t>
      </w:r>
      <w:r w:rsidRPr="00317B8D">
        <w:rPr>
          <w:rFonts w:ascii="Times New Roman" w:hAnsi="Times New Roman"/>
          <w:sz w:val="28"/>
          <w:szCs w:val="28"/>
        </w:rPr>
        <w:t xml:space="preserve">. При объемах </w:t>
      </w:r>
      <w:r w:rsidRPr="00317B8D">
        <w:rPr>
          <w:rFonts w:ascii="Times New Roman" w:hAnsi="Times New Roman"/>
          <w:sz w:val="28"/>
          <w:szCs w:val="28"/>
        </w:rPr>
        <w:lastRenderedPageBreak/>
        <w:t>выпуска менее 2</w:t>
      </w:r>
      <w:r>
        <w:rPr>
          <w:rFonts w:ascii="Times New Roman" w:hAnsi="Times New Roman"/>
          <w:sz w:val="28"/>
          <w:szCs w:val="28"/>
        </w:rPr>
        <w:t>5</w:t>
      </w:r>
      <w:r w:rsidRPr="00317B8D">
        <w:rPr>
          <w:rFonts w:ascii="Times New Roman" w:hAnsi="Times New Roman"/>
          <w:sz w:val="28"/>
          <w:szCs w:val="28"/>
        </w:rPr>
        <w:t xml:space="preserve"> и более </w:t>
      </w:r>
      <w:r>
        <w:rPr>
          <w:rFonts w:ascii="Times New Roman" w:hAnsi="Times New Roman"/>
          <w:sz w:val="28"/>
          <w:szCs w:val="28"/>
        </w:rPr>
        <w:t>200</w:t>
      </w:r>
      <w:r w:rsidRPr="00317B8D">
        <w:rPr>
          <w:rFonts w:ascii="Times New Roman" w:hAnsi="Times New Roman"/>
          <w:sz w:val="28"/>
          <w:szCs w:val="28"/>
        </w:rPr>
        <w:t xml:space="preserve"> кг фирма будет нести убытки, максимальной значение которых в </w:t>
      </w:r>
      <w:r w:rsidRPr="00D70BB8">
        <w:rPr>
          <w:rFonts w:ascii="Times New Roman" w:eastAsia="Times New Roman" w:hAnsi="Times New Roman"/>
          <w:sz w:val="28"/>
          <w:szCs w:val="28"/>
          <w:lang w:eastAsia="ru-RU"/>
        </w:rPr>
        <w:t>8</w:t>
      </w:r>
      <w:r>
        <w:rPr>
          <w:rFonts w:ascii="Times New Roman" w:eastAsia="Times New Roman" w:hAnsi="Times New Roman"/>
          <w:sz w:val="28"/>
          <w:szCs w:val="28"/>
          <w:lang w:eastAsia="ru-RU"/>
        </w:rPr>
        <w:t xml:space="preserve"> </w:t>
      </w:r>
      <w:r w:rsidRPr="00D70BB8">
        <w:rPr>
          <w:rFonts w:ascii="Times New Roman" w:eastAsia="Times New Roman" w:hAnsi="Times New Roman"/>
          <w:sz w:val="28"/>
          <w:szCs w:val="28"/>
          <w:lang w:eastAsia="ru-RU"/>
        </w:rPr>
        <w:t>902</w:t>
      </w:r>
      <w:r w:rsidRPr="00317B8D">
        <w:rPr>
          <w:rFonts w:ascii="Times New Roman" w:hAnsi="Times New Roman"/>
          <w:sz w:val="28"/>
          <w:szCs w:val="28"/>
        </w:rPr>
        <w:t xml:space="preserve"> тыс. руб. будет при выпуске </w:t>
      </w:r>
      <w:r>
        <w:rPr>
          <w:rFonts w:ascii="Times New Roman" w:hAnsi="Times New Roman"/>
          <w:sz w:val="28"/>
          <w:szCs w:val="28"/>
        </w:rPr>
        <w:t>25</w:t>
      </w:r>
      <w:r w:rsidRPr="00317B8D">
        <w:rPr>
          <w:rFonts w:ascii="Times New Roman" w:hAnsi="Times New Roman"/>
          <w:sz w:val="28"/>
          <w:szCs w:val="28"/>
        </w:rPr>
        <w:t>0 кг продукции.</w:t>
      </w:r>
    </w:p>
    <w:p w:rsidR="00A30780" w:rsidRDefault="002D7214" w:rsidP="00BD53E7">
      <w:pPr>
        <w:spacing w:after="0" w:line="240" w:lineRule="auto"/>
        <w:ind w:firstLine="709"/>
        <w:jc w:val="both"/>
        <w:rPr>
          <w:rFonts w:ascii="Times New Roman" w:hAnsi="Times New Roman"/>
          <w:sz w:val="28"/>
          <w:szCs w:val="28"/>
          <w:u w:val="single"/>
        </w:rPr>
      </w:pPr>
      <w:r w:rsidRPr="002D7214">
        <w:rPr>
          <w:rFonts w:ascii="Times New Roman" w:hAnsi="Times New Roman"/>
          <w:sz w:val="28"/>
          <w:szCs w:val="28"/>
          <w:u w:val="single"/>
        </w:rPr>
        <w:t>Метод средних и предельных величин</w:t>
      </w:r>
      <w:r>
        <w:rPr>
          <w:rFonts w:ascii="Times New Roman" w:hAnsi="Times New Roman"/>
          <w:sz w:val="28"/>
          <w:szCs w:val="28"/>
          <w:u w:val="single"/>
        </w:rPr>
        <w:t xml:space="preserve"> в условиях монополии</w:t>
      </w:r>
    </w:p>
    <w:p w:rsidR="002D7214" w:rsidRPr="002D7214" w:rsidRDefault="002D7214" w:rsidP="002D7214">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Для фирмы оптимальный диапазон цены от </w:t>
      </w:r>
      <w:r w:rsidRPr="002D7214">
        <w:rPr>
          <w:rFonts w:ascii="Times New Roman" w:hAnsi="Times New Roman"/>
          <w:sz w:val="28"/>
          <w:szCs w:val="28"/>
        </w:rPr>
        <w:t>42 тыс. руб. до 79 тыс. руб</w:t>
      </w:r>
      <w:r>
        <w:rPr>
          <w:rFonts w:ascii="Times New Roman" w:hAnsi="Times New Roman"/>
          <w:sz w:val="28"/>
          <w:szCs w:val="28"/>
        </w:rPr>
        <w:t>. (</w:t>
      </w:r>
      <w:r w:rsidRPr="00BE405E">
        <w:rPr>
          <w:rFonts w:ascii="Times New Roman" w:hAnsi="Times New Roman"/>
          <w:i/>
          <w:sz w:val="28"/>
          <w:szCs w:val="28"/>
        </w:rPr>
        <w:t>при других уровнях цены</w:t>
      </w:r>
      <w:r w:rsidRPr="00317B8D">
        <w:rPr>
          <w:rFonts w:ascii="Times New Roman" w:hAnsi="Times New Roman"/>
          <w:sz w:val="28"/>
          <w:szCs w:val="28"/>
        </w:rPr>
        <w:t xml:space="preserve"> фирма </w:t>
      </w:r>
      <w:r w:rsidRPr="00BE405E">
        <w:rPr>
          <w:rFonts w:ascii="Times New Roman" w:hAnsi="Times New Roman"/>
          <w:i/>
          <w:sz w:val="28"/>
          <w:szCs w:val="28"/>
          <w:u w:val="single"/>
        </w:rPr>
        <w:t>будет нести убытки</w:t>
      </w:r>
      <w:r>
        <w:rPr>
          <w:rFonts w:ascii="Times New Roman" w:hAnsi="Times New Roman"/>
          <w:sz w:val="28"/>
          <w:szCs w:val="28"/>
        </w:rPr>
        <w:t xml:space="preserve">), а </w:t>
      </w:r>
      <w:r w:rsidRPr="00BE405E">
        <w:rPr>
          <w:rFonts w:ascii="Times New Roman" w:hAnsi="Times New Roman"/>
          <w:b/>
          <w:sz w:val="28"/>
          <w:szCs w:val="28"/>
        </w:rPr>
        <w:t>оптимальный</w:t>
      </w:r>
      <w:r>
        <w:rPr>
          <w:rFonts w:ascii="Times New Roman" w:hAnsi="Times New Roman"/>
          <w:sz w:val="28"/>
          <w:szCs w:val="28"/>
        </w:rPr>
        <w:t xml:space="preserve"> </w:t>
      </w:r>
      <w:r w:rsidRPr="00BE405E">
        <w:rPr>
          <w:rFonts w:ascii="Times New Roman" w:hAnsi="Times New Roman"/>
          <w:i/>
          <w:sz w:val="28"/>
          <w:szCs w:val="28"/>
        </w:rPr>
        <w:t>объем</w:t>
      </w:r>
      <w:r>
        <w:rPr>
          <w:rFonts w:ascii="Times New Roman" w:hAnsi="Times New Roman"/>
          <w:sz w:val="28"/>
          <w:szCs w:val="28"/>
        </w:rPr>
        <w:t xml:space="preserve"> производства </w:t>
      </w:r>
      <w:r w:rsidRPr="00BE405E">
        <w:rPr>
          <w:rFonts w:ascii="Times New Roman" w:hAnsi="Times New Roman"/>
          <w:b/>
          <w:sz w:val="28"/>
          <w:szCs w:val="28"/>
        </w:rPr>
        <w:t>115 кг.</w:t>
      </w:r>
      <w:r>
        <w:rPr>
          <w:rFonts w:ascii="Times New Roman" w:hAnsi="Times New Roman"/>
          <w:b/>
          <w:sz w:val="28"/>
          <w:szCs w:val="28"/>
        </w:rPr>
        <w:t xml:space="preserve"> </w:t>
      </w:r>
      <w:r w:rsidRPr="00317B8D">
        <w:rPr>
          <w:rFonts w:ascii="Times New Roman" w:hAnsi="Times New Roman"/>
          <w:sz w:val="28"/>
          <w:szCs w:val="28"/>
        </w:rPr>
        <w:t xml:space="preserve">При этом </w:t>
      </w:r>
      <w:r w:rsidRPr="002D7214">
        <w:rPr>
          <w:rFonts w:ascii="Times New Roman" w:hAnsi="Times New Roman"/>
          <w:i/>
          <w:sz w:val="28"/>
          <w:szCs w:val="28"/>
        </w:rPr>
        <w:t>максимальная прибыль</w:t>
      </w:r>
      <w:r w:rsidRPr="00317B8D">
        <w:rPr>
          <w:rFonts w:ascii="Times New Roman" w:hAnsi="Times New Roman"/>
          <w:sz w:val="28"/>
          <w:szCs w:val="28"/>
        </w:rPr>
        <w:t>, состав</w:t>
      </w:r>
      <w:r>
        <w:rPr>
          <w:rFonts w:ascii="Times New Roman" w:hAnsi="Times New Roman"/>
          <w:sz w:val="28"/>
          <w:szCs w:val="28"/>
        </w:rPr>
        <w:t>ит</w:t>
      </w:r>
      <w:r w:rsidRPr="00317B8D">
        <w:rPr>
          <w:rFonts w:ascii="Times New Roman" w:hAnsi="Times New Roman"/>
          <w:sz w:val="28"/>
          <w:szCs w:val="28"/>
        </w:rPr>
        <w:t xml:space="preserve"> </w:t>
      </w:r>
      <w:r>
        <w:rPr>
          <w:rFonts w:ascii="Times New Roman" w:hAnsi="Times New Roman"/>
          <w:b/>
          <w:sz w:val="28"/>
          <w:szCs w:val="28"/>
        </w:rPr>
        <w:t>4</w:t>
      </w:r>
      <w:r w:rsidRPr="002D7214">
        <w:rPr>
          <w:rFonts w:ascii="Times New Roman" w:hAnsi="Times New Roman"/>
          <w:b/>
          <w:sz w:val="28"/>
          <w:szCs w:val="28"/>
        </w:rPr>
        <w:t xml:space="preserve"> </w:t>
      </w:r>
      <w:r>
        <w:rPr>
          <w:rFonts w:ascii="Times New Roman" w:hAnsi="Times New Roman"/>
          <w:b/>
          <w:sz w:val="28"/>
          <w:szCs w:val="28"/>
        </w:rPr>
        <w:t>255</w:t>
      </w:r>
      <w:r w:rsidRPr="002D7214">
        <w:rPr>
          <w:rFonts w:ascii="Times New Roman" w:hAnsi="Times New Roman"/>
          <w:b/>
          <w:sz w:val="28"/>
          <w:szCs w:val="28"/>
        </w:rPr>
        <w:t xml:space="preserve"> тыс. руб.</w:t>
      </w:r>
      <w:r w:rsidR="00990576">
        <w:rPr>
          <w:rFonts w:ascii="Times New Roman" w:hAnsi="Times New Roman"/>
          <w:sz w:val="28"/>
          <w:szCs w:val="28"/>
        </w:rPr>
        <w:t xml:space="preserve"> и будет </w:t>
      </w:r>
      <w:r w:rsidRPr="00317B8D">
        <w:rPr>
          <w:rFonts w:ascii="Times New Roman" w:hAnsi="Times New Roman"/>
          <w:sz w:val="28"/>
          <w:szCs w:val="28"/>
        </w:rPr>
        <w:t>достиг</w:t>
      </w:r>
      <w:r w:rsidR="00990576">
        <w:rPr>
          <w:rFonts w:ascii="Times New Roman" w:hAnsi="Times New Roman"/>
          <w:sz w:val="28"/>
          <w:szCs w:val="28"/>
        </w:rPr>
        <w:t>нута</w:t>
      </w:r>
      <w:r w:rsidRPr="00317B8D">
        <w:rPr>
          <w:rFonts w:ascii="Times New Roman" w:hAnsi="Times New Roman"/>
          <w:sz w:val="28"/>
          <w:szCs w:val="28"/>
        </w:rPr>
        <w:t xml:space="preserve"> при объеме</w:t>
      </w:r>
      <w:r w:rsidR="00990576">
        <w:rPr>
          <w:rFonts w:ascii="Times New Roman" w:hAnsi="Times New Roman"/>
          <w:sz w:val="28"/>
          <w:szCs w:val="28"/>
        </w:rPr>
        <w:t xml:space="preserve"> выпуска в</w:t>
      </w:r>
      <w:r w:rsidRPr="00317B8D">
        <w:rPr>
          <w:rFonts w:ascii="Times New Roman" w:hAnsi="Times New Roman"/>
          <w:sz w:val="28"/>
          <w:szCs w:val="28"/>
        </w:rPr>
        <w:t xml:space="preserve"> </w:t>
      </w:r>
      <w:r w:rsidRPr="002D7214">
        <w:rPr>
          <w:rFonts w:ascii="Times New Roman" w:hAnsi="Times New Roman"/>
          <w:b/>
          <w:sz w:val="28"/>
          <w:szCs w:val="28"/>
        </w:rPr>
        <w:t>1</w:t>
      </w:r>
      <w:r>
        <w:rPr>
          <w:rFonts w:ascii="Times New Roman" w:hAnsi="Times New Roman"/>
          <w:b/>
          <w:sz w:val="28"/>
          <w:szCs w:val="28"/>
        </w:rPr>
        <w:t>1</w:t>
      </w:r>
      <w:r w:rsidRPr="002D7214">
        <w:rPr>
          <w:rFonts w:ascii="Times New Roman" w:hAnsi="Times New Roman"/>
          <w:b/>
          <w:sz w:val="28"/>
          <w:szCs w:val="28"/>
        </w:rPr>
        <w:t>5 кг</w:t>
      </w:r>
      <w:r w:rsidR="00990576">
        <w:rPr>
          <w:rFonts w:ascii="Times New Roman" w:hAnsi="Times New Roman"/>
          <w:b/>
          <w:sz w:val="28"/>
          <w:szCs w:val="28"/>
        </w:rPr>
        <w:t>.</w:t>
      </w:r>
    </w:p>
    <w:p w:rsidR="002D7214" w:rsidRPr="00AD1A2B" w:rsidRDefault="002D7214" w:rsidP="00BD53E7">
      <w:pPr>
        <w:spacing w:after="0" w:line="240" w:lineRule="auto"/>
        <w:ind w:firstLine="709"/>
        <w:jc w:val="both"/>
        <w:rPr>
          <w:rFonts w:ascii="Times New Roman" w:hAnsi="Times New Roman"/>
          <w:sz w:val="28"/>
          <w:szCs w:val="28"/>
        </w:rPr>
      </w:pPr>
    </w:p>
    <w:p w:rsidR="00E11C2B" w:rsidRPr="00225E36" w:rsidRDefault="00E11C2B" w:rsidP="00E11C2B">
      <w:pPr>
        <w:pStyle w:val="2"/>
        <w:pageBreakBefore/>
        <w:spacing w:before="0" w:after="200"/>
        <w:jc w:val="center"/>
        <w:rPr>
          <w:rFonts w:ascii="Times New Roman" w:hAnsi="Times New Roman"/>
          <w:i/>
          <w:color w:val="auto"/>
          <w:sz w:val="28"/>
        </w:rPr>
      </w:pPr>
      <w:r w:rsidRPr="00225E36">
        <w:rPr>
          <w:rFonts w:ascii="Times New Roman" w:hAnsi="Times New Roman"/>
          <w:i/>
          <w:color w:val="auto"/>
          <w:sz w:val="28"/>
        </w:rPr>
        <w:lastRenderedPageBreak/>
        <w:t>2.</w:t>
      </w:r>
      <w:r>
        <w:rPr>
          <w:rFonts w:ascii="Times New Roman" w:hAnsi="Times New Roman"/>
          <w:i/>
          <w:color w:val="auto"/>
          <w:sz w:val="28"/>
        </w:rPr>
        <w:t>5</w:t>
      </w:r>
      <w:r w:rsidRPr="00225E36">
        <w:rPr>
          <w:rFonts w:ascii="Times New Roman" w:hAnsi="Times New Roman"/>
          <w:i/>
          <w:color w:val="auto"/>
          <w:sz w:val="28"/>
        </w:rPr>
        <w:t xml:space="preserve"> Анализ</w:t>
      </w:r>
      <w:r>
        <w:rPr>
          <w:rFonts w:ascii="Times New Roman" w:hAnsi="Times New Roman"/>
          <w:i/>
          <w:color w:val="auto"/>
          <w:sz w:val="28"/>
        </w:rPr>
        <w:t xml:space="preserve"> вариантов ценовой политики фирмы</w:t>
      </w:r>
    </w:p>
    <w:p w:rsidR="00E11C2B" w:rsidRDefault="003126B4" w:rsidP="003126B4">
      <w:pPr>
        <w:spacing w:after="0" w:line="240" w:lineRule="auto"/>
        <w:ind w:firstLine="709"/>
        <w:jc w:val="both"/>
        <w:rPr>
          <w:rFonts w:ascii="Times New Roman" w:hAnsi="Times New Roman"/>
          <w:sz w:val="28"/>
          <w:szCs w:val="28"/>
        </w:rPr>
      </w:pPr>
      <w:r w:rsidRPr="003126B4">
        <w:rPr>
          <w:rFonts w:ascii="Times New Roman" w:hAnsi="Times New Roman"/>
          <w:sz w:val="28"/>
          <w:szCs w:val="28"/>
        </w:rPr>
        <w:t>Вначале сформируем уравнение совокупных издержек. Так как уравне</w:t>
      </w:r>
      <w:r w:rsidRPr="003126B4">
        <w:rPr>
          <w:rFonts w:ascii="Times New Roman" w:hAnsi="Times New Roman"/>
          <w:sz w:val="28"/>
          <w:szCs w:val="28"/>
        </w:rPr>
        <w:softHyphen/>
        <w:t>ние предложения имеет вид S = -</w:t>
      </w:r>
      <w:r w:rsidR="00A80D8C" w:rsidRPr="00A80D8C">
        <w:rPr>
          <w:rFonts w:ascii="Times New Roman" w:hAnsi="Times New Roman"/>
          <w:sz w:val="28"/>
          <w:szCs w:val="28"/>
        </w:rPr>
        <w:t xml:space="preserve"> </w:t>
      </w:r>
      <w:r w:rsidR="00E11C2B">
        <w:rPr>
          <w:rFonts w:ascii="Times New Roman" w:hAnsi="Times New Roman"/>
          <w:sz w:val="28"/>
          <w:szCs w:val="28"/>
        </w:rPr>
        <w:t>28</w:t>
      </w:r>
      <w:r w:rsidRPr="003126B4">
        <w:rPr>
          <w:rFonts w:ascii="Times New Roman" w:hAnsi="Times New Roman"/>
          <w:sz w:val="28"/>
          <w:szCs w:val="28"/>
        </w:rPr>
        <w:t xml:space="preserve"> + 4Р, то точка бегства фирмы</w:t>
      </w:r>
      <w:proofErr w:type="gramStart"/>
      <w:r w:rsidRPr="003126B4">
        <w:rPr>
          <w:rFonts w:ascii="Times New Roman" w:hAnsi="Times New Roman"/>
          <w:sz w:val="28"/>
          <w:szCs w:val="28"/>
        </w:rPr>
        <w:t xml:space="preserve"> ,</w:t>
      </w:r>
      <w:proofErr w:type="gramEnd"/>
      <w:r w:rsidRPr="003126B4">
        <w:rPr>
          <w:rFonts w:ascii="Times New Roman" w:hAnsi="Times New Roman"/>
          <w:sz w:val="28"/>
          <w:szCs w:val="28"/>
        </w:rPr>
        <w:t xml:space="preserve"> при кото</w:t>
      </w:r>
      <w:r w:rsidRPr="003126B4">
        <w:rPr>
          <w:rFonts w:ascii="Times New Roman" w:hAnsi="Times New Roman"/>
          <w:sz w:val="28"/>
          <w:szCs w:val="28"/>
        </w:rPr>
        <w:softHyphen/>
        <w:t xml:space="preserve">рой предложение равно нулю, составит: </w:t>
      </w:r>
    </w:p>
    <w:p w:rsidR="00E11C2B" w:rsidRDefault="00C621E6" w:rsidP="00C621E6">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97152" behindDoc="0" locked="0" layoutInCell="1" allowOverlap="1">
                <wp:simplePos x="0" y="0"/>
                <wp:positionH relativeFrom="column">
                  <wp:posOffset>2503805</wp:posOffset>
                </wp:positionH>
                <wp:positionV relativeFrom="paragraph">
                  <wp:posOffset>177800</wp:posOffset>
                </wp:positionV>
                <wp:extent cx="298579" cy="0"/>
                <wp:effectExtent l="0" t="76200" r="25400" b="114300"/>
                <wp:wrapNone/>
                <wp:docPr id="34" name="Прямая со стрелкой 34"/>
                <wp:cNvGraphicFramePr/>
                <a:graphic xmlns:a="http://schemas.openxmlformats.org/drawingml/2006/main">
                  <a:graphicData uri="http://schemas.microsoft.com/office/word/2010/wordprocessingShape">
                    <wps:wsp>
                      <wps:cNvCnPr/>
                      <wps:spPr>
                        <a:xfrm>
                          <a:off x="0" y="0"/>
                          <a:ext cx="298579"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4" o:spid="_x0000_s1026" type="#_x0000_t32" style="position:absolute;margin-left:197.15pt;margin-top:14pt;width:23.5pt;height:0;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" strokecolor="#4579b8 [3044]" strokeweight="1.25pt">
                <v:stroke endarrow="open"/>
              </v:shape>
            </w:pict>
          </mc:Fallback>
        </mc:AlternateContent>
      </w:r>
      <w:r w:rsidR="003126B4" w:rsidRPr="003126B4">
        <w:rPr>
          <w:rFonts w:ascii="Times New Roman" w:hAnsi="Times New Roman"/>
          <w:sz w:val="28"/>
          <w:szCs w:val="28"/>
        </w:rPr>
        <w:t>-</w:t>
      </w:r>
      <w:r w:rsidR="00E11C2B">
        <w:rPr>
          <w:rFonts w:ascii="Times New Roman" w:hAnsi="Times New Roman"/>
          <w:sz w:val="28"/>
          <w:szCs w:val="28"/>
        </w:rPr>
        <w:t>28</w:t>
      </w:r>
      <w:r w:rsidR="003126B4" w:rsidRPr="003126B4">
        <w:rPr>
          <w:rFonts w:ascii="Times New Roman" w:hAnsi="Times New Roman"/>
          <w:sz w:val="28"/>
          <w:szCs w:val="28"/>
        </w:rPr>
        <w:t xml:space="preserve"> + 4Р = О</w:t>
      </w:r>
      <w:r w:rsidR="00E11C2B">
        <w:rPr>
          <w:rFonts w:ascii="Times New Roman" w:hAnsi="Times New Roman"/>
          <w:sz w:val="28"/>
          <w:szCs w:val="28"/>
        </w:rPr>
        <w:t xml:space="preserve">          </w:t>
      </w:r>
      <w:proofErr w:type="gramStart"/>
      <w:r w:rsidR="003126B4" w:rsidRPr="003126B4">
        <w:rPr>
          <w:rFonts w:ascii="Times New Roman" w:hAnsi="Times New Roman"/>
          <w:sz w:val="28"/>
          <w:szCs w:val="28"/>
        </w:rPr>
        <w:t>Р</w:t>
      </w:r>
      <w:proofErr w:type="gramEnd"/>
      <w:r w:rsidR="003126B4" w:rsidRPr="003126B4">
        <w:rPr>
          <w:rFonts w:ascii="Times New Roman" w:hAnsi="Times New Roman"/>
          <w:sz w:val="28"/>
          <w:szCs w:val="28"/>
        </w:rPr>
        <w:t xml:space="preserve"> = </w:t>
      </w:r>
      <w:r w:rsidR="00E11C2B">
        <w:rPr>
          <w:rFonts w:ascii="Times New Roman" w:hAnsi="Times New Roman"/>
          <w:sz w:val="28"/>
          <w:szCs w:val="28"/>
        </w:rPr>
        <w:t>28</w:t>
      </w:r>
      <w:r w:rsidR="003126B4" w:rsidRPr="003126B4">
        <w:rPr>
          <w:rFonts w:ascii="Times New Roman" w:hAnsi="Times New Roman"/>
          <w:sz w:val="28"/>
          <w:szCs w:val="28"/>
        </w:rPr>
        <w:t xml:space="preserve">/4 = </w:t>
      </w:r>
      <w:r w:rsidR="00E11C2B" w:rsidRPr="0000790E">
        <w:rPr>
          <w:rFonts w:ascii="Times New Roman" w:hAnsi="Times New Roman"/>
          <w:sz w:val="28"/>
          <w:szCs w:val="28"/>
        </w:rPr>
        <w:t>7</w:t>
      </w:r>
      <w:r w:rsidR="003126B4" w:rsidRPr="0000790E">
        <w:rPr>
          <w:rFonts w:ascii="Times New Roman" w:hAnsi="Times New Roman"/>
          <w:sz w:val="28"/>
          <w:szCs w:val="28"/>
        </w:rPr>
        <w:t xml:space="preserve"> </w:t>
      </w:r>
      <w:r w:rsidR="0000790E" w:rsidRPr="0000790E">
        <w:rPr>
          <w:rFonts w:ascii="Times New Roman" w:hAnsi="Times New Roman"/>
          <w:sz w:val="28"/>
          <w:szCs w:val="28"/>
        </w:rPr>
        <w:t>тыс. руб.</w:t>
      </w:r>
    </w:p>
    <w:p w:rsidR="00C621E6" w:rsidRPr="00DD6916" w:rsidRDefault="003126B4" w:rsidP="003126B4">
      <w:pPr>
        <w:spacing w:after="0" w:line="240" w:lineRule="auto"/>
        <w:ind w:firstLine="709"/>
        <w:jc w:val="both"/>
        <w:rPr>
          <w:rFonts w:ascii="Times New Roman" w:hAnsi="Times New Roman"/>
          <w:sz w:val="28"/>
          <w:szCs w:val="28"/>
        </w:rPr>
      </w:pPr>
      <w:r w:rsidRPr="003126B4">
        <w:rPr>
          <w:rFonts w:ascii="Times New Roman" w:hAnsi="Times New Roman"/>
          <w:sz w:val="28"/>
          <w:szCs w:val="28"/>
        </w:rPr>
        <w:t xml:space="preserve">Если уравнение спроса имеет вид D = </w:t>
      </w:r>
      <w:r w:rsidR="00E11C2B">
        <w:rPr>
          <w:rFonts w:ascii="Times New Roman" w:hAnsi="Times New Roman"/>
          <w:sz w:val="28"/>
          <w:szCs w:val="28"/>
        </w:rPr>
        <w:t xml:space="preserve">272 </w:t>
      </w:r>
      <w:r w:rsidRPr="003126B4">
        <w:rPr>
          <w:rFonts w:ascii="Times New Roman" w:hAnsi="Times New Roman"/>
          <w:sz w:val="28"/>
          <w:szCs w:val="28"/>
        </w:rPr>
        <w:t>- 2Р, то рыночная равновесная цена со</w:t>
      </w:r>
      <w:r w:rsidRPr="003126B4">
        <w:rPr>
          <w:rFonts w:ascii="Times New Roman" w:hAnsi="Times New Roman"/>
          <w:sz w:val="28"/>
          <w:szCs w:val="28"/>
        </w:rPr>
        <w:softHyphen/>
        <w:t xml:space="preserve">ставляет </w:t>
      </w:r>
      <w:r w:rsidR="00C621E6" w:rsidRPr="00C621E6">
        <w:rPr>
          <w:rFonts w:ascii="Times New Roman" w:hAnsi="Times New Roman"/>
          <w:sz w:val="28"/>
          <w:szCs w:val="28"/>
        </w:rPr>
        <w:t>50</w:t>
      </w:r>
      <w:r w:rsidRPr="003126B4">
        <w:rPr>
          <w:rFonts w:ascii="Times New Roman" w:hAnsi="Times New Roman"/>
          <w:sz w:val="28"/>
          <w:szCs w:val="28"/>
        </w:rPr>
        <w:t xml:space="preserve"> тыс. руб. (см. п. 2.4). Тогда согласно заданию получаем, что </w:t>
      </w:r>
    </w:p>
    <w:p w:rsidR="003126B4" w:rsidRPr="003126B4" w:rsidRDefault="00C621E6" w:rsidP="00C621E6">
      <w:pPr>
        <w:spacing w:before="120" w:after="120" w:line="240" w:lineRule="auto"/>
        <w:jc w:val="center"/>
        <w:rPr>
          <w:rFonts w:ascii="Times New Roman" w:hAnsi="Times New Roman"/>
          <w:sz w:val="28"/>
          <w:szCs w:val="28"/>
        </w:rPr>
      </w:pPr>
      <w:r w:rsidRPr="00C621E6">
        <w:rPr>
          <w:rFonts w:ascii="Times New Roman" w:hAnsi="Times New Roman"/>
          <w:sz w:val="28"/>
          <w:szCs w:val="28"/>
        </w:rPr>
        <w:t>TC = 7</w:t>
      </w:r>
      <w:r w:rsidR="00067511">
        <w:rPr>
          <w:rFonts w:ascii="Times New Roman" w:hAnsi="Times New Roman"/>
          <w:sz w:val="28"/>
          <w:szCs w:val="28"/>
        </w:rPr>
        <w:t xml:space="preserve"> </w:t>
      </w:r>
      <w:r w:rsidRPr="00C621E6">
        <w:rPr>
          <w:rFonts w:ascii="Times New Roman" w:hAnsi="Times New Roman"/>
          <w:sz w:val="28"/>
          <w:szCs w:val="28"/>
        </w:rPr>
        <w:t>+ (50</w:t>
      </w:r>
      <w:r w:rsidR="00067511">
        <w:rPr>
          <w:rFonts w:ascii="Times New Roman" w:hAnsi="Times New Roman"/>
          <w:sz w:val="28"/>
          <w:szCs w:val="28"/>
        </w:rPr>
        <w:t xml:space="preserve"> </w:t>
      </w:r>
      <w:r w:rsidRPr="00C621E6">
        <w:rPr>
          <w:rFonts w:ascii="Times New Roman" w:hAnsi="Times New Roman"/>
          <w:sz w:val="28"/>
          <w:szCs w:val="28"/>
        </w:rPr>
        <w:t>·</w:t>
      </w:r>
      <w:r w:rsidR="00067511">
        <w:rPr>
          <w:rFonts w:ascii="Times New Roman" w:hAnsi="Times New Roman"/>
          <w:sz w:val="28"/>
          <w:szCs w:val="28"/>
        </w:rPr>
        <w:t xml:space="preserve"> </w:t>
      </w:r>
      <w:r w:rsidRPr="00C621E6">
        <w:rPr>
          <w:rFonts w:ascii="Times New Roman" w:hAnsi="Times New Roman"/>
          <w:sz w:val="28"/>
          <w:szCs w:val="28"/>
        </w:rPr>
        <w:t>0,8)</w:t>
      </w:r>
      <w:r w:rsidR="00067511">
        <w:rPr>
          <w:rFonts w:ascii="Times New Roman" w:hAnsi="Times New Roman"/>
          <w:sz w:val="28"/>
          <w:szCs w:val="28"/>
        </w:rPr>
        <w:t xml:space="preserve"> · </w:t>
      </w:r>
      <w:r w:rsidRPr="00C621E6">
        <w:rPr>
          <w:rFonts w:ascii="Times New Roman" w:hAnsi="Times New Roman"/>
          <w:sz w:val="28"/>
          <w:szCs w:val="28"/>
        </w:rPr>
        <w:t>Q</w:t>
      </w:r>
      <w:r w:rsidR="00067511">
        <w:rPr>
          <w:rFonts w:ascii="Times New Roman" w:hAnsi="Times New Roman"/>
          <w:sz w:val="28"/>
          <w:szCs w:val="28"/>
        </w:rPr>
        <w:t xml:space="preserve"> </w:t>
      </w:r>
      <w:r w:rsidRPr="00C621E6">
        <w:rPr>
          <w:rFonts w:ascii="Times New Roman" w:hAnsi="Times New Roman"/>
          <w:sz w:val="28"/>
          <w:szCs w:val="28"/>
        </w:rPr>
        <w:t>=</w:t>
      </w:r>
      <w:r w:rsidR="00067511">
        <w:rPr>
          <w:rFonts w:ascii="Times New Roman" w:hAnsi="Times New Roman"/>
          <w:sz w:val="28"/>
          <w:szCs w:val="28"/>
        </w:rPr>
        <w:t xml:space="preserve"> </w:t>
      </w:r>
      <w:r w:rsidRPr="00C621E6">
        <w:rPr>
          <w:rFonts w:ascii="Times New Roman" w:hAnsi="Times New Roman"/>
          <w:sz w:val="28"/>
          <w:szCs w:val="28"/>
        </w:rPr>
        <w:t>7</w:t>
      </w:r>
      <w:r w:rsidR="00067511">
        <w:rPr>
          <w:rFonts w:ascii="Times New Roman" w:hAnsi="Times New Roman"/>
          <w:sz w:val="28"/>
          <w:szCs w:val="28"/>
        </w:rPr>
        <w:t xml:space="preserve"> </w:t>
      </w:r>
      <w:r w:rsidRPr="00C621E6">
        <w:rPr>
          <w:rFonts w:ascii="Times New Roman" w:hAnsi="Times New Roman"/>
          <w:sz w:val="28"/>
          <w:szCs w:val="28"/>
        </w:rPr>
        <w:t>+</w:t>
      </w:r>
      <w:r w:rsidR="00067511">
        <w:rPr>
          <w:rFonts w:ascii="Times New Roman" w:hAnsi="Times New Roman"/>
          <w:sz w:val="28"/>
          <w:szCs w:val="28"/>
        </w:rPr>
        <w:t xml:space="preserve"> </w:t>
      </w:r>
      <w:r w:rsidRPr="00C621E6">
        <w:rPr>
          <w:rFonts w:ascii="Times New Roman" w:hAnsi="Times New Roman"/>
          <w:sz w:val="28"/>
          <w:szCs w:val="28"/>
        </w:rPr>
        <w:t>40</w:t>
      </w:r>
      <w:r w:rsidR="00067511">
        <w:rPr>
          <w:rFonts w:ascii="Times New Roman" w:hAnsi="Times New Roman"/>
          <w:sz w:val="28"/>
          <w:szCs w:val="28"/>
        </w:rPr>
        <w:t xml:space="preserve"> · </w:t>
      </w:r>
      <w:r w:rsidRPr="00C621E6">
        <w:rPr>
          <w:rFonts w:ascii="Times New Roman" w:hAnsi="Times New Roman"/>
          <w:sz w:val="28"/>
          <w:szCs w:val="28"/>
        </w:rPr>
        <w:t>Q</w:t>
      </w:r>
    </w:p>
    <w:p w:rsidR="003126B4" w:rsidRPr="003126B4" w:rsidRDefault="003126B4" w:rsidP="003126B4">
      <w:pPr>
        <w:spacing w:after="0" w:line="240" w:lineRule="auto"/>
        <w:ind w:firstLine="709"/>
        <w:jc w:val="both"/>
        <w:rPr>
          <w:rFonts w:ascii="Times New Roman" w:hAnsi="Times New Roman"/>
          <w:sz w:val="28"/>
          <w:szCs w:val="28"/>
        </w:rPr>
      </w:pPr>
      <w:r w:rsidRPr="003126B4">
        <w:rPr>
          <w:rFonts w:ascii="Times New Roman" w:hAnsi="Times New Roman"/>
          <w:sz w:val="28"/>
          <w:szCs w:val="28"/>
        </w:rPr>
        <w:t>Смоделируем ситуацию совершенной ценовой дискриминации и уста</w:t>
      </w:r>
      <w:r w:rsidRPr="003126B4">
        <w:rPr>
          <w:rFonts w:ascii="Times New Roman" w:hAnsi="Times New Roman"/>
          <w:sz w:val="28"/>
          <w:szCs w:val="28"/>
        </w:rPr>
        <w:softHyphen/>
        <w:t>новления единой цены.</w:t>
      </w:r>
    </w:p>
    <w:p w:rsidR="00C621E6" w:rsidRPr="00DD6916" w:rsidRDefault="003126B4" w:rsidP="003126B4">
      <w:pPr>
        <w:spacing w:after="0" w:line="240" w:lineRule="auto"/>
        <w:ind w:firstLine="709"/>
        <w:jc w:val="both"/>
        <w:rPr>
          <w:rFonts w:ascii="Times New Roman" w:hAnsi="Times New Roman"/>
          <w:sz w:val="28"/>
          <w:szCs w:val="28"/>
        </w:rPr>
      </w:pPr>
      <w:r w:rsidRPr="003126B4">
        <w:rPr>
          <w:rFonts w:ascii="Times New Roman" w:hAnsi="Times New Roman"/>
          <w:sz w:val="28"/>
          <w:szCs w:val="28"/>
        </w:rPr>
        <w:t xml:space="preserve">Вначале построим график спроса, который пройдет через точки </w:t>
      </w:r>
      <w:r w:rsidR="00C621E6" w:rsidRPr="00C621E6">
        <w:rPr>
          <w:rFonts w:ascii="Times New Roman" w:hAnsi="Times New Roman"/>
          <w:sz w:val="28"/>
          <w:szCs w:val="28"/>
        </w:rPr>
        <w:t>272</w:t>
      </w:r>
      <w:r w:rsidRPr="003126B4">
        <w:rPr>
          <w:rFonts w:ascii="Times New Roman" w:hAnsi="Times New Roman"/>
          <w:sz w:val="28"/>
          <w:szCs w:val="28"/>
        </w:rPr>
        <w:t xml:space="preserve"> кг (максимальная емкость рынка, ось Q) и </w:t>
      </w:r>
      <w:r w:rsidR="00C621E6" w:rsidRPr="00C621E6">
        <w:rPr>
          <w:rFonts w:ascii="Times New Roman" w:hAnsi="Times New Roman"/>
          <w:sz w:val="28"/>
          <w:szCs w:val="28"/>
        </w:rPr>
        <w:t>136</w:t>
      </w:r>
      <w:r w:rsidRPr="003126B4">
        <w:rPr>
          <w:rFonts w:ascii="Times New Roman" w:hAnsi="Times New Roman"/>
          <w:sz w:val="28"/>
          <w:szCs w:val="28"/>
        </w:rPr>
        <w:t xml:space="preserve"> (запретительная цена, ось Р). Ис</w:t>
      </w:r>
      <w:r w:rsidRPr="003126B4">
        <w:rPr>
          <w:rFonts w:ascii="Times New Roman" w:hAnsi="Times New Roman"/>
          <w:sz w:val="28"/>
          <w:szCs w:val="28"/>
        </w:rPr>
        <w:softHyphen/>
        <w:t>пользуя уравнение совокупных издержек, определим предельные издержки:</w:t>
      </w:r>
    </w:p>
    <w:p w:rsidR="00C621E6" w:rsidRPr="00C621E6" w:rsidRDefault="003126B4" w:rsidP="00C621E6">
      <w:pPr>
        <w:spacing w:before="120" w:after="120" w:line="240" w:lineRule="auto"/>
        <w:jc w:val="center"/>
        <w:rPr>
          <w:rFonts w:ascii="Times New Roman" w:hAnsi="Times New Roman"/>
          <w:sz w:val="28"/>
          <w:szCs w:val="28"/>
        </w:rPr>
      </w:pPr>
      <w:r w:rsidRPr="00C621E6">
        <w:rPr>
          <w:rFonts w:ascii="Times New Roman" w:hAnsi="Times New Roman"/>
          <w:sz w:val="28"/>
          <w:szCs w:val="28"/>
        </w:rPr>
        <w:t xml:space="preserve"> </w:t>
      </w:r>
      <w:r w:rsidR="00C621E6" w:rsidRPr="00C621E6">
        <w:rPr>
          <w:rFonts w:ascii="Times New Roman" w:hAnsi="Times New Roman"/>
          <w:sz w:val="28"/>
          <w:szCs w:val="28"/>
          <w:lang w:val="en-US"/>
        </w:rPr>
        <w:t>MC</w:t>
      </w:r>
      <w:r w:rsidR="00C621E6" w:rsidRPr="00C621E6">
        <w:rPr>
          <w:rFonts w:ascii="Times New Roman" w:hAnsi="Times New Roman"/>
          <w:sz w:val="28"/>
          <w:szCs w:val="28"/>
        </w:rPr>
        <w:t xml:space="preserve"> = (</w:t>
      </w:r>
      <w:r w:rsidR="00C621E6" w:rsidRPr="00C621E6">
        <w:rPr>
          <w:rFonts w:ascii="Times New Roman" w:hAnsi="Times New Roman"/>
          <w:sz w:val="28"/>
          <w:szCs w:val="28"/>
          <w:lang w:val="en-US"/>
        </w:rPr>
        <w:t>TC</w:t>
      </w:r>
      <w:r w:rsidR="00C621E6" w:rsidRPr="00C621E6">
        <w:rPr>
          <w:rFonts w:ascii="Times New Roman" w:hAnsi="Times New Roman"/>
          <w:sz w:val="28"/>
          <w:szCs w:val="28"/>
        </w:rPr>
        <w:t xml:space="preserve">)' = (7 + 40 · </w:t>
      </w:r>
      <w:r w:rsidR="00C621E6" w:rsidRPr="00C621E6">
        <w:rPr>
          <w:rFonts w:ascii="Times New Roman" w:hAnsi="Times New Roman"/>
          <w:sz w:val="28"/>
          <w:szCs w:val="28"/>
          <w:lang w:val="en-US"/>
        </w:rPr>
        <w:t>Q</w:t>
      </w:r>
      <w:r w:rsidR="00C621E6" w:rsidRPr="00C621E6">
        <w:rPr>
          <w:rFonts w:ascii="Times New Roman" w:hAnsi="Times New Roman"/>
          <w:sz w:val="28"/>
          <w:szCs w:val="28"/>
        </w:rPr>
        <w:t xml:space="preserve">)' = </w:t>
      </w:r>
      <w:r w:rsidR="00C621E6" w:rsidRPr="00067511">
        <w:rPr>
          <w:rFonts w:ascii="Times New Roman" w:hAnsi="Times New Roman"/>
          <w:b/>
          <w:sz w:val="28"/>
          <w:szCs w:val="28"/>
        </w:rPr>
        <w:t>40 тыс. руб.</w:t>
      </w:r>
      <w:r w:rsidRPr="00067511">
        <w:rPr>
          <w:rFonts w:ascii="Times New Roman" w:hAnsi="Times New Roman"/>
          <w:b/>
          <w:sz w:val="28"/>
          <w:szCs w:val="28"/>
        </w:rPr>
        <w:t xml:space="preserve"> </w:t>
      </w:r>
    </w:p>
    <w:p w:rsidR="00C621E6" w:rsidRPr="00C621E6" w:rsidRDefault="003126B4" w:rsidP="003126B4">
      <w:pPr>
        <w:spacing w:after="0" w:line="240" w:lineRule="auto"/>
        <w:ind w:firstLine="709"/>
        <w:jc w:val="both"/>
        <w:rPr>
          <w:rFonts w:ascii="Times New Roman" w:hAnsi="Times New Roman"/>
          <w:sz w:val="28"/>
          <w:szCs w:val="28"/>
        </w:rPr>
      </w:pPr>
      <w:r w:rsidRPr="003126B4">
        <w:rPr>
          <w:rFonts w:ascii="Times New Roman" w:hAnsi="Times New Roman"/>
          <w:sz w:val="28"/>
          <w:szCs w:val="28"/>
        </w:rPr>
        <w:t xml:space="preserve">Определим максимальный объем продаж в условиях ценовой дискриминации </w:t>
      </w:r>
      <w:proofErr w:type="spellStart"/>
      <w:r w:rsidRPr="003126B4">
        <w:rPr>
          <w:rFonts w:ascii="Times New Roman" w:hAnsi="Times New Roman"/>
          <w:sz w:val="28"/>
          <w:szCs w:val="28"/>
        </w:rPr>
        <w:t>Q</w:t>
      </w:r>
      <w:r w:rsidRPr="00C621E6">
        <w:rPr>
          <w:rFonts w:ascii="Times New Roman" w:hAnsi="Times New Roman"/>
          <w:sz w:val="28"/>
          <w:szCs w:val="28"/>
          <w:vertAlign w:val="subscript"/>
        </w:rPr>
        <w:t>d</w:t>
      </w:r>
      <w:proofErr w:type="spellEnd"/>
      <w:r w:rsidRPr="003126B4">
        <w:rPr>
          <w:rFonts w:ascii="Times New Roman" w:hAnsi="Times New Roman"/>
          <w:sz w:val="28"/>
          <w:szCs w:val="28"/>
        </w:rPr>
        <w:t>, который графически соответ</w:t>
      </w:r>
      <w:r w:rsidRPr="003126B4">
        <w:rPr>
          <w:rFonts w:ascii="Times New Roman" w:hAnsi="Times New Roman"/>
          <w:sz w:val="28"/>
          <w:szCs w:val="28"/>
        </w:rPr>
        <w:softHyphen/>
        <w:t xml:space="preserve">ствует точке пересечения графика предельных издержек МС и графика спроса. В аналитической форме необходимо приравнять функцию цены (которая была выведена в п. 2.4) уравнению предельных издержек: </w:t>
      </w:r>
    </w:p>
    <w:p w:rsidR="003126B4" w:rsidRPr="00DD6916" w:rsidRDefault="00C621E6" w:rsidP="00C621E6">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98176" behindDoc="0" locked="0" layoutInCell="1" allowOverlap="1">
                <wp:simplePos x="0" y="0"/>
                <wp:positionH relativeFrom="column">
                  <wp:posOffset>3085465</wp:posOffset>
                </wp:positionH>
                <wp:positionV relativeFrom="paragraph">
                  <wp:posOffset>176530</wp:posOffset>
                </wp:positionV>
                <wp:extent cx="238125" cy="0"/>
                <wp:effectExtent l="0" t="76200" r="28575" b="114300"/>
                <wp:wrapNone/>
                <wp:docPr id="35" name="Прямая со стрелкой 35"/>
                <wp:cNvGraphicFramePr/>
                <a:graphic xmlns:a="http://schemas.openxmlformats.org/drawingml/2006/main">
                  <a:graphicData uri="http://schemas.microsoft.com/office/word/2010/wordprocessingShape">
                    <wps:wsp>
                      <wps:cNvCnPr/>
                      <wps:spPr>
                        <a:xfrm>
                          <a:off x="0" y="0"/>
                          <a:ext cx="238125"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35" o:spid="_x0000_s1026" type="#_x0000_t32" style="position:absolute;margin-left:242.95pt;margin-top:13.9pt;width:18.75pt;height:0;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" strokecolor="#4579b8 [3044]" strokeweight="1.25pt">
                <v:stroke endarrow="open"/>
              </v:shape>
            </w:pict>
          </mc:Fallback>
        </mc:AlternateContent>
      </w:r>
      <w:r w:rsidRPr="00DD6916">
        <w:rPr>
          <w:rFonts w:ascii="Times New Roman" w:hAnsi="Times New Roman"/>
          <w:sz w:val="28"/>
          <w:szCs w:val="28"/>
        </w:rPr>
        <w:t xml:space="preserve">136 - 0,5 · </w:t>
      </w:r>
      <w:r w:rsidRPr="00C621E6">
        <w:rPr>
          <w:rFonts w:ascii="Times New Roman" w:hAnsi="Times New Roman"/>
          <w:sz w:val="28"/>
          <w:szCs w:val="28"/>
          <w:lang w:val="en-US"/>
        </w:rPr>
        <w:t>Q</w:t>
      </w:r>
      <w:r w:rsidRPr="00DD6916">
        <w:rPr>
          <w:rFonts w:ascii="Times New Roman" w:hAnsi="Times New Roman"/>
          <w:sz w:val="28"/>
          <w:szCs w:val="28"/>
        </w:rPr>
        <w:t xml:space="preserve"> = 40</w:t>
      </w:r>
      <w:r w:rsidRPr="00DD6916">
        <w:rPr>
          <w:rFonts w:ascii="Times New Roman" w:hAnsi="Times New Roman"/>
          <w:sz w:val="28"/>
          <w:szCs w:val="28"/>
        </w:rPr>
        <w:tab/>
        <w:t xml:space="preserve">           </w:t>
      </w:r>
      <w:proofErr w:type="spellStart"/>
      <w:r w:rsidRPr="00C621E6">
        <w:rPr>
          <w:rFonts w:ascii="Times New Roman" w:hAnsi="Times New Roman"/>
          <w:sz w:val="28"/>
          <w:szCs w:val="28"/>
          <w:lang w:val="en-US"/>
        </w:rPr>
        <w:t>Q</w:t>
      </w:r>
      <w:r w:rsidRPr="00C621E6">
        <w:rPr>
          <w:rFonts w:ascii="Times New Roman" w:hAnsi="Times New Roman"/>
          <w:sz w:val="28"/>
          <w:szCs w:val="28"/>
          <w:vertAlign w:val="subscript"/>
          <w:lang w:val="en-US"/>
        </w:rPr>
        <w:t>d</w:t>
      </w:r>
      <w:proofErr w:type="spellEnd"/>
      <w:r w:rsidRPr="00DD6916">
        <w:rPr>
          <w:rFonts w:ascii="Times New Roman" w:hAnsi="Times New Roman"/>
          <w:sz w:val="28"/>
          <w:szCs w:val="28"/>
          <w:vertAlign w:val="subscript"/>
        </w:rPr>
        <w:t xml:space="preserve"> </w:t>
      </w:r>
      <w:r w:rsidRPr="00DD6916">
        <w:rPr>
          <w:rFonts w:ascii="Times New Roman" w:hAnsi="Times New Roman"/>
          <w:sz w:val="28"/>
          <w:szCs w:val="28"/>
        </w:rPr>
        <w:t xml:space="preserve">= </w:t>
      </w:r>
      <w:r w:rsidRPr="00DD6916">
        <w:rPr>
          <w:rFonts w:ascii="Times New Roman" w:hAnsi="Times New Roman"/>
          <w:b/>
          <w:sz w:val="28"/>
          <w:szCs w:val="28"/>
        </w:rPr>
        <w:t>192 кг.</w:t>
      </w:r>
    </w:p>
    <w:p w:rsidR="00C621E6" w:rsidRDefault="003126B4" w:rsidP="00E11C2B">
      <w:pPr>
        <w:spacing w:after="0" w:line="240" w:lineRule="auto"/>
        <w:ind w:firstLine="709"/>
        <w:jc w:val="both"/>
        <w:rPr>
          <w:rFonts w:ascii="Times New Roman" w:hAnsi="Times New Roman"/>
          <w:sz w:val="28"/>
          <w:szCs w:val="28"/>
        </w:rPr>
      </w:pPr>
      <w:r w:rsidRPr="003126B4">
        <w:rPr>
          <w:rFonts w:ascii="Times New Roman" w:hAnsi="Times New Roman"/>
          <w:sz w:val="28"/>
          <w:szCs w:val="28"/>
        </w:rPr>
        <w:t xml:space="preserve">Величина покрытия, которую получит фирма, осуществляющая ценовую дискриминацию, будет соответствовать площади треугольника, ограниченного графиком спроса и графиком предельных издержек. В аналитическом виде </w:t>
      </w:r>
    </w:p>
    <w:p w:rsidR="00C621E6" w:rsidRPr="00C621E6" w:rsidRDefault="00C621E6" w:rsidP="00C621E6">
      <w:pPr>
        <w:spacing w:before="120" w:after="120" w:line="240" w:lineRule="auto"/>
        <w:jc w:val="center"/>
        <w:rPr>
          <w:rFonts w:ascii="Times New Roman" w:hAnsi="Times New Roman"/>
          <w:sz w:val="28"/>
          <w:szCs w:val="28"/>
        </w:rPr>
      </w:pPr>
      <w:r w:rsidRPr="00C621E6">
        <w:rPr>
          <w:rFonts w:ascii="Times New Roman" w:hAnsi="Times New Roman"/>
          <w:sz w:val="28"/>
          <w:szCs w:val="28"/>
        </w:rPr>
        <w:t>ВП</w:t>
      </w:r>
      <w:r w:rsidRPr="00884DE6">
        <w:rPr>
          <w:rFonts w:ascii="Times New Roman" w:hAnsi="Times New Roman"/>
          <w:sz w:val="28"/>
          <w:szCs w:val="28"/>
        </w:rPr>
        <w:t xml:space="preserve"> </w:t>
      </w:r>
      <w:r w:rsidRPr="00C621E6">
        <w:rPr>
          <w:rFonts w:ascii="Times New Roman" w:hAnsi="Times New Roman"/>
          <w:sz w:val="28"/>
          <w:szCs w:val="28"/>
        </w:rPr>
        <w:t>=</w:t>
      </w:r>
      <w:r w:rsidRPr="00884DE6">
        <w:rPr>
          <w:rFonts w:ascii="Times New Roman" w:hAnsi="Times New Roman"/>
          <w:sz w:val="28"/>
          <w:szCs w:val="28"/>
        </w:rPr>
        <w:t xml:space="preserve"> </w:t>
      </w:r>
      <w:r w:rsidRPr="00C621E6">
        <w:rPr>
          <w:rFonts w:ascii="Times New Roman" w:hAnsi="Times New Roman"/>
          <w:sz w:val="28"/>
          <w:szCs w:val="28"/>
        </w:rPr>
        <w:t>(136</w:t>
      </w:r>
      <w:r w:rsidRPr="00884DE6">
        <w:rPr>
          <w:rFonts w:ascii="Times New Roman" w:hAnsi="Times New Roman"/>
          <w:sz w:val="28"/>
          <w:szCs w:val="28"/>
        </w:rPr>
        <w:t xml:space="preserve"> </w:t>
      </w:r>
      <w:r w:rsidRPr="00C621E6">
        <w:rPr>
          <w:rFonts w:ascii="Times New Roman" w:hAnsi="Times New Roman"/>
          <w:sz w:val="28"/>
          <w:szCs w:val="28"/>
        </w:rPr>
        <w:t>-</w:t>
      </w:r>
      <w:r w:rsidRPr="00884DE6">
        <w:rPr>
          <w:rFonts w:ascii="Times New Roman" w:hAnsi="Times New Roman"/>
          <w:sz w:val="28"/>
          <w:szCs w:val="28"/>
        </w:rPr>
        <w:t xml:space="preserve"> </w:t>
      </w:r>
      <w:r w:rsidRPr="00C621E6">
        <w:rPr>
          <w:rFonts w:ascii="Times New Roman" w:hAnsi="Times New Roman"/>
          <w:sz w:val="28"/>
          <w:szCs w:val="28"/>
        </w:rPr>
        <w:t>40)</w:t>
      </w:r>
      <w:r w:rsidRPr="00884DE6">
        <w:rPr>
          <w:rFonts w:ascii="Times New Roman" w:hAnsi="Times New Roman"/>
          <w:sz w:val="28"/>
          <w:szCs w:val="28"/>
        </w:rPr>
        <w:t xml:space="preserve"> </w:t>
      </w:r>
      <w:r w:rsidRPr="00C621E6">
        <w:rPr>
          <w:rFonts w:ascii="Times New Roman" w:hAnsi="Times New Roman"/>
          <w:sz w:val="28"/>
          <w:szCs w:val="28"/>
        </w:rPr>
        <w:t>·</w:t>
      </w:r>
      <w:r w:rsidRPr="00884DE6">
        <w:rPr>
          <w:rFonts w:ascii="Times New Roman" w:hAnsi="Times New Roman"/>
          <w:sz w:val="28"/>
          <w:szCs w:val="28"/>
        </w:rPr>
        <w:t xml:space="preserve"> </w:t>
      </w:r>
      <w:r w:rsidRPr="00C621E6">
        <w:rPr>
          <w:rFonts w:ascii="Times New Roman" w:hAnsi="Times New Roman"/>
          <w:sz w:val="28"/>
          <w:szCs w:val="28"/>
        </w:rPr>
        <w:t>192</w:t>
      </w:r>
      <w:r w:rsidRPr="00884DE6">
        <w:rPr>
          <w:rFonts w:ascii="Times New Roman" w:hAnsi="Times New Roman"/>
          <w:sz w:val="28"/>
          <w:szCs w:val="28"/>
        </w:rPr>
        <w:t xml:space="preserve"> </w:t>
      </w:r>
      <w:r w:rsidRPr="00C621E6">
        <w:rPr>
          <w:rFonts w:ascii="Times New Roman" w:hAnsi="Times New Roman"/>
          <w:sz w:val="28"/>
          <w:szCs w:val="28"/>
        </w:rPr>
        <w:t>/</w:t>
      </w:r>
      <w:r w:rsidRPr="00884DE6">
        <w:rPr>
          <w:rFonts w:ascii="Times New Roman" w:hAnsi="Times New Roman"/>
          <w:sz w:val="28"/>
          <w:szCs w:val="28"/>
        </w:rPr>
        <w:t xml:space="preserve"> </w:t>
      </w:r>
      <w:r w:rsidRPr="00C621E6">
        <w:rPr>
          <w:rFonts w:ascii="Times New Roman" w:hAnsi="Times New Roman"/>
          <w:sz w:val="28"/>
          <w:szCs w:val="28"/>
        </w:rPr>
        <w:t>2</w:t>
      </w:r>
      <w:r w:rsidRPr="00884DE6">
        <w:rPr>
          <w:rFonts w:ascii="Times New Roman" w:hAnsi="Times New Roman"/>
          <w:sz w:val="28"/>
          <w:szCs w:val="28"/>
        </w:rPr>
        <w:t xml:space="preserve"> </w:t>
      </w:r>
      <w:r w:rsidRPr="00C621E6">
        <w:rPr>
          <w:rFonts w:ascii="Times New Roman" w:hAnsi="Times New Roman"/>
          <w:sz w:val="28"/>
          <w:szCs w:val="28"/>
        </w:rPr>
        <w:t>=</w:t>
      </w:r>
      <w:r w:rsidRPr="00884DE6">
        <w:rPr>
          <w:rFonts w:ascii="Times New Roman" w:hAnsi="Times New Roman"/>
          <w:sz w:val="28"/>
          <w:szCs w:val="28"/>
        </w:rPr>
        <w:t xml:space="preserve"> </w:t>
      </w:r>
      <w:r w:rsidRPr="00C621E6">
        <w:rPr>
          <w:rFonts w:ascii="Times New Roman" w:hAnsi="Times New Roman"/>
          <w:sz w:val="28"/>
          <w:szCs w:val="28"/>
        </w:rPr>
        <w:t>9</w:t>
      </w:r>
      <w:r w:rsidRPr="00C621E6">
        <w:rPr>
          <w:rFonts w:ascii="Times New Roman" w:hAnsi="Times New Roman"/>
          <w:sz w:val="28"/>
          <w:szCs w:val="28"/>
          <w:lang w:val="en-US"/>
        </w:rPr>
        <w:t> </w:t>
      </w:r>
      <w:r w:rsidRPr="00C621E6">
        <w:rPr>
          <w:rFonts w:ascii="Times New Roman" w:hAnsi="Times New Roman"/>
          <w:sz w:val="28"/>
          <w:szCs w:val="28"/>
        </w:rPr>
        <w:t>216</w:t>
      </w:r>
      <w:r w:rsidR="003126B4" w:rsidRPr="00C621E6">
        <w:rPr>
          <w:rFonts w:ascii="Times New Roman" w:hAnsi="Times New Roman"/>
          <w:sz w:val="28"/>
          <w:szCs w:val="28"/>
        </w:rPr>
        <w:t xml:space="preserve"> тыс. руб. </w:t>
      </w:r>
    </w:p>
    <w:p w:rsidR="00C621E6" w:rsidRPr="00DD6916" w:rsidRDefault="003126B4" w:rsidP="00E11C2B">
      <w:pPr>
        <w:spacing w:after="0" w:line="240" w:lineRule="auto"/>
        <w:ind w:firstLine="709"/>
        <w:jc w:val="both"/>
        <w:rPr>
          <w:rFonts w:ascii="Times New Roman" w:hAnsi="Times New Roman"/>
          <w:sz w:val="28"/>
          <w:szCs w:val="28"/>
        </w:rPr>
      </w:pPr>
      <w:r w:rsidRPr="003126B4">
        <w:rPr>
          <w:rFonts w:ascii="Times New Roman" w:hAnsi="Times New Roman"/>
          <w:sz w:val="28"/>
          <w:szCs w:val="28"/>
        </w:rPr>
        <w:t>Прибыль фирмы меньше величи</w:t>
      </w:r>
      <w:r w:rsidRPr="003126B4">
        <w:rPr>
          <w:rFonts w:ascii="Times New Roman" w:hAnsi="Times New Roman"/>
          <w:sz w:val="28"/>
          <w:szCs w:val="28"/>
        </w:rPr>
        <w:softHyphen/>
      </w:r>
      <w:r w:rsidR="00E11C2B" w:rsidRPr="00E11C2B">
        <w:rPr>
          <w:rFonts w:ascii="Times New Roman" w:hAnsi="Times New Roman"/>
          <w:sz w:val="28"/>
          <w:szCs w:val="28"/>
        </w:rPr>
        <w:t xml:space="preserve">ны покрытия на сумму совокупных постоянных издержек, которые в </w:t>
      </w:r>
      <w:r w:rsidR="00C621E6">
        <w:rPr>
          <w:rFonts w:ascii="Times New Roman" w:hAnsi="Times New Roman"/>
          <w:sz w:val="28"/>
          <w:szCs w:val="28"/>
        </w:rPr>
        <w:t>н</w:t>
      </w:r>
      <w:r w:rsidR="00E11C2B" w:rsidRPr="00E11C2B">
        <w:rPr>
          <w:rFonts w:ascii="Times New Roman" w:hAnsi="Times New Roman"/>
          <w:sz w:val="28"/>
          <w:szCs w:val="28"/>
        </w:rPr>
        <w:t xml:space="preserve">ашем случае (см. уравнение ТС) составляют </w:t>
      </w:r>
      <w:r w:rsidR="00884DE6" w:rsidRPr="00884DE6">
        <w:rPr>
          <w:rFonts w:ascii="Times New Roman" w:hAnsi="Times New Roman"/>
          <w:sz w:val="28"/>
          <w:szCs w:val="28"/>
        </w:rPr>
        <w:t>7</w:t>
      </w:r>
      <w:r w:rsidR="00E11C2B" w:rsidRPr="00E11C2B">
        <w:rPr>
          <w:rFonts w:ascii="Times New Roman" w:hAnsi="Times New Roman"/>
          <w:sz w:val="28"/>
          <w:szCs w:val="28"/>
        </w:rPr>
        <w:t xml:space="preserve"> тыс. руб. Следовательно, </w:t>
      </w:r>
    </w:p>
    <w:p w:rsidR="00E11C2B" w:rsidRPr="00DD6916" w:rsidRDefault="00C621E6" w:rsidP="00C621E6">
      <w:pPr>
        <w:spacing w:before="120" w:after="120" w:line="240" w:lineRule="auto"/>
        <w:jc w:val="center"/>
        <w:rPr>
          <w:rFonts w:ascii="Times New Roman" w:hAnsi="Times New Roman"/>
          <w:sz w:val="28"/>
          <w:szCs w:val="28"/>
        </w:rPr>
      </w:pPr>
      <w:r>
        <w:rPr>
          <w:rFonts w:ascii="Times New Roman" w:hAnsi="Times New Roman"/>
          <w:sz w:val="28"/>
          <w:szCs w:val="28"/>
        </w:rPr>
        <w:t>π</w:t>
      </w:r>
      <w:r w:rsidRPr="00DD6916">
        <w:rPr>
          <w:rFonts w:ascii="Times New Roman" w:hAnsi="Times New Roman"/>
          <w:sz w:val="28"/>
          <w:szCs w:val="28"/>
        </w:rPr>
        <w:t xml:space="preserve"> = </w:t>
      </w:r>
      <w:r w:rsidRPr="00C621E6">
        <w:rPr>
          <w:rFonts w:ascii="Times New Roman" w:hAnsi="Times New Roman"/>
          <w:sz w:val="28"/>
          <w:szCs w:val="28"/>
        </w:rPr>
        <w:t>ВП</w:t>
      </w:r>
      <w:r w:rsidRPr="00DD6916">
        <w:rPr>
          <w:rFonts w:ascii="Times New Roman" w:hAnsi="Times New Roman"/>
          <w:sz w:val="28"/>
          <w:szCs w:val="28"/>
        </w:rPr>
        <w:t xml:space="preserve"> – </w:t>
      </w:r>
      <w:r w:rsidRPr="00C621E6">
        <w:rPr>
          <w:rFonts w:ascii="Times New Roman" w:hAnsi="Times New Roman"/>
          <w:sz w:val="28"/>
          <w:szCs w:val="28"/>
          <w:lang w:val="en-US"/>
        </w:rPr>
        <w:t>TFC</w:t>
      </w:r>
      <w:r w:rsidRPr="00DD6916">
        <w:rPr>
          <w:rFonts w:ascii="Times New Roman" w:hAnsi="Times New Roman"/>
          <w:sz w:val="28"/>
          <w:szCs w:val="28"/>
        </w:rPr>
        <w:t xml:space="preserve"> = 9</w:t>
      </w:r>
      <w:r>
        <w:rPr>
          <w:rFonts w:ascii="Times New Roman" w:hAnsi="Times New Roman"/>
          <w:sz w:val="28"/>
          <w:szCs w:val="28"/>
          <w:lang w:val="en-US"/>
        </w:rPr>
        <w:t> </w:t>
      </w:r>
      <w:r w:rsidRPr="00DD6916">
        <w:rPr>
          <w:rFonts w:ascii="Times New Roman" w:hAnsi="Times New Roman"/>
          <w:sz w:val="28"/>
          <w:szCs w:val="28"/>
        </w:rPr>
        <w:t>216 – 7 = 9 209</w:t>
      </w:r>
      <w:r w:rsidR="00E11C2B" w:rsidRPr="00DD6916">
        <w:rPr>
          <w:rFonts w:ascii="Times New Roman" w:hAnsi="Times New Roman"/>
          <w:sz w:val="28"/>
          <w:szCs w:val="28"/>
        </w:rPr>
        <w:t xml:space="preserve"> </w:t>
      </w:r>
      <w:r w:rsidRPr="00C621E6">
        <w:rPr>
          <w:rFonts w:ascii="Times New Roman" w:hAnsi="Times New Roman"/>
          <w:sz w:val="28"/>
          <w:szCs w:val="28"/>
        </w:rPr>
        <w:t>тыс</w:t>
      </w:r>
      <w:r w:rsidRPr="00DD6916">
        <w:rPr>
          <w:rFonts w:ascii="Times New Roman" w:hAnsi="Times New Roman"/>
          <w:sz w:val="28"/>
          <w:szCs w:val="28"/>
        </w:rPr>
        <w:t xml:space="preserve">. </w:t>
      </w:r>
      <w:r w:rsidRPr="00C621E6">
        <w:rPr>
          <w:rFonts w:ascii="Times New Roman" w:hAnsi="Times New Roman"/>
          <w:sz w:val="28"/>
          <w:szCs w:val="28"/>
        </w:rPr>
        <w:t>руб</w:t>
      </w:r>
      <w:r w:rsidRPr="00DD6916">
        <w:rPr>
          <w:rFonts w:ascii="Times New Roman" w:hAnsi="Times New Roman"/>
          <w:sz w:val="28"/>
          <w:szCs w:val="28"/>
        </w:rPr>
        <w:t>.</w:t>
      </w:r>
    </w:p>
    <w:p w:rsidR="00C621E6" w:rsidRPr="00C621E6" w:rsidRDefault="00C621E6" w:rsidP="00C621E6">
      <w:pPr>
        <w:spacing w:after="0" w:line="240" w:lineRule="auto"/>
        <w:ind w:firstLine="709"/>
        <w:jc w:val="both"/>
        <w:rPr>
          <w:rFonts w:ascii="Times New Roman" w:hAnsi="Times New Roman"/>
          <w:sz w:val="28"/>
          <w:szCs w:val="28"/>
        </w:rPr>
      </w:pPr>
      <w:r w:rsidRPr="00C621E6">
        <w:rPr>
          <w:rFonts w:ascii="Times New Roman" w:hAnsi="Times New Roman"/>
          <w:sz w:val="28"/>
          <w:szCs w:val="28"/>
        </w:rPr>
        <w:t>Также рассмотрим случай, когда идет установление единой цены, когда осуществление ценовой дискриминации невозможно. Для этого предварительно воспользуемся алгоритмом определения наилучшего финансового результата:</w:t>
      </w:r>
    </w:p>
    <w:p w:rsidR="00C621E6" w:rsidRPr="00067511" w:rsidRDefault="00C621E6" w:rsidP="00C621E6">
      <w:pPr>
        <w:spacing w:before="120" w:after="120" w:line="240" w:lineRule="auto"/>
        <w:jc w:val="center"/>
        <w:rPr>
          <w:rFonts w:ascii="Times New Roman" w:hAnsi="Times New Roman"/>
          <w:sz w:val="28"/>
          <w:szCs w:val="28"/>
        </w:rPr>
      </w:pPr>
      <w:r w:rsidRPr="00C621E6">
        <w:rPr>
          <w:rFonts w:ascii="Times New Roman" w:hAnsi="Times New Roman"/>
          <w:sz w:val="28"/>
          <w:szCs w:val="28"/>
        </w:rPr>
        <w:t xml:space="preserve">а) </w:t>
      </w:r>
      <w:r w:rsidRPr="00C621E6">
        <w:rPr>
          <w:rFonts w:ascii="Times New Roman" w:hAnsi="Times New Roman"/>
          <w:sz w:val="28"/>
          <w:szCs w:val="28"/>
          <w:lang w:val="en-US"/>
        </w:rPr>
        <w:t>MC</w:t>
      </w:r>
      <w:r w:rsidRPr="00C621E6">
        <w:rPr>
          <w:rFonts w:ascii="Times New Roman" w:hAnsi="Times New Roman"/>
          <w:sz w:val="28"/>
          <w:szCs w:val="28"/>
        </w:rPr>
        <w:t xml:space="preserve"> = (</w:t>
      </w:r>
      <w:r w:rsidRPr="00C621E6">
        <w:rPr>
          <w:rFonts w:ascii="Times New Roman" w:hAnsi="Times New Roman"/>
          <w:sz w:val="28"/>
          <w:szCs w:val="28"/>
          <w:lang w:val="en-US"/>
        </w:rPr>
        <w:t>TC</w:t>
      </w:r>
      <w:r w:rsidRPr="00C621E6">
        <w:rPr>
          <w:rFonts w:ascii="Times New Roman" w:hAnsi="Times New Roman"/>
          <w:sz w:val="28"/>
          <w:szCs w:val="28"/>
        </w:rPr>
        <w:t xml:space="preserve">)' </w:t>
      </w:r>
      <w:r w:rsidRPr="00067511">
        <w:rPr>
          <w:rFonts w:ascii="Times New Roman" w:hAnsi="Times New Roman"/>
          <w:sz w:val="28"/>
          <w:szCs w:val="28"/>
        </w:rPr>
        <w:t>= 40 тыс. руб.</w:t>
      </w:r>
    </w:p>
    <w:p w:rsidR="00C621E6" w:rsidRPr="00C621E6" w:rsidRDefault="00C621E6" w:rsidP="00C621E6">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99200" behindDoc="0" locked="0" layoutInCell="1" allowOverlap="1">
                <wp:simplePos x="0" y="0"/>
                <wp:positionH relativeFrom="column">
                  <wp:posOffset>2882265</wp:posOffset>
                </wp:positionH>
                <wp:positionV relativeFrom="paragraph">
                  <wp:posOffset>110490</wp:posOffset>
                </wp:positionV>
                <wp:extent cx="298450" cy="0"/>
                <wp:effectExtent l="0" t="76200" r="25400" b="114300"/>
                <wp:wrapNone/>
                <wp:docPr id="37" name="Прямая со стрелкой 37"/>
                <wp:cNvGraphicFramePr/>
                <a:graphic xmlns:a="http://schemas.openxmlformats.org/drawingml/2006/main">
                  <a:graphicData uri="http://schemas.microsoft.com/office/word/2010/wordprocessingShape">
                    <wps:wsp>
                      <wps:cNvCnPr/>
                      <wps:spPr>
                        <a:xfrm>
                          <a:off x="0" y="0"/>
                          <a:ext cx="2984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7" o:spid="_x0000_s1026" type="#_x0000_t32" style="position:absolute;margin-left:226.95pt;margin-top:8.7pt;width:23.5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" strokecolor="#4579b8 [3044]" strokeweight="1.25pt">
                <v:stroke endarrow="open"/>
              </v:shape>
            </w:pict>
          </mc:Fallback>
        </mc:AlternateContent>
      </w:r>
      <w:r w:rsidRPr="00C621E6">
        <w:rPr>
          <w:rFonts w:ascii="Times New Roman" w:hAnsi="Times New Roman"/>
          <w:sz w:val="28"/>
          <w:szCs w:val="28"/>
        </w:rPr>
        <w:t xml:space="preserve">б) </w:t>
      </w:r>
      <w:r w:rsidRPr="00C621E6">
        <w:rPr>
          <w:rFonts w:ascii="Times New Roman" w:hAnsi="Times New Roman"/>
          <w:sz w:val="28"/>
          <w:szCs w:val="28"/>
          <w:lang w:val="en-US"/>
        </w:rPr>
        <w:t>D</w:t>
      </w:r>
      <w:r w:rsidRPr="00C621E6">
        <w:rPr>
          <w:rFonts w:ascii="Times New Roman" w:hAnsi="Times New Roman"/>
          <w:sz w:val="28"/>
          <w:szCs w:val="28"/>
        </w:rPr>
        <w:t xml:space="preserve"> = 272 – 2 · </w:t>
      </w:r>
      <w:r w:rsidRPr="00C621E6">
        <w:rPr>
          <w:rFonts w:ascii="Times New Roman" w:hAnsi="Times New Roman"/>
          <w:sz w:val="28"/>
          <w:szCs w:val="28"/>
          <w:lang w:val="en-US"/>
        </w:rPr>
        <w:t>P</w:t>
      </w:r>
      <w:r w:rsidRPr="00C621E6">
        <w:rPr>
          <w:rFonts w:ascii="Times New Roman" w:hAnsi="Times New Roman"/>
          <w:sz w:val="28"/>
          <w:szCs w:val="28"/>
        </w:rPr>
        <w:t xml:space="preserve">         </w:t>
      </w:r>
      <w:proofErr w:type="spellStart"/>
      <w:r w:rsidRPr="00C621E6">
        <w:rPr>
          <w:rFonts w:ascii="Times New Roman" w:hAnsi="Times New Roman"/>
          <w:sz w:val="28"/>
          <w:szCs w:val="28"/>
          <w:lang w:val="en-US"/>
        </w:rPr>
        <w:t>P</w:t>
      </w:r>
      <w:proofErr w:type="spellEnd"/>
      <w:r w:rsidRPr="00C621E6">
        <w:rPr>
          <w:rFonts w:ascii="Times New Roman" w:hAnsi="Times New Roman"/>
          <w:sz w:val="28"/>
          <w:szCs w:val="28"/>
        </w:rPr>
        <w:t xml:space="preserve"> = 136 - 0,5 · </w:t>
      </w:r>
      <w:r w:rsidRPr="00C621E6">
        <w:rPr>
          <w:rFonts w:ascii="Times New Roman" w:hAnsi="Times New Roman"/>
          <w:sz w:val="28"/>
          <w:szCs w:val="28"/>
          <w:lang w:val="en-US"/>
        </w:rPr>
        <w:t>Q</w:t>
      </w:r>
    </w:p>
    <w:p w:rsidR="00C621E6" w:rsidRPr="00DD6916" w:rsidRDefault="00C621E6" w:rsidP="00C621E6">
      <w:pPr>
        <w:spacing w:before="120" w:after="120" w:line="240" w:lineRule="auto"/>
        <w:jc w:val="center"/>
        <w:rPr>
          <w:rFonts w:ascii="Times New Roman" w:hAnsi="Times New Roman"/>
          <w:sz w:val="28"/>
          <w:szCs w:val="28"/>
        </w:rPr>
      </w:pPr>
      <w:r w:rsidRPr="00C621E6">
        <w:rPr>
          <w:rFonts w:ascii="Times New Roman" w:hAnsi="Times New Roman"/>
          <w:sz w:val="28"/>
          <w:szCs w:val="28"/>
        </w:rPr>
        <w:t>в</w:t>
      </w:r>
      <w:r w:rsidRPr="00DD6916">
        <w:rPr>
          <w:rFonts w:ascii="Times New Roman" w:hAnsi="Times New Roman"/>
          <w:sz w:val="28"/>
          <w:szCs w:val="28"/>
        </w:rPr>
        <w:t xml:space="preserve">) </w:t>
      </w:r>
      <w:r w:rsidRPr="00C621E6">
        <w:rPr>
          <w:rFonts w:ascii="Times New Roman" w:hAnsi="Times New Roman"/>
          <w:sz w:val="28"/>
          <w:szCs w:val="28"/>
          <w:lang w:val="en-US"/>
        </w:rPr>
        <w:t>TR</w:t>
      </w:r>
      <w:r w:rsidRPr="00DD6916">
        <w:rPr>
          <w:rFonts w:ascii="Times New Roman" w:hAnsi="Times New Roman"/>
          <w:sz w:val="28"/>
          <w:szCs w:val="28"/>
        </w:rPr>
        <w:t xml:space="preserve"> = </w:t>
      </w:r>
      <w:r w:rsidRPr="00C621E6">
        <w:rPr>
          <w:rFonts w:ascii="Times New Roman" w:hAnsi="Times New Roman"/>
          <w:sz w:val="28"/>
          <w:szCs w:val="28"/>
          <w:lang w:val="en-US"/>
        </w:rPr>
        <w:t>P</w:t>
      </w:r>
      <w:r w:rsidRPr="00DD6916">
        <w:rPr>
          <w:rFonts w:ascii="Times New Roman" w:hAnsi="Times New Roman"/>
          <w:sz w:val="28"/>
          <w:szCs w:val="28"/>
        </w:rPr>
        <w:t xml:space="preserve"> · </w:t>
      </w:r>
      <w:r w:rsidRPr="00C621E6">
        <w:rPr>
          <w:rFonts w:ascii="Times New Roman" w:hAnsi="Times New Roman"/>
          <w:sz w:val="28"/>
          <w:szCs w:val="28"/>
          <w:lang w:val="en-US"/>
        </w:rPr>
        <w:t>Q</w:t>
      </w:r>
      <w:r w:rsidRPr="00DD6916">
        <w:rPr>
          <w:rFonts w:ascii="Times New Roman" w:hAnsi="Times New Roman"/>
          <w:sz w:val="28"/>
          <w:szCs w:val="28"/>
        </w:rPr>
        <w:t xml:space="preserve"> = 136 · </w:t>
      </w:r>
      <w:r w:rsidRPr="00C621E6">
        <w:rPr>
          <w:rFonts w:ascii="Times New Roman" w:hAnsi="Times New Roman"/>
          <w:sz w:val="28"/>
          <w:szCs w:val="28"/>
          <w:lang w:val="en-US"/>
        </w:rPr>
        <w:t>Q</w:t>
      </w:r>
      <w:r w:rsidRPr="00DD6916">
        <w:rPr>
          <w:rFonts w:ascii="Times New Roman" w:hAnsi="Times New Roman"/>
          <w:sz w:val="28"/>
          <w:szCs w:val="28"/>
        </w:rPr>
        <w:t xml:space="preserve"> - 0,5 · </w:t>
      </w:r>
      <w:r w:rsidRPr="00C621E6">
        <w:rPr>
          <w:rFonts w:ascii="Times New Roman" w:hAnsi="Times New Roman"/>
          <w:sz w:val="28"/>
          <w:szCs w:val="28"/>
          <w:lang w:val="en-US"/>
        </w:rPr>
        <w:t>Q</w:t>
      </w:r>
      <w:r w:rsidRPr="00DD6916">
        <w:rPr>
          <w:rFonts w:ascii="Times New Roman" w:hAnsi="Times New Roman"/>
          <w:sz w:val="28"/>
          <w:szCs w:val="28"/>
          <w:vertAlign w:val="superscript"/>
        </w:rPr>
        <w:t>2</w:t>
      </w:r>
    </w:p>
    <w:p w:rsidR="00C621E6" w:rsidRPr="00C621E6" w:rsidRDefault="00C621E6" w:rsidP="00C621E6">
      <w:pPr>
        <w:spacing w:before="120" w:after="120" w:line="240" w:lineRule="auto"/>
        <w:jc w:val="center"/>
        <w:rPr>
          <w:rFonts w:ascii="Times New Roman" w:hAnsi="Times New Roman"/>
          <w:sz w:val="28"/>
          <w:szCs w:val="28"/>
          <w:lang w:val="en-US"/>
        </w:rPr>
      </w:pPr>
      <w:r w:rsidRPr="00C621E6">
        <w:rPr>
          <w:rFonts w:ascii="Times New Roman" w:hAnsi="Times New Roman"/>
          <w:sz w:val="28"/>
          <w:szCs w:val="28"/>
          <w:lang w:val="en-US"/>
        </w:rPr>
        <w:t>г) MR</w:t>
      </w:r>
      <w:r>
        <w:rPr>
          <w:rFonts w:ascii="Times New Roman" w:hAnsi="Times New Roman"/>
          <w:sz w:val="28"/>
          <w:szCs w:val="28"/>
          <w:lang w:val="en-US"/>
        </w:rPr>
        <w:t xml:space="preserve"> </w:t>
      </w:r>
      <w:r w:rsidRPr="00C621E6">
        <w:rPr>
          <w:rFonts w:ascii="Times New Roman" w:hAnsi="Times New Roman"/>
          <w:sz w:val="28"/>
          <w:szCs w:val="28"/>
          <w:lang w:val="en-US"/>
        </w:rPr>
        <w:t>=</w:t>
      </w:r>
      <w:r>
        <w:rPr>
          <w:rFonts w:ascii="Times New Roman" w:hAnsi="Times New Roman"/>
          <w:sz w:val="28"/>
          <w:szCs w:val="28"/>
          <w:lang w:val="en-US"/>
        </w:rPr>
        <w:t xml:space="preserve"> </w:t>
      </w:r>
      <w:r w:rsidRPr="00C621E6">
        <w:rPr>
          <w:rFonts w:ascii="Times New Roman" w:hAnsi="Times New Roman"/>
          <w:sz w:val="28"/>
          <w:szCs w:val="28"/>
          <w:lang w:val="en-US"/>
        </w:rPr>
        <w:t>(TR)'</w:t>
      </w:r>
      <w:r>
        <w:rPr>
          <w:rFonts w:ascii="Times New Roman" w:hAnsi="Times New Roman"/>
          <w:sz w:val="28"/>
          <w:szCs w:val="28"/>
          <w:lang w:val="en-US"/>
        </w:rPr>
        <w:t xml:space="preserve"> </w:t>
      </w:r>
      <w:r w:rsidRPr="00C621E6">
        <w:rPr>
          <w:rFonts w:ascii="Times New Roman" w:hAnsi="Times New Roman"/>
          <w:sz w:val="28"/>
          <w:szCs w:val="28"/>
          <w:lang w:val="en-US"/>
        </w:rPr>
        <w:t>=</w:t>
      </w:r>
      <w:r>
        <w:rPr>
          <w:rFonts w:ascii="Times New Roman" w:hAnsi="Times New Roman"/>
          <w:sz w:val="28"/>
          <w:szCs w:val="28"/>
          <w:lang w:val="en-US"/>
        </w:rPr>
        <w:t xml:space="preserve"> </w:t>
      </w:r>
      <w:r w:rsidRPr="00067511">
        <w:rPr>
          <w:rFonts w:ascii="Times New Roman" w:hAnsi="Times New Roman"/>
          <w:sz w:val="28"/>
          <w:szCs w:val="28"/>
          <w:lang w:val="en-US"/>
        </w:rPr>
        <w:t>136 - Q</w:t>
      </w:r>
    </w:p>
    <w:p w:rsidR="00C621E6" w:rsidRPr="00BC648F" w:rsidRDefault="00BC648F" w:rsidP="00C621E6">
      <w:pPr>
        <w:spacing w:before="120" w:after="120" w:line="240" w:lineRule="auto"/>
        <w:jc w:val="center"/>
        <w:rPr>
          <w:rFonts w:ascii="Times New Roman" w:hAnsi="Times New Roman"/>
          <w:sz w:val="28"/>
          <w:szCs w:val="28"/>
          <w:lang w:val="en-US"/>
        </w:rPr>
      </w:pPr>
      <w:r>
        <w:rPr>
          <w:rFonts w:ascii="Times New Roman" w:hAnsi="Times New Roman"/>
          <w:noProof/>
          <w:sz w:val="28"/>
          <w:szCs w:val="28"/>
          <w:lang w:eastAsia="ru-RU"/>
        </w:rPr>
        <w:lastRenderedPageBreak/>
        <mc:AlternateContent>
          <mc:Choice Requires="wps">
            <w:drawing>
              <wp:anchor distT="0" distB="0" distL="114300" distR="114300" simplePos="0" relativeHeight="251700224" behindDoc="0" locked="0" layoutInCell="1" allowOverlap="1" wp14:anchorId="5CC773AE" wp14:editId="6AADD325">
                <wp:simplePos x="0" y="0"/>
                <wp:positionH relativeFrom="column">
                  <wp:posOffset>2205990</wp:posOffset>
                </wp:positionH>
                <wp:positionV relativeFrom="paragraph">
                  <wp:posOffset>87630</wp:posOffset>
                </wp:positionV>
                <wp:extent cx="209550" cy="0"/>
                <wp:effectExtent l="0" t="76200" r="19050" b="114300"/>
                <wp:wrapNone/>
                <wp:docPr id="38" name="Прямая со стрелкой 38"/>
                <wp:cNvGraphicFramePr/>
                <a:graphic xmlns:a="http://schemas.openxmlformats.org/drawingml/2006/main">
                  <a:graphicData uri="http://schemas.microsoft.com/office/word/2010/wordprocessingShape">
                    <wps:wsp>
                      <wps:cNvCnPr/>
                      <wps:spPr>
                        <a:xfrm>
                          <a:off x="0" y="0"/>
                          <a:ext cx="2095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8" o:spid="_x0000_s1026" type="#_x0000_t32" style="position:absolute;margin-left:173.7pt;margin-top:6.9pt;width:16.5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" strokecolor="#4579b8 [3044]" strokeweight="1.25pt">
                <v:stroke endarrow="open"/>
              </v:shape>
            </w:pict>
          </mc:Fallback>
        </mc:AlternateContent>
      </w:r>
      <w:r w:rsidR="00C621E6">
        <w:rPr>
          <w:rFonts w:ascii="Times New Roman" w:hAnsi="Times New Roman"/>
          <w:noProof/>
          <w:sz w:val="28"/>
          <w:szCs w:val="28"/>
          <w:lang w:eastAsia="ru-RU"/>
        </w:rPr>
        <mc:AlternateContent>
          <mc:Choice Requires="wps">
            <w:drawing>
              <wp:anchor distT="0" distB="0" distL="114300" distR="114300" simplePos="0" relativeHeight="251702272" behindDoc="0" locked="0" layoutInCell="1" allowOverlap="1" wp14:anchorId="730007B1" wp14:editId="6333FEEB">
                <wp:simplePos x="0" y="0"/>
                <wp:positionH relativeFrom="column">
                  <wp:posOffset>3634740</wp:posOffset>
                </wp:positionH>
                <wp:positionV relativeFrom="paragraph">
                  <wp:posOffset>87630</wp:posOffset>
                </wp:positionV>
                <wp:extent cx="209550" cy="0"/>
                <wp:effectExtent l="0" t="76200" r="19050" b="114300"/>
                <wp:wrapNone/>
                <wp:docPr id="39" name="Прямая со стрелкой 39"/>
                <wp:cNvGraphicFramePr/>
                <a:graphic xmlns:a="http://schemas.openxmlformats.org/drawingml/2006/main">
                  <a:graphicData uri="http://schemas.microsoft.com/office/word/2010/wordprocessingShape">
                    <wps:wsp>
                      <wps:cNvCnPr/>
                      <wps:spPr>
                        <a:xfrm>
                          <a:off x="0" y="0"/>
                          <a:ext cx="2095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9" o:spid="_x0000_s1026" type="#_x0000_t32" style="position:absolute;margin-left:286.2pt;margin-top:6.9pt;width:16.5pt;height:0;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" strokecolor="#4579b8 [3044]" strokeweight="1.25pt">
                <v:stroke endarrow="open"/>
              </v:shape>
            </w:pict>
          </mc:Fallback>
        </mc:AlternateContent>
      </w:r>
      <w:r w:rsidR="00C621E6" w:rsidRPr="00C621E6">
        <w:rPr>
          <w:rFonts w:ascii="Times New Roman" w:hAnsi="Times New Roman"/>
          <w:sz w:val="28"/>
          <w:szCs w:val="28"/>
        </w:rPr>
        <w:t>д</w:t>
      </w:r>
      <w:r w:rsidR="00C621E6" w:rsidRPr="00BC648F">
        <w:rPr>
          <w:rFonts w:ascii="Times New Roman" w:hAnsi="Times New Roman"/>
          <w:sz w:val="28"/>
          <w:szCs w:val="28"/>
          <w:lang w:val="en-US"/>
        </w:rPr>
        <w:t xml:space="preserve">) </w:t>
      </w:r>
      <w:r w:rsidR="00C621E6" w:rsidRPr="00C621E6">
        <w:rPr>
          <w:rFonts w:ascii="Times New Roman" w:hAnsi="Times New Roman"/>
          <w:sz w:val="28"/>
          <w:szCs w:val="28"/>
          <w:lang w:val="en-US"/>
        </w:rPr>
        <w:t>MR</w:t>
      </w:r>
      <w:r w:rsidR="00C621E6" w:rsidRPr="00BC648F">
        <w:rPr>
          <w:rFonts w:ascii="Times New Roman" w:hAnsi="Times New Roman"/>
          <w:sz w:val="28"/>
          <w:szCs w:val="28"/>
          <w:lang w:val="en-US"/>
        </w:rPr>
        <w:t xml:space="preserve"> = </w:t>
      </w:r>
      <w:r w:rsidR="00C621E6" w:rsidRPr="00C621E6">
        <w:rPr>
          <w:rFonts w:ascii="Times New Roman" w:hAnsi="Times New Roman"/>
          <w:sz w:val="28"/>
          <w:szCs w:val="28"/>
          <w:lang w:val="en-US"/>
        </w:rPr>
        <w:t>MC</w:t>
      </w:r>
      <w:r w:rsidR="00C621E6" w:rsidRPr="00BC648F">
        <w:rPr>
          <w:rFonts w:ascii="Times New Roman" w:hAnsi="Times New Roman"/>
          <w:sz w:val="28"/>
          <w:szCs w:val="28"/>
          <w:lang w:val="en-US"/>
        </w:rPr>
        <w:t xml:space="preserve"> </w:t>
      </w:r>
      <w:r>
        <w:rPr>
          <w:rFonts w:ascii="Times New Roman" w:hAnsi="Times New Roman"/>
          <w:sz w:val="28"/>
          <w:szCs w:val="28"/>
          <w:lang w:val="en-US"/>
        </w:rPr>
        <w:t xml:space="preserve">  </w:t>
      </w:r>
      <w:r w:rsidR="00C621E6" w:rsidRPr="00BC648F">
        <w:rPr>
          <w:rFonts w:ascii="Times New Roman" w:hAnsi="Times New Roman"/>
          <w:sz w:val="28"/>
          <w:szCs w:val="28"/>
          <w:lang w:val="en-US"/>
        </w:rPr>
        <w:t xml:space="preserve">      136 – </w:t>
      </w:r>
      <w:r w:rsidR="00C621E6" w:rsidRPr="00C621E6">
        <w:rPr>
          <w:rFonts w:ascii="Times New Roman" w:hAnsi="Times New Roman"/>
          <w:sz w:val="28"/>
          <w:szCs w:val="28"/>
          <w:lang w:val="en-US"/>
        </w:rPr>
        <w:t>Q</w:t>
      </w:r>
      <w:r w:rsidR="00C621E6" w:rsidRPr="00BC648F">
        <w:rPr>
          <w:rFonts w:ascii="Times New Roman" w:hAnsi="Times New Roman"/>
          <w:sz w:val="28"/>
          <w:szCs w:val="28"/>
          <w:lang w:val="en-US"/>
        </w:rPr>
        <w:t xml:space="preserve"> = 40        </w:t>
      </w:r>
      <w:r>
        <w:rPr>
          <w:rFonts w:ascii="Times New Roman" w:hAnsi="Times New Roman"/>
          <w:sz w:val="28"/>
          <w:szCs w:val="28"/>
          <w:lang w:val="en-US"/>
        </w:rPr>
        <w:t xml:space="preserve">  </w:t>
      </w:r>
      <w:r w:rsidR="00C621E6" w:rsidRPr="00C621E6">
        <w:rPr>
          <w:rFonts w:ascii="Times New Roman" w:hAnsi="Times New Roman"/>
          <w:sz w:val="28"/>
          <w:szCs w:val="28"/>
          <w:lang w:val="en-US"/>
        </w:rPr>
        <w:t>Q</w:t>
      </w:r>
      <w:r>
        <w:rPr>
          <w:rFonts w:ascii="Times New Roman" w:hAnsi="Times New Roman"/>
          <w:sz w:val="28"/>
          <w:szCs w:val="28"/>
          <w:vertAlign w:val="subscript"/>
          <w:lang w:val="en-US"/>
        </w:rPr>
        <w:softHyphen/>
        <w:t>d2</w:t>
      </w:r>
      <w:r w:rsidR="00C621E6" w:rsidRPr="00BC648F">
        <w:rPr>
          <w:rFonts w:ascii="Times New Roman" w:hAnsi="Times New Roman"/>
          <w:sz w:val="28"/>
          <w:szCs w:val="28"/>
          <w:lang w:val="en-US"/>
        </w:rPr>
        <w:t xml:space="preserve"> = </w:t>
      </w:r>
      <w:r w:rsidR="00C621E6" w:rsidRPr="00067511">
        <w:rPr>
          <w:rFonts w:ascii="Times New Roman" w:hAnsi="Times New Roman"/>
          <w:b/>
          <w:sz w:val="28"/>
          <w:szCs w:val="28"/>
          <w:lang w:val="en-US"/>
        </w:rPr>
        <w:t xml:space="preserve">96 </w:t>
      </w:r>
      <w:proofErr w:type="spellStart"/>
      <w:r w:rsidR="00C621E6" w:rsidRPr="00067511">
        <w:rPr>
          <w:rFonts w:ascii="Times New Roman" w:hAnsi="Times New Roman"/>
          <w:b/>
          <w:sz w:val="28"/>
          <w:szCs w:val="28"/>
        </w:rPr>
        <w:t>ед</w:t>
      </w:r>
      <w:proofErr w:type="spellEnd"/>
      <w:r w:rsidR="00C621E6" w:rsidRPr="00067511">
        <w:rPr>
          <w:rFonts w:ascii="Times New Roman" w:hAnsi="Times New Roman"/>
          <w:b/>
          <w:sz w:val="28"/>
          <w:szCs w:val="28"/>
          <w:lang w:val="en-US"/>
        </w:rPr>
        <w:t>.</w:t>
      </w:r>
    </w:p>
    <w:p w:rsidR="00C621E6" w:rsidRPr="00BC648F" w:rsidRDefault="00C621E6" w:rsidP="00C621E6">
      <w:pPr>
        <w:spacing w:before="120" w:after="120" w:line="240" w:lineRule="auto"/>
        <w:jc w:val="center"/>
        <w:rPr>
          <w:rFonts w:ascii="Times New Roman" w:hAnsi="Times New Roman"/>
          <w:sz w:val="28"/>
          <w:szCs w:val="28"/>
          <w:lang w:val="en-US"/>
        </w:rPr>
      </w:pPr>
      <w:r w:rsidRPr="00C621E6">
        <w:rPr>
          <w:rFonts w:ascii="Times New Roman" w:hAnsi="Times New Roman"/>
          <w:sz w:val="28"/>
          <w:szCs w:val="28"/>
        </w:rPr>
        <w:t>е</w:t>
      </w:r>
      <w:r w:rsidRPr="00BC648F">
        <w:rPr>
          <w:rFonts w:ascii="Times New Roman" w:hAnsi="Times New Roman"/>
          <w:sz w:val="28"/>
          <w:szCs w:val="28"/>
          <w:lang w:val="en-US"/>
        </w:rPr>
        <w:t xml:space="preserve">) </w:t>
      </w:r>
      <w:r w:rsidRPr="00C621E6">
        <w:rPr>
          <w:rFonts w:ascii="Times New Roman" w:hAnsi="Times New Roman"/>
          <w:sz w:val="28"/>
          <w:szCs w:val="28"/>
          <w:lang w:val="en-US"/>
        </w:rPr>
        <w:t>P</w:t>
      </w:r>
      <w:r w:rsidR="00BC648F" w:rsidRPr="00BC648F">
        <w:rPr>
          <w:rFonts w:ascii="Times New Roman" w:hAnsi="Times New Roman"/>
          <w:sz w:val="28"/>
          <w:szCs w:val="28"/>
          <w:vertAlign w:val="subscript"/>
          <w:lang w:val="en-US"/>
        </w:rPr>
        <w:t>1</w:t>
      </w:r>
      <w:r w:rsidRPr="00BC648F">
        <w:rPr>
          <w:rFonts w:ascii="Times New Roman" w:hAnsi="Times New Roman"/>
          <w:sz w:val="28"/>
          <w:szCs w:val="28"/>
          <w:lang w:val="en-US"/>
        </w:rPr>
        <w:t xml:space="preserve"> = 136 - 0,5 · 96 = </w:t>
      </w:r>
      <w:r w:rsidRPr="00067511">
        <w:rPr>
          <w:rFonts w:ascii="Times New Roman" w:hAnsi="Times New Roman"/>
          <w:b/>
          <w:sz w:val="28"/>
          <w:szCs w:val="28"/>
          <w:lang w:val="en-US"/>
        </w:rPr>
        <w:t xml:space="preserve">88 </w:t>
      </w:r>
      <w:proofErr w:type="spellStart"/>
      <w:r w:rsidRPr="00067511">
        <w:rPr>
          <w:rFonts w:ascii="Times New Roman" w:hAnsi="Times New Roman"/>
          <w:b/>
          <w:sz w:val="28"/>
          <w:szCs w:val="28"/>
        </w:rPr>
        <w:t>тыс</w:t>
      </w:r>
      <w:proofErr w:type="spellEnd"/>
      <w:r w:rsidRPr="00067511">
        <w:rPr>
          <w:rFonts w:ascii="Times New Roman" w:hAnsi="Times New Roman"/>
          <w:b/>
          <w:sz w:val="28"/>
          <w:szCs w:val="28"/>
          <w:lang w:val="en-US"/>
        </w:rPr>
        <w:t xml:space="preserve">. </w:t>
      </w:r>
      <w:proofErr w:type="spellStart"/>
      <w:r w:rsidRPr="00067511">
        <w:rPr>
          <w:rFonts w:ascii="Times New Roman" w:hAnsi="Times New Roman"/>
          <w:b/>
          <w:sz w:val="28"/>
          <w:szCs w:val="28"/>
        </w:rPr>
        <w:t>руб</w:t>
      </w:r>
      <w:proofErr w:type="spellEnd"/>
      <w:r w:rsidRPr="00067511">
        <w:rPr>
          <w:rFonts w:ascii="Times New Roman" w:hAnsi="Times New Roman"/>
          <w:b/>
          <w:sz w:val="28"/>
          <w:szCs w:val="28"/>
          <w:lang w:val="en-US"/>
        </w:rPr>
        <w:t>.</w:t>
      </w:r>
    </w:p>
    <w:p w:rsidR="00C621E6" w:rsidRPr="00DD6916" w:rsidRDefault="00C621E6" w:rsidP="00C621E6">
      <w:pPr>
        <w:spacing w:before="120" w:after="120" w:line="240" w:lineRule="auto"/>
        <w:jc w:val="center"/>
        <w:rPr>
          <w:rFonts w:ascii="Times New Roman" w:hAnsi="Times New Roman"/>
          <w:sz w:val="28"/>
          <w:szCs w:val="28"/>
          <w:lang w:val="en-US"/>
        </w:rPr>
      </w:pPr>
      <w:r w:rsidRPr="00C621E6">
        <w:rPr>
          <w:rFonts w:ascii="Times New Roman" w:hAnsi="Times New Roman"/>
          <w:sz w:val="28"/>
          <w:szCs w:val="28"/>
        </w:rPr>
        <w:t>ж</w:t>
      </w:r>
      <w:r w:rsidRPr="00DD6916">
        <w:rPr>
          <w:rFonts w:ascii="Times New Roman" w:hAnsi="Times New Roman"/>
          <w:sz w:val="28"/>
          <w:szCs w:val="28"/>
          <w:lang w:val="en-US"/>
        </w:rPr>
        <w:t xml:space="preserve">) </w:t>
      </w:r>
      <w:r w:rsidRPr="00C621E6">
        <w:rPr>
          <w:rFonts w:ascii="Times New Roman" w:hAnsi="Times New Roman"/>
          <w:sz w:val="28"/>
          <w:szCs w:val="28"/>
          <w:lang w:val="en-US"/>
        </w:rPr>
        <w:t>π</w:t>
      </w:r>
      <w:r w:rsidRPr="00DD6916">
        <w:rPr>
          <w:rFonts w:ascii="Times New Roman" w:hAnsi="Times New Roman"/>
          <w:sz w:val="28"/>
          <w:szCs w:val="28"/>
          <w:lang w:val="en-US"/>
        </w:rPr>
        <w:t xml:space="preserve"> = </w:t>
      </w:r>
      <w:r w:rsidRPr="00C621E6">
        <w:rPr>
          <w:rFonts w:ascii="Times New Roman" w:hAnsi="Times New Roman"/>
          <w:sz w:val="28"/>
          <w:szCs w:val="28"/>
          <w:lang w:val="en-US"/>
        </w:rPr>
        <w:t>TR</w:t>
      </w:r>
      <w:r w:rsidRPr="00DD6916">
        <w:rPr>
          <w:rFonts w:ascii="Times New Roman" w:hAnsi="Times New Roman"/>
          <w:sz w:val="28"/>
          <w:szCs w:val="28"/>
          <w:lang w:val="en-US"/>
        </w:rPr>
        <w:t xml:space="preserve"> – </w:t>
      </w:r>
      <w:r w:rsidRPr="00C621E6">
        <w:rPr>
          <w:rFonts w:ascii="Times New Roman" w:hAnsi="Times New Roman"/>
          <w:sz w:val="28"/>
          <w:szCs w:val="28"/>
          <w:lang w:val="en-US"/>
        </w:rPr>
        <w:t>TC</w:t>
      </w:r>
      <w:r w:rsidRPr="00DD6916">
        <w:rPr>
          <w:rFonts w:ascii="Times New Roman" w:hAnsi="Times New Roman"/>
          <w:sz w:val="28"/>
          <w:szCs w:val="28"/>
          <w:lang w:val="en-US"/>
        </w:rPr>
        <w:t xml:space="preserve"> = 88 · 96 - (7 + 40 · 96) = 4</w:t>
      </w:r>
      <w:r>
        <w:rPr>
          <w:rFonts w:ascii="Times New Roman" w:hAnsi="Times New Roman"/>
          <w:sz w:val="28"/>
          <w:szCs w:val="28"/>
          <w:lang w:val="en-US"/>
        </w:rPr>
        <w:t> </w:t>
      </w:r>
      <w:r w:rsidRPr="00DD6916">
        <w:rPr>
          <w:rFonts w:ascii="Times New Roman" w:hAnsi="Times New Roman"/>
          <w:sz w:val="28"/>
          <w:szCs w:val="28"/>
          <w:lang w:val="en-US"/>
        </w:rPr>
        <w:t xml:space="preserve">601 </w:t>
      </w:r>
      <w:proofErr w:type="spellStart"/>
      <w:r w:rsidRPr="00C621E6">
        <w:rPr>
          <w:rFonts w:ascii="Times New Roman" w:hAnsi="Times New Roman"/>
          <w:sz w:val="28"/>
          <w:szCs w:val="28"/>
        </w:rPr>
        <w:t>тыс</w:t>
      </w:r>
      <w:proofErr w:type="spellEnd"/>
      <w:r w:rsidRPr="00DD6916">
        <w:rPr>
          <w:rFonts w:ascii="Times New Roman" w:hAnsi="Times New Roman"/>
          <w:sz w:val="28"/>
          <w:szCs w:val="28"/>
          <w:lang w:val="en-US"/>
        </w:rPr>
        <w:t xml:space="preserve">. </w:t>
      </w:r>
      <w:proofErr w:type="spellStart"/>
      <w:r w:rsidRPr="00C621E6">
        <w:rPr>
          <w:rFonts w:ascii="Times New Roman" w:hAnsi="Times New Roman"/>
          <w:sz w:val="28"/>
          <w:szCs w:val="28"/>
        </w:rPr>
        <w:t>руб</w:t>
      </w:r>
      <w:proofErr w:type="spellEnd"/>
      <w:r w:rsidRPr="00DD6916">
        <w:rPr>
          <w:rFonts w:ascii="Times New Roman" w:hAnsi="Times New Roman"/>
          <w:sz w:val="28"/>
          <w:szCs w:val="28"/>
          <w:lang w:val="en-US"/>
        </w:rPr>
        <w:t>.</w:t>
      </w:r>
    </w:p>
    <w:p w:rsidR="00E11C2B" w:rsidRPr="00E11C2B" w:rsidRDefault="00E11C2B" w:rsidP="00E11C2B">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Отразим полученные результаты на рис. </w:t>
      </w:r>
      <w:r w:rsidR="00BC648F" w:rsidRPr="00BC648F">
        <w:rPr>
          <w:rFonts w:ascii="Times New Roman" w:hAnsi="Times New Roman"/>
          <w:sz w:val="28"/>
          <w:szCs w:val="28"/>
        </w:rPr>
        <w:t>8</w:t>
      </w:r>
      <w:r w:rsidRPr="00E11C2B">
        <w:rPr>
          <w:rFonts w:ascii="Times New Roman" w:hAnsi="Times New Roman"/>
          <w:sz w:val="28"/>
          <w:szCs w:val="28"/>
        </w:rPr>
        <w:t>.</w:t>
      </w:r>
    </w:p>
    <w:p w:rsidR="00E11C2B" w:rsidRDefault="00E11C2B" w:rsidP="00E11C2B">
      <w:pPr>
        <w:spacing w:after="0" w:line="240" w:lineRule="auto"/>
        <w:ind w:left="20" w:firstLine="480"/>
        <w:jc w:val="both"/>
        <w:rPr>
          <w:rFonts w:ascii="Times New Roman" w:eastAsia="Times New Roman" w:hAnsi="Times New Roman"/>
          <w:sz w:val="24"/>
          <w:szCs w:val="24"/>
          <w:lang w:eastAsia="ru-RU"/>
        </w:rPr>
      </w:pPr>
    </w:p>
    <w:p w:rsidR="00E11C2B" w:rsidRDefault="00884DE6" w:rsidP="00FB7E02">
      <w:pPr>
        <w:spacing w:after="0" w:line="240" w:lineRule="auto"/>
        <w:ind w:left="20" w:hanging="20"/>
        <w:jc w:val="both"/>
        <w:rPr>
          <w:rFonts w:ascii="Times New Roman" w:eastAsia="Times New Roman" w:hAnsi="Times New Roman"/>
          <w:sz w:val="24"/>
          <w:szCs w:val="24"/>
          <w:lang w:eastAsia="ru-RU"/>
        </w:rPr>
      </w:pPr>
      <w:r>
        <w:rPr>
          <w:noProof/>
          <w:lang w:eastAsia="ru-RU"/>
        </w:rPr>
        <w:drawing>
          <wp:inline distT="0" distB="0" distL="0" distR="0" wp14:anchorId="5B389B51" wp14:editId="4C5F4525">
            <wp:extent cx="5943600" cy="3867150"/>
            <wp:effectExtent l="0" t="0" r="19050" b="19050"/>
            <wp:docPr id="40"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C648F" w:rsidRPr="00BC648F" w:rsidRDefault="00BC648F" w:rsidP="00BC648F">
      <w:pPr>
        <w:spacing w:after="0" w:line="240" w:lineRule="auto"/>
        <w:ind w:firstLine="709"/>
        <w:jc w:val="center"/>
        <w:rPr>
          <w:rFonts w:ascii="Times New Roman" w:hAnsi="Times New Roman"/>
          <w:i/>
          <w:sz w:val="26"/>
          <w:szCs w:val="26"/>
        </w:rPr>
      </w:pPr>
      <w:r w:rsidRPr="00FD41EF">
        <w:rPr>
          <w:rFonts w:ascii="Times New Roman" w:hAnsi="Times New Roman"/>
          <w:sz w:val="26"/>
          <w:szCs w:val="26"/>
        </w:rPr>
        <w:t xml:space="preserve">Рис. </w:t>
      </w:r>
      <w:r w:rsidRPr="00BC648F">
        <w:rPr>
          <w:rFonts w:ascii="Times New Roman" w:hAnsi="Times New Roman"/>
          <w:sz w:val="26"/>
          <w:szCs w:val="26"/>
        </w:rPr>
        <w:t>8</w:t>
      </w:r>
      <w:r w:rsidRPr="00FD41EF">
        <w:rPr>
          <w:rFonts w:ascii="Times New Roman" w:hAnsi="Times New Roman"/>
          <w:sz w:val="26"/>
          <w:szCs w:val="26"/>
        </w:rPr>
        <w:t xml:space="preserve">. </w:t>
      </w:r>
      <w:r w:rsidRPr="00BC648F">
        <w:rPr>
          <w:rFonts w:ascii="Times New Roman" w:hAnsi="Times New Roman"/>
          <w:i/>
          <w:sz w:val="26"/>
          <w:szCs w:val="26"/>
        </w:rPr>
        <w:t>Иллюстрация совершенной ценовой дискриминации и установления</w:t>
      </w:r>
    </w:p>
    <w:p w:rsidR="00BC648F" w:rsidRDefault="00BC648F" w:rsidP="00BC648F">
      <w:pPr>
        <w:spacing w:after="0" w:line="240" w:lineRule="auto"/>
        <w:ind w:firstLine="709"/>
        <w:jc w:val="center"/>
        <w:rPr>
          <w:rFonts w:ascii="Times New Roman" w:hAnsi="Times New Roman"/>
          <w:i/>
          <w:sz w:val="26"/>
          <w:szCs w:val="26"/>
        </w:rPr>
      </w:pPr>
      <w:r w:rsidRPr="00BC648F">
        <w:rPr>
          <w:rFonts w:ascii="Times New Roman" w:hAnsi="Times New Roman"/>
          <w:i/>
          <w:sz w:val="26"/>
          <w:szCs w:val="26"/>
        </w:rPr>
        <w:t>единой иены</w:t>
      </w:r>
      <w:r w:rsidRPr="00FD41EF">
        <w:rPr>
          <w:rFonts w:ascii="Times New Roman" w:hAnsi="Times New Roman"/>
          <w:i/>
          <w:sz w:val="26"/>
          <w:szCs w:val="26"/>
        </w:rPr>
        <w:t xml:space="preserve"> </w:t>
      </w:r>
    </w:p>
    <w:p w:rsidR="00012678" w:rsidRDefault="00E11C2B" w:rsidP="00E11C2B">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Вывод: оптимальной комбинацией цены и объема выпуска является </w:t>
      </w:r>
      <w:r w:rsidR="00012678" w:rsidRPr="0000790E">
        <w:rPr>
          <w:rFonts w:ascii="Times New Roman" w:hAnsi="Times New Roman"/>
          <w:b/>
          <w:sz w:val="28"/>
          <w:szCs w:val="28"/>
        </w:rPr>
        <w:t>88</w:t>
      </w:r>
      <w:r w:rsidRPr="0000790E">
        <w:rPr>
          <w:rFonts w:ascii="Times New Roman" w:hAnsi="Times New Roman"/>
          <w:b/>
          <w:sz w:val="28"/>
          <w:szCs w:val="28"/>
        </w:rPr>
        <w:t xml:space="preserve"> тыс. руб.</w:t>
      </w:r>
      <w:r w:rsidRPr="00E11C2B">
        <w:rPr>
          <w:rFonts w:ascii="Times New Roman" w:hAnsi="Times New Roman"/>
          <w:sz w:val="28"/>
          <w:szCs w:val="28"/>
        </w:rPr>
        <w:t xml:space="preserve"> и </w:t>
      </w:r>
      <w:r w:rsidR="00012678" w:rsidRPr="0000790E">
        <w:rPr>
          <w:rFonts w:ascii="Times New Roman" w:hAnsi="Times New Roman"/>
          <w:b/>
          <w:sz w:val="28"/>
          <w:szCs w:val="28"/>
        </w:rPr>
        <w:t>96</w:t>
      </w:r>
      <w:r w:rsidRPr="0000790E">
        <w:rPr>
          <w:rFonts w:ascii="Times New Roman" w:hAnsi="Times New Roman"/>
          <w:b/>
          <w:sz w:val="28"/>
          <w:szCs w:val="28"/>
        </w:rPr>
        <w:t xml:space="preserve"> кг</w:t>
      </w:r>
      <w:r w:rsidRPr="00E11C2B">
        <w:rPr>
          <w:rFonts w:ascii="Times New Roman" w:hAnsi="Times New Roman"/>
          <w:sz w:val="28"/>
          <w:szCs w:val="28"/>
        </w:rPr>
        <w:t xml:space="preserve">, что позволяет фирме получить максимально возможную в данной ситуации прибыль в размере </w:t>
      </w:r>
      <w:r w:rsidR="00012678" w:rsidRPr="00067511">
        <w:rPr>
          <w:rFonts w:ascii="Times New Roman" w:hAnsi="Times New Roman"/>
          <w:b/>
          <w:sz w:val="28"/>
          <w:szCs w:val="28"/>
        </w:rPr>
        <w:t>4 601</w:t>
      </w:r>
      <w:r w:rsidRPr="00067511">
        <w:rPr>
          <w:rFonts w:ascii="Times New Roman" w:hAnsi="Times New Roman"/>
          <w:b/>
          <w:sz w:val="28"/>
          <w:szCs w:val="28"/>
        </w:rPr>
        <w:t xml:space="preserve"> тыс. руб.</w:t>
      </w:r>
      <w:r w:rsidRPr="00E11C2B">
        <w:rPr>
          <w:rFonts w:ascii="Times New Roman" w:hAnsi="Times New Roman"/>
          <w:sz w:val="28"/>
          <w:szCs w:val="28"/>
        </w:rPr>
        <w:t xml:space="preserve"> Для определения величи</w:t>
      </w:r>
      <w:r w:rsidRPr="00E11C2B">
        <w:rPr>
          <w:rFonts w:ascii="Times New Roman" w:hAnsi="Times New Roman"/>
          <w:sz w:val="28"/>
          <w:szCs w:val="28"/>
        </w:rPr>
        <w:softHyphen/>
        <w:t>ны покрытия прибавим к рассчитанной прибыли сумму совокупных постоян</w:t>
      </w:r>
      <w:r w:rsidRPr="00E11C2B">
        <w:rPr>
          <w:rFonts w:ascii="Times New Roman" w:hAnsi="Times New Roman"/>
          <w:sz w:val="28"/>
          <w:szCs w:val="28"/>
        </w:rPr>
        <w:softHyphen/>
        <w:t xml:space="preserve">ных издержек: </w:t>
      </w:r>
    </w:p>
    <w:p w:rsidR="00012678" w:rsidRPr="00012678" w:rsidRDefault="00012678" w:rsidP="00012678">
      <w:pPr>
        <w:spacing w:before="120" w:after="120" w:line="240" w:lineRule="auto"/>
        <w:jc w:val="center"/>
        <w:rPr>
          <w:rFonts w:ascii="Times New Roman" w:hAnsi="Times New Roman"/>
          <w:sz w:val="28"/>
          <w:szCs w:val="28"/>
        </w:rPr>
      </w:pPr>
      <w:r w:rsidRPr="00012678">
        <w:rPr>
          <w:rFonts w:ascii="Times New Roman" w:hAnsi="Times New Roman"/>
          <w:sz w:val="28"/>
          <w:szCs w:val="28"/>
        </w:rPr>
        <w:t>ВП</w:t>
      </w:r>
      <w:r>
        <w:rPr>
          <w:rFonts w:ascii="Times New Roman" w:hAnsi="Times New Roman"/>
          <w:sz w:val="28"/>
          <w:szCs w:val="28"/>
        </w:rPr>
        <w:t xml:space="preserve"> </w:t>
      </w:r>
      <w:r w:rsidRPr="00012678">
        <w:rPr>
          <w:rFonts w:ascii="Times New Roman" w:hAnsi="Times New Roman"/>
          <w:sz w:val="28"/>
          <w:szCs w:val="28"/>
        </w:rPr>
        <w:t>=</w:t>
      </w:r>
      <w:r>
        <w:rPr>
          <w:rFonts w:ascii="Times New Roman" w:hAnsi="Times New Roman"/>
          <w:sz w:val="28"/>
          <w:szCs w:val="28"/>
        </w:rPr>
        <w:t xml:space="preserve"> </w:t>
      </w:r>
      <w:r w:rsidRPr="00012678">
        <w:rPr>
          <w:rFonts w:ascii="Times New Roman" w:hAnsi="Times New Roman"/>
          <w:sz w:val="28"/>
          <w:szCs w:val="28"/>
        </w:rPr>
        <w:t>π</w:t>
      </w:r>
      <w:r>
        <w:rPr>
          <w:rFonts w:ascii="Times New Roman" w:hAnsi="Times New Roman"/>
          <w:sz w:val="28"/>
          <w:szCs w:val="28"/>
        </w:rPr>
        <w:t xml:space="preserve"> </w:t>
      </w:r>
      <w:r w:rsidRPr="00012678">
        <w:rPr>
          <w:rFonts w:ascii="Times New Roman" w:hAnsi="Times New Roman"/>
          <w:sz w:val="28"/>
          <w:szCs w:val="28"/>
        </w:rPr>
        <w:t>+</w:t>
      </w:r>
      <w:r>
        <w:rPr>
          <w:rFonts w:ascii="Times New Roman" w:hAnsi="Times New Roman"/>
          <w:sz w:val="28"/>
          <w:szCs w:val="28"/>
        </w:rPr>
        <w:t xml:space="preserve"> </w:t>
      </w:r>
      <w:r w:rsidRPr="00012678">
        <w:rPr>
          <w:rFonts w:ascii="Times New Roman" w:hAnsi="Times New Roman"/>
          <w:sz w:val="28"/>
          <w:szCs w:val="28"/>
        </w:rPr>
        <w:t>TFC</w:t>
      </w:r>
      <w:r>
        <w:rPr>
          <w:rFonts w:ascii="Times New Roman" w:hAnsi="Times New Roman"/>
          <w:sz w:val="28"/>
          <w:szCs w:val="28"/>
        </w:rPr>
        <w:t xml:space="preserve"> </w:t>
      </w:r>
      <w:r w:rsidRPr="00012678">
        <w:rPr>
          <w:rFonts w:ascii="Times New Roman" w:hAnsi="Times New Roman"/>
          <w:sz w:val="28"/>
          <w:szCs w:val="28"/>
        </w:rPr>
        <w:t>= 4</w:t>
      </w:r>
      <w:r>
        <w:rPr>
          <w:rFonts w:ascii="Times New Roman" w:hAnsi="Times New Roman"/>
          <w:sz w:val="28"/>
          <w:szCs w:val="28"/>
        </w:rPr>
        <w:t xml:space="preserve"> </w:t>
      </w:r>
      <w:r w:rsidRPr="00012678">
        <w:rPr>
          <w:rFonts w:ascii="Times New Roman" w:hAnsi="Times New Roman"/>
          <w:sz w:val="28"/>
          <w:szCs w:val="28"/>
        </w:rPr>
        <w:t>601</w:t>
      </w:r>
      <w:r>
        <w:rPr>
          <w:rFonts w:ascii="Times New Roman" w:hAnsi="Times New Roman"/>
          <w:sz w:val="28"/>
          <w:szCs w:val="28"/>
        </w:rPr>
        <w:t xml:space="preserve"> </w:t>
      </w:r>
      <w:r w:rsidRPr="00012678">
        <w:rPr>
          <w:rFonts w:ascii="Times New Roman" w:hAnsi="Times New Roman"/>
          <w:sz w:val="28"/>
          <w:szCs w:val="28"/>
        </w:rPr>
        <w:t>+7</w:t>
      </w:r>
      <w:r>
        <w:rPr>
          <w:rFonts w:ascii="Times New Roman" w:hAnsi="Times New Roman"/>
          <w:sz w:val="28"/>
          <w:szCs w:val="28"/>
        </w:rPr>
        <w:t xml:space="preserve"> </w:t>
      </w:r>
      <w:r w:rsidRPr="00012678">
        <w:rPr>
          <w:rFonts w:ascii="Times New Roman" w:hAnsi="Times New Roman"/>
          <w:sz w:val="28"/>
          <w:szCs w:val="28"/>
        </w:rPr>
        <w:t>=</w:t>
      </w:r>
      <w:r>
        <w:rPr>
          <w:rFonts w:ascii="Times New Roman" w:hAnsi="Times New Roman"/>
          <w:sz w:val="28"/>
          <w:szCs w:val="28"/>
        </w:rPr>
        <w:t xml:space="preserve"> </w:t>
      </w:r>
      <w:r w:rsidRPr="00012678">
        <w:rPr>
          <w:rFonts w:ascii="Times New Roman" w:hAnsi="Times New Roman"/>
          <w:sz w:val="28"/>
          <w:szCs w:val="28"/>
        </w:rPr>
        <w:t>4</w:t>
      </w:r>
      <w:r>
        <w:rPr>
          <w:rFonts w:ascii="Times New Roman" w:hAnsi="Times New Roman"/>
          <w:sz w:val="28"/>
          <w:szCs w:val="28"/>
        </w:rPr>
        <w:t> </w:t>
      </w:r>
      <w:r w:rsidRPr="00012678">
        <w:rPr>
          <w:rFonts w:ascii="Times New Roman" w:hAnsi="Times New Roman"/>
          <w:sz w:val="28"/>
          <w:szCs w:val="28"/>
        </w:rPr>
        <w:t>608</w:t>
      </w:r>
      <w:r>
        <w:rPr>
          <w:rFonts w:ascii="Times New Roman" w:hAnsi="Times New Roman"/>
          <w:sz w:val="28"/>
          <w:szCs w:val="28"/>
        </w:rPr>
        <w:t xml:space="preserve"> </w:t>
      </w:r>
      <w:r w:rsidRPr="00012678">
        <w:rPr>
          <w:rFonts w:ascii="Times New Roman" w:hAnsi="Times New Roman"/>
          <w:sz w:val="28"/>
          <w:szCs w:val="28"/>
        </w:rPr>
        <w:t>тыс.</w:t>
      </w:r>
      <w:r>
        <w:rPr>
          <w:rFonts w:ascii="Times New Roman" w:hAnsi="Times New Roman"/>
          <w:sz w:val="28"/>
          <w:szCs w:val="28"/>
        </w:rPr>
        <w:t xml:space="preserve"> </w:t>
      </w:r>
      <w:r w:rsidRPr="00012678">
        <w:rPr>
          <w:rFonts w:ascii="Times New Roman" w:hAnsi="Times New Roman"/>
          <w:sz w:val="28"/>
          <w:szCs w:val="28"/>
        </w:rPr>
        <w:t>руб.</w:t>
      </w:r>
    </w:p>
    <w:p w:rsidR="00E11C2B" w:rsidRPr="00E11C2B" w:rsidRDefault="00E11C2B" w:rsidP="00E11C2B">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Осуществим теперь разбиение рынка на три сегмента в соответствии с заданием. Общее уравнение спрос имеет вид D = </w:t>
      </w:r>
      <w:r w:rsidR="00012678">
        <w:rPr>
          <w:rFonts w:ascii="Times New Roman" w:hAnsi="Times New Roman"/>
          <w:sz w:val="28"/>
          <w:szCs w:val="28"/>
        </w:rPr>
        <w:t xml:space="preserve">272 </w:t>
      </w:r>
      <w:r w:rsidRPr="00E11C2B">
        <w:rPr>
          <w:rFonts w:ascii="Times New Roman" w:hAnsi="Times New Roman"/>
          <w:sz w:val="28"/>
          <w:szCs w:val="28"/>
        </w:rPr>
        <w:t>- 2</w:t>
      </w:r>
      <w:r w:rsidR="00012678">
        <w:rPr>
          <w:rFonts w:ascii="Times New Roman" w:hAnsi="Times New Roman"/>
          <w:sz w:val="28"/>
          <w:szCs w:val="28"/>
        </w:rPr>
        <w:t>·</w:t>
      </w:r>
      <w:r w:rsidRPr="00E11C2B">
        <w:rPr>
          <w:rFonts w:ascii="Times New Roman" w:hAnsi="Times New Roman"/>
          <w:sz w:val="28"/>
          <w:szCs w:val="28"/>
        </w:rPr>
        <w:t xml:space="preserve">Р. Свободный член уравнения составляет </w:t>
      </w:r>
      <w:r w:rsidR="00012678">
        <w:rPr>
          <w:rFonts w:ascii="Times New Roman" w:hAnsi="Times New Roman"/>
          <w:sz w:val="28"/>
          <w:szCs w:val="28"/>
        </w:rPr>
        <w:t>272</w:t>
      </w:r>
      <w:r w:rsidRPr="00E11C2B">
        <w:rPr>
          <w:rFonts w:ascii="Times New Roman" w:hAnsi="Times New Roman"/>
          <w:sz w:val="28"/>
          <w:szCs w:val="28"/>
        </w:rPr>
        <w:t xml:space="preserve"> кг</w:t>
      </w:r>
      <w:proofErr w:type="gramStart"/>
      <w:r w:rsidRPr="00E11C2B">
        <w:rPr>
          <w:rFonts w:ascii="Times New Roman" w:hAnsi="Times New Roman"/>
          <w:sz w:val="28"/>
          <w:szCs w:val="28"/>
        </w:rPr>
        <w:t>.</w:t>
      </w:r>
      <w:r w:rsidR="00012678">
        <w:rPr>
          <w:rFonts w:ascii="Times New Roman" w:hAnsi="Times New Roman"/>
          <w:sz w:val="28"/>
          <w:szCs w:val="28"/>
        </w:rPr>
        <w:t>,</w:t>
      </w:r>
      <w:r w:rsidRPr="00E11C2B">
        <w:rPr>
          <w:rFonts w:ascii="Times New Roman" w:hAnsi="Times New Roman"/>
          <w:sz w:val="28"/>
          <w:szCs w:val="28"/>
        </w:rPr>
        <w:t xml:space="preserve"> </w:t>
      </w:r>
      <w:proofErr w:type="gramEnd"/>
      <w:r w:rsidRPr="00E11C2B">
        <w:rPr>
          <w:rFonts w:ascii="Times New Roman" w:hAnsi="Times New Roman"/>
          <w:sz w:val="28"/>
          <w:szCs w:val="28"/>
        </w:rPr>
        <w:t xml:space="preserve">а запретительная цена - </w:t>
      </w:r>
      <w:r w:rsidR="00012678">
        <w:rPr>
          <w:rFonts w:ascii="Times New Roman" w:hAnsi="Times New Roman"/>
          <w:sz w:val="28"/>
          <w:szCs w:val="28"/>
        </w:rPr>
        <w:t>136</w:t>
      </w:r>
      <w:r w:rsidRPr="00E11C2B">
        <w:rPr>
          <w:rFonts w:ascii="Times New Roman" w:hAnsi="Times New Roman"/>
          <w:sz w:val="28"/>
          <w:szCs w:val="28"/>
        </w:rPr>
        <w:t xml:space="preserve"> тыс. руб.</w:t>
      </w:r>
    </w:p>
    <w:p w:rsidR="00012678" w:rsidRDefault="00E11C2B" w:rsidP="00E11C2B">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Тогда для первого сегмента рынка свободный член должен составить </w:t>
      </w:r>
    </w:p>
    <w:p w:rsidR="00012678" w:rsidRDefault="00012678" w:rsidP="00012678">
      <w:pPr>
        <w:spacing w:before="120" w:after="120" w:line="240" w:lineRule="auto"/>
        <w:jc w:val="center"/>
        <w:rPr>
          <w:rFonts w:ascii="Times New Roman" w:hAnsi="Times New Roman"/>
          <w:sz w:val="28"/>
          <w:szCs w:val="28"/>
        </w:rPr>
      </w:pPr>
      <w:r>
        <w:rPr>
          <w:rFonts w:ascii="Times New Roman" w:hAnsi="Times New Roman"/>
          <w:sz w:val="28"/>
          <w:szCs w:val="28"/>
        </w:rPr>
        <w:t>272</w:t>
      </w:r>
      <w:r w:rsidR="00E11C2B" w:rsidRPr="00E11C2B">
        <w:rPr>
          <w:rFonts w:ascii="Times New Roman" w:hAnsi="Times New Roman"/>
          <w:sz w:val="28"/>
          <w:szCs w:val="28"/>
        </w:rPr>
        <w:t xml:space="preserve"> </w:t>
      </w:r>
      <w:r>
        <w:rPr>
          <w:rFonts w:ascii="Times New Roman" w:hAnsi="Times New Roman"/>
          <w:sz w:val="28"/>
          <w:szCs w:val="28"/>
        </w:rPr>
        <w:t>·</w:t>
      </w:r>
      <w:r w:rsidR="00E11C2B" w:rsidRPr="00E11C2B">
        <w:rPr>
          <w:rFonts w:ascii="Times New Roman" w:hAnsi="Times New Roman"/>
          <w:sz w:val="28"/>
          <w:szCs w:val="28"/>
        </w:rPr>
        <w:t xml:space="preserve"> 0,5 = </w:t>
      </w:r>
      <w:r>
        <w:rPr>
          <w:rFonts w:ascii="Times New Roman" w:hAnsi="Times New Roman"/>
          <w:sz w:val="28"/>
          <w:szCs w:val="28"/>
        </w:rPr>
        <w:t>136</w:t>
      </w:r>
      <w:r w:rsidR="00E11C2B" w:rsidRPr="00E11C2B">
        <w:rPr>
          <w:rFonts w:ascii="Times New Roman" w:hAnsi="Times New Roman"/>
          <w:sz w:val="28"/>
          <w:szCs w:val="28"/>
        </w:rPr>
        <w:t xml:space="preserve">, </w:t>
      </w:r>
    </w:p>
    <w:p w:rsidR="00012678" w:rsidRDefault="00E11C2B" w:rsidP="00E11C2B">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а запретительная цена </w:t>
      </w:r>
    </w:p>
    <w:p w:rsidR="00012678" w:rsidRDefault="00012678" w:rsidP="00012678">
      <w:pPr>
        <w:spacing w:before="120" w:after="120" w:line="240" w:lineRule="auto"/>
        <w:jc w:val="center"/>
        <w:rPr>
          <w:rFonts w:ascii="Times New Roman" w:hAnsi="Times New Roman"/>
          <w:sz w:val="28"/>
          <w:szCs w:val="28"/>
        </w:rPr>
      </w:pPr>
      <w:r>
        <w:rPr>
          <w:rFonts w:ascii="Times New Roman" w:hAnsi="Times New Roman"/>
          <w:sz w:val="28"/>
          <w:szCs w:val="28"/>
        </w:rPr>
        <w:t>136</w:t>
      </w:r>
      <w:r w:rsidR="00E11C2B" w:rsidRPr="00E11C2B">
        <w:rPr>
          <w:rFonts w:ascii="Times New Roman" w:hAnsi="Times New Roman"/>
          <w:sz w:val="28"/>
          <w:szCs w:val="28"/>
        </w:rPr>
        <w:t xml:space="preserve"> </w:t>
      </w:r>
      <w:r>
        <w:rPr>
          <w:rFonts w:ascii="Times New Roman" w:hAnsi="Times New Roman"/>
          <w:sz w:val="28"/>
          <w:szCs w:val="28"/>
        </w:rPr>
        <w:t>·</w:t>
      </w:r>
      <w:r w:rsidR="00E11C2B" w:rsidRPr="00E11C2B">
        <w:rPr>
          <w:rFonts w:ascii="Times New Roman" w:hAnsi="Times New Roman"/>
          <w:sz w:val="28"/>
          <w:szCs w:val="28"/>
        </w:rPr>
        <w:t xml:space="preserve"> 0,7 = </w:t>
      </w:r>
      <w:r>
        <w:rPr>
          <w:rFonts w:ascii="Times New Roman" w:hAnsi="Times New Roman"/>
          <w:sz w:val="28"/>
          <w:szCs w:val="28"/>
        </w:rPr>
        <w:t>95,2</w:t>
      </w:r>
      <w:r w:rsidR="00E11C2B" w:rsidRPr="00E11C2B">
        <w:rPr>
          <w:rFonts w:ascii="Times New Roman" w:hAnsi="Times New Roman"/>
          <w:sz w:val="28"/>
          <w:szCs w:val="28"/>
        </w:rPr>
        <w:t xml:space="preserve">. </w:t>
      </w:r>
    </w:p>
    <w:p w:rsidR="00012678" w:rsidRDefault="00E11C2B" w:rsidP="00E11C2B">
      <w:pPr>
        <w:spacing w:after="0" w:line="240" w:lineRule="auto"/>
        <w:ind w:firstLine="709"/>
        <w:jc w:val="both"/>
        <w:rPr>
          <w:rFonts w:ascii="Times New Roman" w:hAnsi="Times New Roman"/>
          <w:sz w:val="28"/>
          <w:szCs w:val="28"/>
        </w:rPr>
      </w:pPr>
      <w:r w:rsidRPr="00E11C2B">
        <w:rPr>
          <w:rFonts w:ascii="Times New Roman" w:hAnsi="Times New Roman"/>
          <w:sz w:val="28"/>
          <w:szCs w:val="28"/>
        </w:rPr>
        <w:t>Уравнение графика с таки</w:t>
      </w:r>
      <w:r w:rsidRPr="00E11C2B">
        <w:rPr>
          <w:rFonts w:ascii="Times New Roman" w:hAnsi="Times New Roman"/>
          <w:sz w:val="28"/>
          <w:szCs w:val="28"/>
        </w:rPr>
        <w:softHyphen/>
        <w:t xml:space="preserve">ми координатами будет: </w:t>
      </w:r>
    </w:p>
    <w:p w:rsidR="00E11C2B" w:rsidRDefault="00E11C2B" w:rsidP="00012678">
      <w:pPr>
        <w:spacing w:before="120" w:after="120" w:line="240" w:lineRule="auto"/>
        <w:jc w:val="center"/>
        <w:rPr>
          <w:rFonts w:ascii="Times New Roman" w:hAnsi="Times New Roman"/>
          <w:sz w:val="28"/>
          <w:szCs w:val="28"/>
        </w:rPr>
      </w:pPr>
      <w:r w:rsidRPr="00067511">
        <w:rPr>
          <w:rFonts w:ascii="Times New Roman" w:hAnsi="Times New Roman"/>
          <w:b/>
          <w:sz w:val="28"/>
          <w:szCs w:val="28"/>
        </w:rPr>
        <w:t>D</w:t>
      </w:r>
      <w:r w:rsidR="00012678" w:rsidRPr="00067511">
        <w:rPr>
          <w:rFonts w:ascii="Times New Roman" w:hAnsi="Times New Roman"/>
          <w:b/>
          <w:sz w:val="28"/>
          <w:szCs w:val="28"/>
          <w:vertAlign w:val="subscript"/>
        </w:rPr>
        <w:t>1</w:t>
      </w:r>
      <w:r w:rsidRPr="00E11C2B">
        <w:rPr>
          <w:rFonts w:ascii="Times New Roman" w:hAnsi="Times New Roman"/>
          <w:sz w:val="28"/>
          <w:szCs w:val="28"/>
        </w:rPr>
        <w:t xml:space="preserve"> = </w:t>
      </w:r>
      <w:r w:rsidR="00012678">
        <w:rPr>
          <w:rFonts w:ascii="Times New Roman" w:hAnsi="Times New Roman"/>
          <w:sz w:val="28"/>
          <w:szCs w:val="28"/>
        </w:rPr>
        <w:t>136 -</w:t>
      </w:r>
      <w:r w:rsidRPr="00E11C2B">
        <w:rPr>
          <w:rFonts w:ascii="Times New Roman" w:hAnsi="Times New Roman"/>
          <w:sz w:val="28"/>
          <w:szCs w:val="28"/>
        </w:rPr>
        <w:t xml:space="preserve"> (</w:t>
      </w:r>
      <w:r w:rsidR="00012678">
        <w:rPr>
          <w:rFonts w:ascii="Times New Roman" w:hAnsi="Times New Roman"/>
          <w:sz w:val="28"/>
          <w:szCs w:val="28"/>
        </w:rPr>
        <w:t xml:space="preserve">136 </w:t>
      </w:r>
      <w:r w:rsidRPr="00E11C2B">
        <w:rPr>
          <w:rFonts w:ascii="Times New Roman" w:hAnsi="Times New Roman"/>
          <w:sz w:val="28"/>
          <w:szCs w:val="28"/>
        </w:rPr>
        <w:t>/</w:t>
      </w:r>
      <w:r w:rsidR="00012678">
        <w:rPr>
          <w:rFonts w:ascii="Times New Roman" w:hAnsi="Times New Roman"/>
          <w:sz w:val="28"/>
          <w:szCs w:val="28"/>
        </w:rPr>
        <w:t xml:space="preserve"> 95,2</w:t>
      </w:r>
      <w:r w:rsidRPr="00E11C2B">
        <w:rPr>
          <w:rFonts w:ascii="Times New Roman" w:hAnsi="Times New Roman"/>
          <w:sz w:val="28"/>
          <w:szCs w:val="28"/>
        </w:rPr>
        <w:t>)</w:t>
      </w:r>
      <w:r w:rsidR="00012678">
        <w:rPr>
          <w:rFonts w:ascii="Times New Roman" w:hAnsi="Times New Roman"/>
          <w:sz w:val="28"/>
          <w:szCs w:val="28"/>
        </w:rPr>
        <w:t xml:space="preserve"> · </w:t>
      </w:r>
      <w:proofErr w:type="gramStart"/>
      <w:r w:rsidRPr="00E11C2B">
        <w:rPr>
          <w:rFonts w:ascii="Times New Roman" w:hAnsi="Times New Roman"/>
          <w:sz w:val="28"/>
          <w:szCs w:val="28"/>
        </w:rPr>
        <w:t>Р</w:t>
      </w:r>
      <w:proofErr w:type="gramEnd"/>
      <w:r w:rsidRPr="00E11C2B">
        <w:rPr>
          <w:rFonts w:ascii="Times New Roman" w:hAnsi="Times New Roman"/>
          <w:sz w:val="28"/>
          <w:szCs w:val="28"/>
        </w:rPr>
        <w:t xml:space="preserve"> = </w:t>
      </w:r>
      <w:r w:rsidR="00067511" w:rsidRPr="00067511">
        <w:rPr>
          <w:rFonts w:ascii="Times New Roman" w:hAnsi="Times New Roman"/>
          <w:b/>
          <w:sz w:val="28"/>
          <w:szCs w:val="28"/>
        </w:rPr>
        <w:t>136</w:t>
      </w:r>
      <w:r w:rsidRPr="00067511">
        <w:rPr>
          <w:rFonts w:ascii="Times New Roman" w:hAnsi="Times New Roman"/>
          <w:b/>
          <w:sz w:val="28"/>
          <w:szCs w:val="28"/>
        </w:rPr>
        <w:t xml:space="preserve"> -</w:t>
      </w:r>
      <w:r w:rsidR="00067511" w:rsidRPr="00067511">
        <w:rPr>
          <w:rFonts w:ascii="Times New Roman" w:hAnsi="Times New Roman"/>
          <w:b/>
          <w:sz w:val="28"/>
          <w:szCs w:val="28"/>
        </w:rPr>
        <w:t xml:space="preserve"> 1</w:t>
      </w:r>
      <w:r w:rsidRPr="00067511">
        <w:rPr>
          <w:rFonts w:ascii="Times New Roman" w:hAnsi="Times New Roman"/>
          <w:b/>
          <w:sz w:val="28"/>
          <w:szCs w:val="28"/>
        </w:rPr>
        <w:t>,4</w:t>
      </w:r>
      <w:r w:rsidR="00067511" w:rsidRPr="00067511">
        <w:rPr>
          <w:rFonts w:ascii="Times New Roman" w:hAnsi="Times New Roman"/>
          <w:b/>
          <w:sz w:val="28"/>
          <w:szCs w:val="28"/>
        </w:rPr>
        <w:t>3 · Р</w:t>
      </w:r>
    </w:p>
    <w:p w:rsidR="00067511" w:rsidRDefault="00E11C2B" w:rsidP="005A105D">
      <w:pPr>
        <w:spacing w:after="0" w:line="240" w:lineRule="auto"/>
        <w:ind w:firstLine="709"/>
        <w:jc w:val="both"/>
        <w:rPr>
          <w:rFonts w:ascii="Times New Roman" w:hAnsi="Times New Roman"/>
          <w:sz w:val="28"/>
          <w:szCs w:val="28"/>
        </w:rPr>
      </w:pPr>
      <w:r w:rsidRPr="00E11C2B">
        <w:rPr>
          <w:rFonts w:ascii="Times New Roman" w:hAnsi="Times New Roman"/>
          <w:sz w:val="28"/>
          <w:szCs w:val="28"/>
        </w:rPr>
        <w:lastRenderedPageBreak/>
        <w:t>Соответственно для второго сегмента рынка свободный член должен со</w:t>
      </w:r>
      <w:r w:rsidRPr="00E11C2B">
        <w:rPr>
          <w:rFonts w:ascii="Times New Roman" w:hAnsi="Times New Roman"/>
          <w:sz w:val="28"/>
          <w:szCs w:val="28"/>
        </w:rPr>
        <w:softHyphen/>
        <w:t xml:space="preserve">ставить </w:t>
      </w:r>
    </w:p>
    <w:p w:rsidR="00067511" w:rsidRDefault="00067511" w:rsidP="00067511">
      <w:pPr>
        <w:spacing w:before="120" w:after="120" w:line="240" w:lineRule="auto"/>
        <w:jc w:val="center"/>
        <w:rPr>
          <w:rFonts w:ascii="Times New Roman" w:hAnsi="Times New Roman"/>
          <w:sz w:val="28"/>
          <w:szCs w:val="28"/>
        </w:rPr>
      </w:pPr>
      <w:r>
        <w:rPr>
          <w:rFonts w:ascii="Times New Roman" w:hAnsi="Times New Roman"/>
          <w:sz w:val="28"/>
          <w:szCs w:val="28"/>
        </w:rPr>
        <w:t>272</w:t>
      </w:r>
      <w:r w:rsidR="00E11C2B" w:rsidRPr="00E11C2B">
        <w:rPr>
          <w:rFonts w:ascii="Times New Roman" w:hAnsi="Times New Roman"/>
          <w:sz w:val="28"/>
          <w:szCs w:val="28"/>
        </w:rPr>
        <w:t xml:space="preserve"> </w:t>
      </w:r>
      <w:r>
        <w:rPr>
          <w:rFonts w:ascii="Times New Roman" w:hAnsi="Times New Roman"/>
          <w:sz w:val="28"/>
          <w:szCs w:val="28"/>
        </w:rPr>
        <w:t>· 0,</w:t>
      </w:r>
      <w:r w:rsidR="00E11C2B" w:rsidRPr="00E11C2B">
        <w:rPr>
          <w:rFonts w:ascii="Times New Roman" w:hAnsi="Times New Roman"/>
          <w:sz w:val="28"/>
          <w:szCs w:val="28"/>
        </w:rPr>
        <w:t xml:space="preserve">3 = </w:t>
      </w:r>
      <w:r>
        <w:rPr>
          <w:rFonts w:ascii="Times New Roman" w:hAnsi="Times New Roman"/>
          <w:sz w:val="28"/>
          <w:szCs w:val="28"/>
        </w:rPr>
        <w:t>81,6,</w:t>
      </w:r>
      <w:r w:rsidR="00E11C2B" w:rsidRPr="00E11C2B">
        <w:rPr>
          <w:rFonts w:ascii="Times New Roman" w:hAnsi="Times New Roman"/>
          <w:sz w:val="28"/>
          <w:szCs w:val="28"/>
        </w:rPr>
        <w:t xml:space="preserve"> </w:t>
      </w:r>
    </w:p>
    <w:p w:rsidR="00067511" w:rsidRDefault="00E11C2B" w:rsidP="00067511">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а запретительная цена </w:t>
      </w:r>
      <w:r w:rsidR="00067511">
        <w:rPr>
          <w:rFonts w:ascii="Times New Roman" w:hAnsi="Times New Roman"/>
          <w:sz w:val="28"/>
          <w:szCs w:val="28"/>
        </w:rPr>
        <w:t>136</w:t>
      </w:r>
      <w:r w:rsidRPr="00E11C2B">
        <w:rPr>
          <w:rFonts w:ascii="Times New Roman" w:hAnsi="Times New Roman"/>
          <w:sz w:val="28"/>
          <w:szCs w:val="28"/>
        </w:rPr>
        <w:t xml:space="preserve">. Уравнение графика с такими координатами будет: </w:t>
      </w:r>
    </w:p>
    <w:p w:rsidR="00E11C2B" w:rsidRPr="00E11C2B" w:rsidRDefault="00E11C2B" w:rsidP="00067511">
      <w:pPr>
        <w:spacing w:before="120" w:after="120" w:line="240" w:lineRule="auto"/>
        <w:jc w:val="center"/>
        <w:rPr>
          <w:rFonts w:ascii="Times New Roman" w:hAnsi="Times New Roman"/>
          <w:sz w:val="28"/>
          <w:szCs w:val="28"/>
        </w:rPr>
      </w:pPr>
      <w:r w:rsidRPr="00067511">
        <w:rPr>
          <w:rFonts w:ascii="Times New Roman" w:hAnsi="Times New Roman"/>
          <w:b/>
          <w:sz w:val="28"/>
          <w:szCs w:val="28"/>
        </w:rPr>
        <w:t>D</w:t>
      </w:r>
      <w:r w:rsidRPr="00067511">
        <w:rPr>
          <w:rFonts w:ascii="Times New Roman" w:hAnsi="Times New Roman"/>
          <w:b/>
          <w:sz w:val="28"/>
          <w:szCs w:val="28"/>
          <w:vertAlign w:val="subscript"/>
        </w:rPr>
        <w:t>2</w:t>
      </w:r>
      <w:r w:rsidRPr="00E11C2B">
        <w:rPr>
          <w:rFonts w:ascii="Times New Roman" w:hAnsi="Times New Roman"/>
          <w:sz w:val="28"/>
          <w:szCs w:val="28"/>
        </w:rPr>
        <w:t xml:space="preserve"> = </w:t>
      </w:r>
      <w:r w:rsidR="00067511">
        <w:rPr>
          <w:rFonts w:ascii="Times New Roman" w:hAnsi="Times New Roman"/>
          <w:sz w:val="28"/>
          <w:szCs w:val="28"/>
        </w:rPr>
        <w:t>81,6</w:t>
      </w:r>
      <w:r w:rsidRPr="00E11C2B">
        <w:rPr>
          <w:rFonts w:ascii="Times New Roman" w:hAnsi="Times New Roman"/>
          <w:sz w:val="28"/>
          <w:szCs w:val="28"/>
        </w:rPr>
        <w:t xml:space="preserve"> - (</w:t>
      </w:r>
      <w:r w:rsidR="00067511">
        <w:rPr>
          <w:rFonts w:ascii="Times New Roman" w:hAnsi="Times New Roman"/>
          <w:sz w:val="28"/>
          <w:szCs w:val="28"/>
        </w:rPr>
        <w:t xml:space="preserve">81,6 </w:t>
      </w:r>
      <w:r w:rsidRPr="00E11C2B">
        <w:rPr>
          <w:rFonts w:ascii="Times New Roman" w:hAnsi="Times New Roman"/>
          <w:sz w:val="28"/>
          <w:szCs w:val="28"/>
        </w:rPr>
        <w:t>/</w:t>
      </w:r>
      <w:r w:rsidR="00067511">
        <w:rPr>
          <w:rFonts w:ascii="Times New Roman" w:hAnsi="Times New Roman"/>
          <w:sz w:val="28"/>
          <w:szCs w:val="28"/>
        </w:rPr>
        <w:t xml:space="preserve"> 136</w:t>
      </w:r>
      <w:r w:rsidRPr="00E11C2B">
        <w:rPr>
          <w:rFonts w:ascii="Times New Roman" w:hAnsi="Times New Roman"/>
          <w:sz w:val="28"/>
          <w:szCs w:val="28"/>
        </w:rPr>
        <w:t>)</w:t>
      </w:r>
      <w:r w:rsidR="00067511">
        <w:rPr>
          <w:rFonts w:ascii="Times New Roman" w:hAnsi="Times New Roman"/>
          <w:sz w:val="28"/>
          <w:szCs w:val="28"/>
        </w:rPr>
        <w:t xml:space="preserve"> · </w:t>
      </w:r>
      <w:proofErr w:type="gramStart"/>
      <w:r w:rsidRPr="00067511">
        <w:rPr>
          <w:rFonts w:ascii="Times New Roman" w:hAnsi="Times New Roman"/>
          <w:sz w:val="28"/>
          <w:szCs w:val="28"/>
        </w:rPr>
        <w:t>Р</w:t>
      </w:r>
      <w:proofErr w:type="gramEnd"/>
      <w:r w:rsidRPr="00067511">
        <w:rPr>
          <w:rFonts w:ascii="Times New Roman" w:hAnsi="Times New Roman"/>
          <w:sz w:val="28"/>
          <w:szCs w:val="28"/>
        </w:rPr>
        <w:t xml:space="preserve"> =</w:t>
      </w:r>
      <w:r w:rsidRPr="00067511">
        <w:rPr>
          <w:rFonts w:ascii="Times New Roman" w:hAnsi="Times New Roman"/>
          <w:b/>
          <w:sz w:val="28"/>
          <w:szCs w:val="28"/>
        </w:rPr>
        <w:t xml:space="preserve"> </w:t>
      </w:r>
      <w:r w:rsidR="00067511" w:rsidRPr="00067511">
        <w:rPr>
          <w:rFonts w:ascii="Times New Roman" w:hAnsi="Times New Roman"/>
          <w:b/>
          <w:sz w:val="28"/>
          <w:szCs w:val="28"/>
        </w:rPr>
        <w:t>81,6</w:t>
      </w:r>
      <w:r w:rsidRPr="00067511">
        <w:rPr>
          <w:rFonts w:ascii="Times New Roman" w:hAnsi="Times New Roman"/>
          <w:b/>
          <w:sz w:val="28"/>
          <w:szCs w:val="28"/>
        </w:rPr>
        <w:t xml:space="preserve"> - 0,6</w:t>
      </w:r>
      <w:r w:rsidR="00067511" w:rsidRPr="00067511">
        <w:rPr>
          <w:rFonts w:ascii="Times New Roman" w:hAnsi="Times New Roman"/>
          <w:b/>
          <w:sz w:val="28"/>
          <w:szCs w:val="28"/>
        </w:rPr>
        <w:t xml:space="preserve"> · </w:t>
      </w:r>
      <w:r w:rsidRPr="00067511">
        <w:rPr>
          <w:rFonts w:ascii="Times New Roman" w:hAnsi="Times New Roman"/>
          <w:b/>
          <w:sz w:val="28"/>
          <w:szCs w:val="28"/>
        </w:rPr>
        <w:t>Р</w:t>
      </w:r>
    </w:p>
    <w:p w:rsidR="00067511" w:rsidRDefault="00E11C2B" w:rsidP="005A105D">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Для третьего рынка свободный член должен составить </w:t>
      </w:r>
    </w:p>
    <w:p w:rsidR="00067511" w:rsidRDefault="00067511" w:rsidP="00067511">
      <w:pPr>
        <w:spacing w:before="120" w:after="120" w:line="240" w:lineRule="auto"/>
        <w:jc w:val="center"/>
        <w:rPr>
          <w:rFonts w:ascii="Times New Roman" w:hAnsi="Times New Roman"/>
          <w:sz w:val="28"/>
          <w:szCs w:val="28"/>
        </w:rPr>
      </w:pPr>
      <w:r>
        <w:rPr>
          <w:rFonts w:ascii="Times New Roman" w:hAnsi="Times New Roman"/>
          <w:sz w:val="28"/>
          <w:szCs w:val="28"/>
        </w:rPr>
        <w:t>272</w:t>
      </w:r>
      <w:r w:rsidR="00E11C2B" w:rsidRPr="00E11C2B">
        <w:rPr>
          <w:rFonts w:ascii="Times New Roman" w:hAnsi="Times New Roman"/>
          <w:sz w:val="28"/>
          <w:szCs w:val="28"/>
        </w:rPr>
        <w:t xml:space="preserve"> </w:t>
      </w:r>
      <w:r>
        <w:rPr>
          <w:rFonts w:ascii="Times New Roman" w:hAnsi="Times New Roman"/>
          <w:sz w:val="28"/>
          <w:szCs w:val="28"/>
        </w:rPr>
        <w:t>·</w:t>
      </w:r>
      <w:r w:rsidR="00E11C2B" w:rsidRPr="00E11C2B">
        <w:rPr>
          <w:rFonts w:ascii="Times New Roman" w:hAnsi="Times New Roman"/>
          <w:sz w:val="28"/>
          <w:szCs w:val="28"/>
        </w:rPr>
        <w:t xml:space="preserve"> 0,2 = </w:t>
      </w:r>
      <w:r>
        <w:rPr>
          <w:rFonts w:ascii="Times New Roman" w:hAnsi="Times New Roman"/>
          <w:sz w:val="28"/>
          <w:szCs w:val="28"/>
        </w:rPr>
        <w:t>54,4</w:t>
      </w:r>
      <w:r w:rsidR="00E11C2B" w:rsidRPr="00E11C2B">
        <w:rPr>
          <w:rFonts w:ascii="Times New Roman" w:hAnsi="Times New Roman"/>
          <w:sz w:val="28"/>
          <w:szCs w:val="28"/>
        </w:rPr>
        <w:t xml:space="preserve">, </w:t>
      </w:r>
    </w:p>
    <w:p w:rsidR="00067511" w:rsidRDefault="00E11C2B" w:rsidP="005A105D">
      <w:pPr>
        <w:spacing w:after="0" w:line="240" w:lineRule="auto"/>
        <w:ind w:firstLine="709"/>
        <w:jc w:val="both"/>
        <w:rPr>
          <w:rFonts w:ascii="Times New Roman" w:hAnsi="Times New Roman"/>
          <w:sz w:val="28"/>
          <w:szCs w:val="28"/>
        </w:rPr>
      </w:pPr>
      <w:r w:rsidRPr="00E11C2B">
        <w:rPr>
          <w:rFonts w:ascii="Times New Roman" w:hAnsi="Times New Roman"/>
          <w:sz w:val="28"/>
          <w:szCs w:val="28"/>
        </w:rPr>
        <w:t>а запретительная цена</w:t>
      </w:r>
    </w:p>
    <w:p w:rsidR="00067511" w:rsidRDefault="00067511" w:rsidP="00067511">
      <w:pPr>
        <w:spacing w:before="120" w:after="120" w:line="240" w:lineRule="auto"/>
        <w:jc w:val="center"/>
        <w:rPr>
          <w:rFonts w:ascii="Times New Roman" w:hAnsi="Times New Roman"/>
          <w:sz w:val="28"/>
          <w:szCs w:val="28"/>
        </w:rPr>
      </w:pPr>
      <w:r>
        <w:rPr>
          <w:rFonts w:ascii="Times New Roman" w:hAnsi="Times New Roman"/>
          <w:sz w:val="28"/>
          <w:szCs w:val="28"/>
        </w:rPr>
        <w:t>136</w:t>
      </w:r>
      <w:r w:rsidR="00E11C2B" w:rsidRPr="00E11C2B">
        <w:rPr>
          <w:rFonts w:ascii="Times New Roman" w:hAnsi="Times New Roman"/>
          <w:sz w:val="28"/>
          <w:szCs w:val="28"/>
        </w:rPr>
        <w:t xml:space="preserve"> </w:t>
      </w:r>
      <w:r>
        <w:rPr>
          <w:rFonts w:ascii="Times New Roman" w:hAnsi="Times New Roman"/>
          <w:sz w:val="28"/>
          <w:szCs w:val="28"/>
        </w:rPr>
        <w:t>·</w:t>
      </w:r>
      <w:r w:rsidR="00E11C2B" w:rsidRPr="00E11C2B">
        <w:rPr>
          <w:rFonts w:ascii="Times New Roman" w:hAnsi="Times New Roman"/>
          <w:sz w:val="28"/>
          <w:szCs w:val="28"/>
        </w:rPr>
        <w:t xml:space="preserve"> 1,2 = </w:t>
      </w:r>
      <w:r>
        <w:rPr>
          <w:rFonts w:ascii="Times New Roman" w:hAnsi="Times New Roman"/>
          <w:sz w:val="28"/>
          <w:szCs w:val="28"/>
        </w:rPr>
        <w:t>163,2</w:t>
      </w:r>
      <w:r w:rsidR="00E11C2B" w:rsidRPr="00E11C2B">
        <w:rPr>
          <w:rFonts w:ascii="Times New Roman" w:hAnsi="Times New Roman"/>
          <w:sz w:val="28"/>
          <w:szCs w:val="28"/>
        </w:rPr>
        <w:t xml:space="preserve"> </w:t>
      </w:r>
    </w:p>
    <w:p w:rsidR="00067511" w:rsidRDefault="00E11C2B" w:rsidP="005A105D">
      <w:pPr>
        <w:spacing w:after="0" w:line="240" w:lineRule="auto"/>
        <w:ind w:firstLine="709"/>
        <w:jc w:val="both"/>
        <w:rPr>
          <w:rFonts w:ascii="Times New Roman" w:hAnsi="Times New Roman"/>
          <w:sz w:val="28"/>
          <w:szCs w:val="28"/>
        </w:rPr>
      </w:pPr>
      <w:r w:rsidRPr="00E11C2B">
        <w:rPr>
          <w:rFonts w:ascii="Times New Roman" w:hAnsi="Times New Roman"/>
          <w:sz w:val="28"/>
          <w:szCs w:val="28"/>
        </w:rPr>
        <w:t>Уравнение графика с такими координата</w:t>
      </w:r>
      <w:r w:rsidRPr="00E11C2B">
        <w:rPr>
          <w:rFonts w:ascii="Times New Roman" w:hAnsi="Times New Roman"/>
          <w:sz w:val="28"/>
          <w:szCs w:val="28"/>
        </w:rPr>
        <w:softHyphen/>
        <w:t xml:space="preserve">ми будет: </w:t>
      </w:r>
    </w:p>
    <w:p w:rsidR="00E11C2B" w:rsidRPr="00E11C2B" w:rsidRDefault="00E11C2B" w:rsidP="00067511">
      <w:pPr>
        <w:spacing w:before="120" w:after="120" w:line="240" w:lineRule="auto"/>
        <w:jc w:val="center"/>
        <w:rPr>
          <w:rFonts w:ascii="Times New Roman" w:hAnsi="Times New Roman"/>
          <w:sz w:val="28"/>
          <w:szCs w:val="28"/>
        </w:rPr>
      </w:pPr>
      <w:r w:rsidRPr="00067511">
        <w:rPr>
          <w:rFonts w:ascii="Times New Roman" w:hAnsi="Times New Roman"/>
          <w:b/>
          <w:sz w:val="28"/>
          <w:szCs w:val="28"/>
        </w:rPr>
        <w:t>D</w:t>
      </w:r>
      <w:r w:rsidRPr="00067511">
        <w:rPr>
          <w:rFonts w:ascii="Times New Roman" w:hAnsi="Times New Roman"/>
          <w:b/>
          <w:sz w:val="28"/>
          <w:szCs w:val="28"/>
          <w:vertAlign w:val="subscript"/>
        </w:rPr>
        <w:t>3</w:t>
      </w:r>
      <w:r w:rsidRPr="00E11C2B">
        <w:rPr>
          <w:rFonts w:ascii="Times New Roman" w:hAnsi="Times New Roman"/>
          <w:sz w:val="28"/>
          <w:szCs w:val="28"/>
        </w:rPr>
        <w:t xml:space="preserve"> =</w:t>
      </w:r>
      <w:r w:rsidR="00067511">
        <w:rPr>
          <w:rFonts w:ascii="Times New Roman" w:hAnsi="Times New Roman"/>
          <w:sz w:val="28"/>
          <w:szCs w:val="28"/>
        </w:rPr>
        <w:t xml:space="preserve"> 54,4</w:t>
      </w:r>
      <w:r w:rsidRPr="00E11C2B">
        <w:rPr>
          <w:rFonts w:ascii="Times New Roman" w:hAnsi="Times New Roman"/>
          <w:sz w:val="28"/>
          <w:szCs w:val="28"/>
        </w:rPr>
        <w:t xml:space="preserve"> - (</w:t>
      </w:r>
      <w:r w:rsidR="00067511">
        <w:rPr>
          <w:rFonts w:ascii="Times New Roman" w:hAnsi="Times New Roman"/>
          <w:sz w:val="28"/>
          <w:szCs w:val="28"/>
        </w:rPr>
        <w:t xml:space="preserve">54,4 </w:t>
      </w:r>
      <w:r w:rsidRPr="00E11C2B">
        <w:rPr>
          <w:rFonts w:ascii="Times New Roman" w:hAnsi="Times New Roman"/>
          <w:sz w:val="28"/>
          <w:szCs w:val="28"/>
        </w:rPr>
        <w:t>/</w:t>
      </w:r>
      <w:r w:rsidR="00067511">
        <w:rPr>
          <w:rFonts w:ascii="Times New Roman" w:hAnsi="Times New Roman"/>
          <w:sz w:val="28"/>
          <w:szCs w:val="28"/>
        </w:rPr>
        <w:t xml:space="preserve"> 163,2</w:t>
      </w:r>
      <w:r w:rsidRPr="00E11C2B">
        <w:rPr>
          <w:rFonts w:ascii="Times New Roman" w:hAnsi="Times New Roman"/>
          <w:sz w:val="28"/>
          <w:szCs w:val="28"/>
        </w:rPr>
        <w:t>)</w:t>
      </w:r>
      <w:r w:rsidR="00067511">
        <w:rPr>
          <w:rFonts w:ascii="Times New Roman" w:hAnsi="Times New Roman"/>
          <w:sz w:val="28"/>
          <w:szCs w:val="28"/>
        </w:rPr>
        <w:t xml:space="preserve"> · </w:t>
      </w:r>
      <w:proofErr w:type="gramStart"/>
      <w:r w:rsidRPr="00067511">
        <w:rPr>
          <w:rFonts w:ascii="Times New Roman" w:hAnsi="Times New Roman"/>
          <w:sz w:val="28"/>
          <w:szCs w:val="28"/>
        </w:rPr>
        <w:t>Р</w:t>
      </w:r>
      <w:proofErr w:type="gramEnd"/>
      <w:r w:rsidRPr="00067511">
        <w:rPr>
          <w:rFonts w:ascii="Times New Roman" w:hAnsi="Times New Roman"/>
          <w:sz w:val="28"/>
          <w:szCs w:val="28"/>
        </w:rPr>
        <w:t xml:space="preserve"> =</w:t>
      </w:r>
      <w:r w:rsidRPr="00067511">
        <w:rPr>
          <w:rFonts w:ascii="Times New Roman" w:hAnsi="Times New Roman"/>
          <w:b/>
          <w:sz w:val="28"/>
          <w:szCs w:val="28"/>
        </w:rPr>
        <w:t xml:space="preserve"> </w:t>
      </w:r>
      <w:r w:rsidR="00067511" w:rsidRPr="00067511">
        <w:rPr>
          <w:rFonts w:ascii="Times New Roman" w:hAnsi="Times New Roman"/>
          <w:b/>
          <w:sz w:val="28"/>
          <w:szCs w:val="28"/>
        </w:rPr>
        <w:t>54,4</w:t>
      </w:r>
      <w:r w:rsidRPr="00067511">
        <w:rPr>
          <w:rFonts w:ascii="Times New Roman" w:hAnsi="Times New Roman"/>
          <w:b/>
          <w:sz w:val="28"/>
          <w:szCs w:val="28"/>
        </w:rPr>
        <w:t xml:space="preserve"> - 0,</w:t>
      </w:r>
      <w:r w:rsidR="00067511" w:rsidRPr="00067511">
        <w:rPr>
          <w:rFonts w:ascii="Times New Roman" w:hAnsi="Times New Roman"/>
          <w:b/>
          <w:sz w:val="28"/>
          <w:szCs w:val="28"/>
        </w:rPr>
        <w:t>3</w:t>
      </w:r>
      <w:r w:rsidRPr="00067511">
        <w:rPr>
          <w:rFonts w:ascii="Times New Roman" w:hAnsi="Times New Roman"/>
          <w:b/>
          <w:sz w:val="28"/>
          <w:szCs w:val="28"/>
        </w:rPr>
        <w:t>3Р</w:t>
      </w:r>
    </w:p>
    <w:p w:rsidR="00E11C2B" w:rsidRDefault="00E11C2B" w:rsidP="005A105D">
      <w:pPr>
        <w:spacing w:after="0" w:line="240" w:lineRule="auto"/>
        <w:ind w:firstLine="709"/>
        <w:jc w:val="both"/>
        <w:rPr>
          <w:rFonts w:ascii="Times New Roman" w:hAnsi="Times New Roman"/>
          <w:sz w:val="28"/>
          <w:szCs w:val="28"/>
        </w:rPr>
      </w:pPr>
      <w:r w:rsidRPr="00E11C2B">
        <w:rPr>
          <w:rFonts w:ascii="Times New Roman" w:hAnsi="Times New Roman"/>
          <w:sz w:val="28"/>
          <w:szCs w:val="28"/>
        </w:rPr>
        <w:t>Далее необходимо графически и аналитически определить выбор фирмы на каждом сегменте, найдя оптимальную комбинацию цены и объема выпуска. При этом трижды нужно проделать шаги алгоритма от пункта а) только до пункта е). Проиллюстрируем это на примере первого сегмента (по остальным двум все будет аналогично). Функция совокупных издержек при этом остается прежней.</w:t>
      </w:r>
    </w:p>
    <w:p w:rsidR="0000790E" w:rsidRPr="00F1330A" w:rsidRDefault="0000790E" w:rsidP="0000790E">
      <w:pPr>
        <w:spacing w:after="0" w:line="240" w:lineRule="auto"/>
        <w:ind w:firstLine="709"/>
        <w:jc w:val="both"/>
        <w:rPr>
          <w:rFonts w:ascii="Times New Roman" w:hAnsi="Times New Roman"/>
          <w:sz w:val="28"/>
          <w:szCs w:val="28"/>
        </w:rPr>
      </w:pPr>
      <w:r w:rsidRPr="00F1330A">
        <w:rPr>
          <w:rFonts w:ascii="Times New Roman" w:hAnsi="Times New Roman"/>
          <w:sz w:val="28"/>
          <w:szCs w:val="28"/>
        </w:rPr>
        <w:t xml:space="preserve">Для </w:t>
      </w:r>
      <w:r w:rsidRPr="00F1330A">
        <w:rPr>
          <w:rFonts w:ascii="Times New Roman" w:hAnsi="Times New Roman"/>
          <w:b/>
          <w:sz w:val="28"/>
          <w:szCs w:val="28"/>
        </w:rPr>
        <w:t>D</w:t>
      </w:r>
      <w:r w:rsidRPr="00F1330A">
        <w:rPr>
          <w:rFonts w:ascii="Times New Roman" w:hAnsi="Times New Roman"/>
          <w:b/>
          <w:sz w:val="28"/>
          <w:szCs w:val="28"/>
          <w:vertAlign w:val="subscript"/>
        </w:rPr>
        <w:t>1</w:t>
      </w:r>
      <w:r w:rsidRPr="00F1330A">
        <w:rPr>
          <w:rFonts w:ascii="Times New Roman" w:hAnsi="Times New Roman"/>
          <w:sz w:val="28"/>
          <w:szCs w:val="28"/>
        </w:rPr>
        <w:t>:</w:t>
      </w:r>
    </w:p>
    <w:p w:rsidR="0000790E" w:rsidRPr="0000790E" w:rsidRDefault="0000790E" w:rsidP="0000790E">
      <w:pPr>
        <w:spacing w:before="120" w:after="120" w:line="240" w:lineRule="auto"/>
        <w:jc w:val="center"/>
        <w:rPr>
          <w:rFonts w:ascii="Times New Roman" w:hAnsi="Times New Roman"/>
          <w:sz w:val="28"/>
          <w:szCs w:val="28"/>
        </w:rPr>
      </w:pPr>
      <w:r w:rsidRPr="0000790E">
        <w:rPr>
          <w:rFonts w:ascii="Times New Roman" w:hAnsi="Times New Roman"/>
          <w:sz w:val="28"/>
          <w:szCs w:val="28"/>
        </w:rPr>
        <w:t>а) MC = (TC)' = 40 тыс. руб.</w:t>
      </w:r>
    </w:p>
    <w:p w:rsidR="0000790E" w:rsidRPr="0000790E" w:rsidRDefault="0000790E" w:rsidP="0000790E">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03296" behindDoc="0" locked="0" layoutInCell="1" allowOverlap="1" wp14:anchorId="4721C08D" wp14:editId="74E4B0A5">
                <wp:simplePos x="0" y="0"/>
                <wp:positionH relativeFrom="column">
                  <wp:posOffset>2996565</wp:posOffset>
                </wp:positionH>
                <wp:positionV relativeFrom="paragraph">
                  <wp:posOffset>85725</wp:posOffset>
                </wp:positionV>
                <wp:extent cx="285750" cy="0"/>
                <wp:effectExtent l="0" t="76200" r="19050" b="114300"/>
                <wp:wrapNone/>
                <wp:docPr id="41" name="Прямая со стрелкой 41"/>
                <wp:cNvGraphicFramePr/>
                <a:graphic xmlns:a="http://schemas.openxmlformats.org/drawingml/2006/main">
                  <a:graphicData uri="http://schemas.microsoft.com/office/word/2010/wordprocessingShape">
                    <wps:wsp>
                      <wps:cNvCnPr/>
                      <wps:spPr>
                        <a:xfrm>
                          <a:off x="0" y="0"/>
                          <a:ext cx="2857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1" o:spid="_x0000_s1026" type="#_x0000_t32" style="position:absolute;margin-left:235.95pt;margin-top:6.75pt;width:22.5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" strokecolor="#4579b8 [3044]" strokeweight="1.25pt">
                <v:stroke endarrow="open"/>
              </v:shape>
            </w:pict>
          </mc:Fallback>
        </mc:AlternateContent>
      </w:r>
      <w:r w:rsidRPr="0000790E">
        <w:rPr>
          <w:rFonts w:ascii="Times New Roman" w:hAnsi="Times New Roman"/>
          <w:sz w:val="28"/>
          <w:szCs w:val="28"/>
        </w:rPr>
        <w:t>б) D</w:t>
      </w:r>
      <w:r w:rsidRPr="0000790E">
        <w:rPr>
          <w:rFonts w:ascii="Times New Roman" w:hAnsi="Times New Roman"/>
          <w:sz w:val="28"/>
          <w:szCs w:val="28"/>
          <w:vertAlign w:val="subscript"/>
        </w:rPr>
        <w:t xml:space="preserve">1 </w:t>
      </w:r>
      <w:r w:rsidRPr="0000790E">
        <w:rPr>
          <w:rFonts w:ascii="Times New Roman" w:hAnsi="Times New Roman"/>
          <w:sz w:val="28"/>
          <w:szCs w:val="28"/>
        </w:rPr>
        <w:t>= 136 - 1,43 · P</w:t>
      </w:r>
      <w:r w:rsidRPr="00224C29">
        <w:rPr>
          <w:rFonts w:ascii="Times New Roman" w:hAnsi="Times New Roman"/>
          <w:sz w:val="28"/>
          <w:szCs w:val="28"/>
        </w:rPr>
        <w:t xml:space="preserve">         </w:t>
      </w:r>
      <w:proofErr w:type="spellStart"/>
      <w:r w:rsidRPr="0000790E">
        <w:rPr>
          <w:rFonts w:ascii="Times New Roman" w:hAnsi="Times New Roman"/>
          <w:sz w:val="28"/>
          <w:szCs w:val="28"/>
        </w:rPr>
        <w:t>P</w:t>
      </w:r>
      <w:proofErr w:type="spellEnd"/>
      <w:r w:rsidRPr="0000790E">
        <w:rPr>
          <w:rFonts w:ascii="Times New Roman" w:hAnsi="Times New Roman"/>
          <w:sz w:val="28"/>
          <w:szCs w:val="28"/>
        </w:rPr>
        <w:t xml:space="preserve"> = 95,</w:t>
      </w:r>
      <w:r w:rsidR="00224C29" w:rsidRPr="00224C29">
        <w:rPr>
          <w:rFonts w:ascii="Times New Roman" w:hAnsi="Times New Roman"/>
          <w:sz w:val="28"/>
          <w:szCs w:val="28"/>
        </w:rPr>
        <w:t>2</w:t>
      </w:r>
      <w:r w:rsidRPr="0000790E">
        <w:rPr>
          <w:rFonts w:ascii="Times New Roman" w:hAnsi="Times New Roman"/>
          <w:sz w:val="28"/>
          <w:szCs w:val="28"/>
        </w:rPr>
        <w:t xml:space="preserve"> - 0,7 · Q</w:t>
      </w:r>
    </w:p>
    <w:p w:rsidR="0000790E" w:rsidRPr="0000790E" w:rsidRDefault="0000790E" w:rsidP="0000790E">
      <w:pPr>
        <w:spacing w:before="120" w:after="120" w:line="240" w:lineRule="auto"/>
        <w:jc w:val="center"/>
        <w:rPr>
          <w:rFonts w:ascii="Times New Roman" w:hAnsi="Times New Roman"/>
          <w:sz w:val="28"/>
          <w:szCs w:val="28"/>
        </w:rPr>
      </w:pPr>
      <w:r w:rsidRPr="0000790E">
        <w:rPr>
          <w:rFonts w:ascii="Times New Roman" w:hAnsi="Times New Roman"/>
          <w:sz w:val="28"/>
          <w:szCs w:val="28"/>
        </w:rPr>
        <w:t>в) TR = P · Q = 95,</w:t>
      </w:r>
      <w:r w:rsidR="00224C29" w:rsidRPr="00224C29">
        <w:rPr>
          <w:rFonts w:ascii="Times New Roman" w:hAnsi="Times New Roman"/>
          <w:sz w:val="28"/>
          <w:szCs w:val="28"/>
        </w:rPr>
        <w:t>2</w:t>
      </w:r>
      <w:r w:rsidRPr="0000790E">
        <w:rPr>
          <w:rFonts w:ascii="Times New Roman" w:hAnsi="Times New Roman"/>
          <w:sz w:val="28"/>
          <w:szCs w:val="28"/>
        </w:rPr>
        <w:t xml:space="preserve"> · Q - 0,7 · Q</w:t>
      </w:r>
      <w:r w:rsidRPr="0000790E">
        <w:rPr>
          <w:rFonts w:ascii="Times New Roman" w:hAnsi="Times New Roman"/>
          <w:sz w:val="28"/>
          <w:szCs w:val="28"/>
          <w:vertAlign w:val="superscript"/>
        </w:rPr>
        <w:t>2</w:t>
      </w:r>
    </w:p>
    <w:p w:rsidR="0000790E" w:rsidRPr="00224C29" w:rsidRDefault="0000790E" w:rsidP="0000790E">
      <w:pPr>
        <w:spacing w:before="120" w:after="120" w:line="240" w:lineRule="auto"/>
        <w:jc w:val="center"/>
        <w:rPr>
          <w:rFonts w:ascii="Times New Roman" w:hAnsi="Times New Roman"/>
          <w:sz w:val="28"/>
          <w:szCs w:val="28"/>
          <w:lang w:val="en-US"/>
        </w:rPr>
      </w:pPr>
      <w:r w:rsidRPr="0000790E">
        <w:rPr>
          <w:rFonts w:ascii="Times New Roman" w:hAnsi="Times New Roman"/>
          <w:sz w:val="28"/>
          <w:szCs w:val="28"/>
        </w:rPr>
        <w:t>г</w:t>
      </w:r>
      <w:r w:rsidRPr="00224C29">
        <w:rPr>
          <w:rFonts w:ascii="Times New Roman" w:hAnsi="Times New Roman"/>
          <w:sz w:val="28"/>
          <w:szCs w:val="28"/>
          <w:lang w:val="en-US"/>
        </w:rPr>
        <w:t>) MR = (TR)' = 95,</w:t>
      </w:r>
      <w:r w:rsidR="00224C29">
        <w:rPr>
          <w:rFonts w:ascii="Times New Roman" w:hAnsi="Times New Roman"/>
          <w:sz w:val="28"/>
          <w:szCs w:val="28"/>
          <w:lang w:val="en-US"/>
        </w:rPr>
        <w:t>2</w:t>
      </w:r>
      <w:r w:rsidRPr="00224C29">
        <w:rPr>
          <w:rFonts w:ascii="Times New Roman" w:hAnsi="Times New Roman"/>
          <w:sz w:val="28"/>
          <w:szCs w:val="28"/>
          <w:lang w:val="en-US"/>
        </w:rPr>
        <w:t xml:space="preserve"> - 1,4 · Q</w:t>
      </w:r>
    </w:p>
    <w:p w:rsidR="0000790E" w:rsidRPr="00224C29" w:rsidRDefault="00FD0D16" w:rsidP="0000790E">
      <w:pPr>
        <w:spacing w:before="120" w:after="120" w:line="240" w:lineRule="auto"/>
        <w:jc w:val="center"/>
        <w:rPr>
          <w:rFonts w:ascii="Times New Roman" w:hAnsi="Times New Roman"/>
          <w:b/>
          <w:sz w:val="28"/>
          <w:szCs w:val="28"/>
          <w:lang w:val="en-US"/>
        </w:rPr>
      </w:pPr>
      <w:r>
        <w:rPr>
          <w:rFonts w:ascii="Times New Roman" w:hAnsi="Times New Roman"/>
          <w:noProof/>
          <w:sz w:val="28"/>
          <w:szCs w:val="28"/>
          <w:lang w:eastAsia="ru-RU"/>
        </w:rPr>
        <mc:AlternateContent>
          <mc:Choice Requires="wps">
            <w:drawing>
              <wp:anchor distT="0" distB="0" distL="114300" distR="114300" simplePos="0" relativeHeight="251704320" behindDoc="0" locked="0" layoutInCell="1" allowOverlap="1" wp14:anchorId="7116093D" wp14:editId="756D5055">
                <wp:simplePos x="0" y="0"/>
                <wp:positionH relativeFrom="column">
                  <wp:posOffset>1882140</wp:posOffset>
                </wp:positionH>
                <wp:positionV relativeFrom="paragraph">
                  <wp:posOffset>101600</wp:posOffset>
                </wp:positionV>
                <wp:extent cx="257175" cy="0"/>
                <wp:effectExtent l="0" t="76200" r="28575" b="114300"/>
                <wp:wrapNone/>
                <wp:docPr id="42" name="Прямая со стрелкой 42"/>
                <wp:cNvGraphicFramePr/>
                <a:graphic xmlns:a="http://schemas.openxmlformats.org/drawingml/2006/main">
                  <a:graphicData uri="http://schemas.microsoft.com/office/word/2010/wordprocessingShape">
                    <wps:wsp>
                      <wps:cNvCnPr/>
                      <wps:spPr>
                        <a:xfrm>
                          <a:off x="0" y="0"/>
                          <a:ext cx="257175"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42" o:spid="_x0000_s1026" type="#_x0000_t32" style="position:absolute;margin-left:148.2pt;margin-top:8pt;width:20.25pt;height:0;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" strokecolor="#4579b8 [3044]" strokeweight="1.25pt">
                <v:stroke endarrow="open"/>
              </v:shape>
            </w:pict>
          </mc:Fallback>
        </mc:AlternateContent>
      </w:r>
      <w:r w:rsidR="0000790E">
        <w:rPr>
          <w:rFonts w:ascii="Times New Roman" w:hAnsi="Times New Roman"/>
          <w:noProof/>
          <w:sz w:val="28"/>
          <w:szCs w:val="28"/>
          <w:lang w:eastAsia="ru-RU"/>
        </w:rPr>
        <mc:AlternateContent>
          <mc:Choice Requires="wps">
            <w:drawing>
              <wp:anchor distT="0" distB="0" distL="114300" distR="114300" simplePos="0" relativeHeight="251705344" behindDoc="0" locked="0" layoutInCell="1" allowOverlap="1" wp14:anchorId="668A86C1" wp14:editId="6B608688">
                <wp:simplePos x="0" y="0"/>
                <wp:positionH relativeFrom="column">
                  <wp:posOffset>3701415</wp:posOffset>
                </wp:positionH>
                <wp:positionV relativeFrom="paragraph">
                  <wp:posOffset>101600</wp:posOffset>
                </wp:positionV>
                <wp:extent cx="266700" cy="0"/>
                <wp:effectExtent l="0" t="76200" r="19050" b="114300"/>
                <wp:wrapNone/>
                <wp:docPr id="43" name="Прямая со стрелкой 43"/>
                <wp:cNvGraphicFramePr/>
                <a:graphic xmlns:a="http://schemas.openxmlformats.org/drawingml/2006/main">
                  <a:graphicData uri="http://schemas.microsoft.com/office/word/2010/wordprocessingShape">
                    <wps:wsp>
                      <wps:cNvCnPr/>
                      <wps:spPr>
                        <a:xfrm>
                          <a:off x="0" y="0"/>
                          <a:ext cx="26670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3" o:spid="_x0000_s1026" type="#_x0000_t32" style="position:absolute;margin-left:291.45pt;margin-top:8pt;width:21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" strokecolor="#4579b8 [3044]" strokeweight="1.25pt">
                <v:stroke endarrow="open"/>
              </v:shape>
            </w:pict>
          </mc:Fallback>
        </mc:AlternateContent>
      </w:r>
      <w:r w:rsidR="0000790E" w:rsidRPr="0000790E">
        <w:rPr>
          <w:rFonts w:ascii="Times New Roman" w:hAnsi="Times New Roman"/>
          <w:sz w:val="28"/>
          <w:szCs w:val="28"/>
        </w:rPr>
        <w:t>д</w:t>
      </w:r>
      <w:r w:rsidR="0000790E" w:rsidRPr="00224C29">
        <w:rPr>
          <w:rFonts w:ascii="Times New Roman" w:hAnsi="Times New Roman"/>
          <w:sz w:val="28"/>
          <w:szCs w:val="28"/>
          <w:lang w:val="en-US"/>
        </w:rPr>
        <w:t xml:space="preserve">) </w:t>
      </w:r>
      <w:r w:rsidR="0000790E" w:rsidRPr="0000790E">
        <w:rPr>
          <w:rFonts w:ascii="Times New Roman" w:hAnsi="Times New Roman"/>
          <w:sz w:val="28"/>
          <w:szCs w:val="28"/>
          <w:lang w:val="en-US"/>
        </w:rPr>
        <w:t>MR</w:t>
      </w:r>
      <w:r w:rsidR="0000790E" w:rsidRPr="00224C29">
        <w:rPr>
          <w:rFonts w:ascii="Times New Roman" w:hAnsi="Times New Roman"/>
          <w:sz w:val="28"/>
          <w:szCs w:val="28"/>
          <w:lang w:val="en-US"/>
        </w:rPr>
        <w:t xml:space="preserve"> = </w:t>
      </w:r>
      <w:r w:rsidR="0000790E" w:rsidRPr="0000790E">
        <w:rPr>
          <w:rFonts w:ascii="Times New Roman" w:hAnsi="Times New Roman"/>
          <w:sz w:val="28"/>
          <w:szCs w:val="28"/>
          <w:lang w:val="en-US"/>
        </w:rPr>
        <w:t>MC</w:t>
      </w:r>
      <w:r w:rsidR="0000790E" w:rsidRPr="00224C29">
        <w:rPr>
          <w:rFonts w:ascii="Times New Roman" w:hAnsi="Times New Roman"/>
          <w:sz w:val="28"/>
          <w:szCs w:val="28"/>
          <w:lang w:val="en-US"/>
        </w:rPr>
        <w:tab/>
        <w:t>95,</w:t>
      </w:r>
      <w:r w:rsidR="00224C29">
        <w:rPr>
          <w:rFonts w:ascii="Times New Roman" w:hAnsi="Times New Roman"/>
          <w:sz w:val="28"/>
          <w:szCs w:val="28"/>
          <w:lang w:val="en-US"/>
        </w:rPr>
        <w:t>2</w:t>
      </w:r>
      <w:r w:rsidR="0000790E" w:rsidRPr="00224C29">
        <w:rPr>
          <w:rFonts w:ascii="Times New Roman" w:hAnsi="Times New Roman"/>
          <w:sz w:val="28"/>
          <w:szCs w:val="28"/>
          <w:lang w:val="en-US"/>
        </w:rPr>
        <w:t xml:space="preserve"> - 1,4 · </w:t>
      </w:r>
      <w:r w:rsidR="0000790E" w:rsidRPr="0000790E">
        <w:rPr>
          <w:rFonts w:ascii="Times New Roman" w:hAnsi="Times New Roman"/>
          <w:sz w:val="28"/>
          <w:szCs w:val="28"/>
          <w:lang w:val="en-US"/>
        </w:rPr>
        <w:t>Q</w:t>
      </w:r>
      <w:r w:rsidR="0000790E" w:rsidRPr="00224C29">
        <w:rPr>
          <w:rFonts w:ascii="Times New Roman" w:hAnsi="Times New Roman"/>
          <w:sz w:val="28"/>
          <w:szCs w:val="28"/>
          <w:lang w:val="en-US"/>
        </w:rPr>
        <w:t xml:space="preserve"> = 40        </w:t>
      </w:r>
      <w:r w:rsidR="0000790E" w:rsidRPr="0000790E">
        <w:rPr>
          <w:rFonts w:ascii="Times New Roman" w:hAnsi="Times New Roman"/>
          <w:b/>
          <w:sz w:val="28"/>
          <w:szCs w:val="28"/>
          <w:lang w:val="en-US"/>
        </w:rPr>
        <w:t>Q</w:t>
      </w:r>
      <w:r w:rsidR="0000790E" w:rsidRPr="00224C29">
        <w:rPr>
          <w:rFonts w:ascii="Times New Roman" w:hAnsi="Times New Roman"/>
          <w:b/>
          <w:sz w:val="28"/>
          <w:szCs w:val="28"/>
          <w:vertAlign w:val="subscript"/>
          <w:lang w:val="en-US"/>
        </w:rPr>
        <w:t>1</w:t>
      </w:r>
      <w:r w:rsidR="0000790E" w:rsidRPr="00224C29">
        <w:rPr>
          <w:rFonts w:ascii="Times New Roman" w:hAnsi="Times New Roman"/>
          <w:sz w:val="28"/>
          <w:szCs w:val="28"/>
          <w:lang w:val="en-US"/>
        </w:rPr>
        <w:t xml:space="preserve"> = </w:t>
      </w:r>
      <w:r w:rsidR="0000790E" w:rsidRPr="00224C29">
        <w:rPr>
          <w:rFonts w:ascii="Times New Roman" w:hAnsi="Times New Roman"/>
          <w:b/>
          <w:sz w:val="28"/>
          <w:szCs w:val="28"/>
          <w:lang w:val="en-US"/>
        </w:rPr>
        <w:t>39,4</w:t>
      </w:r>
      <w:r>
        <w:rPr>
          <w:rFonts w:ascii="Times New Roman" w:hAnsi="Times New Roman"/>
          <w:b/>
          <w:sz w:val="28"/>
          <w:szCs w:val="28"/>
          <w:lang w:val="en-US"/>
        </w:rPr>
        <w:t>3</w:t>
      </w:r>
      <w:r w:rsidR="0000790E" w:rsidRPr="00224C29">
        <w:rPr>
          <w:rFonts w:ascii="Times New Roman" w:hAnsi="Times New Roman"/>
          <w:b/>
          <w:sz w:val="28"/>
          <w:szCs w:val="28"/>
          <w:lang w:val="en-US"/>
        </w:rPr>
        <w:t xml:space="preserve"> </w:t>
      </w:r>
      <w:proofErr w:type="spellStart"/>
      <w:r w:rsidR="0000790E" w:rsidRPr="0000790E">
        <w:rPr>
          <w:rFonts w:ascii="Times New Roman" w:hAnsi="Times New Roman"/>
          <w:b/>
          <w:sz w:val="28"/>
          <w:szCs w:val="28"/>
        </w:rPr>
        <w:t>ед</w:t>
      </w:r>
      <w:proofErr w:type="spellEnd"/>
      <w:r w:rsidR="0000790E" w:rsidRPr="00224C29">
        <w:rPr>
          <w:rFonts w:ascii="Times New Roman" w:hAnsi="Times New Roman"/>
          <w:b/>
          <w:sz w:val="28"/>
          <w:szCs w:val="28"/>
          <w:lang w:val="en-US"/>
        </w:rPr>
        <w:t>.</w:t>
      </w:r>
    </w:p>
    <w:p w:rsidR="0000790E" w:rsidRPr="00DD6916" w:rsidRDefault="0000790E" w:rsidP="0000790E">
      <w:pPr>
        <w:spacing w:before="120" w:after="120" w:line="240" w:lineRule="auto"/>
        <w:jc w:val="center"/>
        <w:rPr>
          <w:rFonts w:ascii="Times New Roman" w:hAnsi="Times New Roman"/>
          <w:b/>
          <w:sz w:val="28"/>
          <w:szCs w:val="28"/>
        </w:rPr>
      </w:pPr>
      <w:r w:rsidRPr="0000790E">
        <w:rPr>
          <w:rFonts w:ascii="Times New Roman" w:hAnsi="Times New Roman"/>
          <w:sz w:val="28"/>
          <w:szCs w:val="28"/>
        </w:rPr>
        <w:t>е</w:t>
      </w:r>
      <w:r w:rsidRPr="00DD6916">
        <w:rPr>
          <w:rFonts w:ascii="Times New Roman" w:hAnsi="Times New Roman"/>
          <w:sz w:val="28"/>
          <w:szCs w:val="28"/>
        </w:rPr>
        <w:t xml:space="preserve">) </w:t>
      </w:r>
      <w:r w:rsidRPr="00FD0D16">
        <w:rPr>
          <w:rFonts w:ascii="Times New Roman" w:hAnsi="Times New Roman"/>
          <w:b/>
          <w:sz w:val="28"/>
          <w:szCs w:val="28"/>
          <w:lang w:val="en-US"/>
        </w:rPr>
        <w:t>P</w:t>
      </w:r>
      <w:r w:rsidRPr="00DD6916">
        <w:rPr>
          <w:rFonts w:ascii="Times New Roman" w:hAnsi="Times New Roman"/>
          <w:b/>
          <w:sz w:val="28"/>
          <w:szCs w:val="28"/>
          <w:vertAlign w:val="subscript"/>
        </w:rPr>
        <w:t>1</w:t>
      </w:r>
      <w:r w:rsidRPr="00DD6916">
        <w:rPr>
          <w:rFonts w:ascii="Times New Roman" w:hAnsi="Times New Roman"/>
          <w:sz w:val="28"/>
          <w:szCs w:val="28"/>
          <w:vertAlign w:val="subscript"/>
        </w:rPr>
        <w:t xml:space="preserve"> </w:t>
      </w:r>
      <w:r w:rsidRPr="00DD6916">
        <w:rPr>
          <w:rFonts w:ascii="Times New Roman" w:hAnsi="Times New Roman"/>
          <w:sz w:val="28"/>
          <w:szCs w:val="28"/>
        </w:rPr>
        <w:t>= 95,</w:t>
      </w:r>
      <w:r w:rsidR="00224C29" w:rsidRPr="00DD6916">
        <w:rPr>
          <w:rFonts w:ascii="Times New Roman" w:hAnsi="Times New Roman"/>
          <w:sz w:val="28"/>
          <w:szCs w:val="28"/>
        </w:rPr>
        <w:t>2</w:t>
      </w:r>
      <w:r w:rsidRPr="00DD6916">
        <w:rPr>
          <w:rFonts w:ascii="Times New Roman" w:hAnsi="Times New Roman"/>
          <w:sz w:val="28"/>
          <w:szCs w:val="28"/>
        </w:rPr>
        <w:t xml:space="preserve"> - 0,7 · 39,4</w:t>
      </w:r>
      <w:r w:rsidR="00FD0D16" w:rsidRPr="00DD6916">
        <w:rPr>
          <w:rFonts w:ascii="Times New Roman" w:hAnsi="Times New Roman"/>
          <w:sz w:val="28"/>
          <w:szCs w:val="28"/>
        </w:rPr>
        <w:t>3</w:t>
      </w:r>
      <w:r w:rsidRPr="00DD6916">
        <w:rPr>
          <w:rFonts w:ascii="Times New Roman" w:hAnsi="Times New Roman"/>
          <w:sz w:val="28"/>
          <w:szCs w:val="28"/>
        </w:rPr>
        <w:t xml:space="preserve"> = </w:t>
      </w:r>
      <w:r w:rsidRPr="00DD6916">
        <w:rPr>
          <w:rFonts w:ascii="Times New Roman" w:hAnsi="Times New Roman"/>
          <w:b/>
          <w:sz w:val="28"/>
          <w:szCs w:val="28"/>
        </w:rPr>
        <w:t>67,</w:t>
      </w:r>
      <w:r w:rsidR="00FD0D16" w:rsidRPr="00DD6916">
        <w:rPr>
          <w:rFonts w:ascii="Times New Roman" w:hAnsi="Times New Roman"/>
          <w:b/>
          <w:sz w:val="28"/>
          <w:szCs w:val="28"/>
        </w:rPr>
        <w:t>6</w:t>
      </w:r>
      <w:r w:rsidRPr="00DD6916">
        <w:rPr>
          <w:rFonts w:ascii="Times New Roman" w:hAnsi="Times New Roman"/>
          <w:b/>
          <w:sz w:val="28"/>
          <w:szCs w:val="28"/>
        </w:rPr>
        <w:t xml:space="preserve"> </w:t>
      </w:r>
      <w:r w:rsidRPr="0000790E">
        <w:rPr>
          <w:rFonts w:ascii="Times New Roman" w:hAnsi="Times New Roman"/>
          <w:b/>
          <w:sz w:val="28"/>
          <w:szCs w:val="28"/>
        </w:rPr>
        <w:t>тыс</w:t>
      </w:r>
      <w:r w:rsidRPr="00DD6916">
        <w:rPr>
          <w:rFonts w:ascii="Times New Roman" w:hAnsi="Times New Roman"/>
          <w:b/>
          <w:sz w:val="28"/>
          <w:szCs w:val="28"/>
        </w:rPr>
        <w:t xml:space="preserve">. </w:t>
      </w:r>
      <w:r w:rsidRPr="0000790E">
        <w:rPr>
          <w:rFonts w:ascii="Times New Roman" w:hAnsi="Times New Roman"/>
          <w:b/>
          <w:sz w:val="28"/>
          <w:szCs w:val="28"/>
        </w:rPr>
        <w:t>руб</w:t>
      </w:r>
      <w:r w:rsidRPr="00DD6916">
        <w:rPr>
          <w:rFonts w:ascii="Times New Roman" w:hAnsi="Times New Roman"/>
          <w:b/>
          <w:sz w:val="28"/>
          <w:szCs w:val="28"/>
        </w:rPr>
        <w:t>.</w:t>
      </w:r>
    </w:p>
    <w:p w:rsidR="00F1330A" w:rsidRPr="00F1330A" w:rsidRDefault="00F1330A" w:rsidP="00F1330A">
      <w:pPr>
        <w:spacing w:after="0" w:line="240" w:lineRule="auto"/>
        <w:ind w:firstLine="709"/>
        <w:jc w:val="both"/>
        <w:rPr>
          <w:rFonts w:ascii="Times New Roman" w:hAnsi="Times New Roman"/>
          <w:sz w:val="28"/>
          <w:szCs w:val="28"/>
        </w:rPr>
      </w:pPr>
      <w:r w:rsidRPr="00F1330A">
        <w:rPr>
          <w:rFonts w:ascii="Times New Roman" w:hAnsi="Times New Roman"/>
          <w:sz w:val="28"/>
          <w:szCs w:val="28"/>
        </w:rPr>
        <w:t xml:space="preserve">Для </w:t>
      </w:r>
      <w:r w:rsidRPr="00F1330A">
        <w:rPr>
          <w:rFonts w:ascii="Times New Roman" w:hAnsi="Times New Roman"/>
          <w:b/>
          <w:sz w:val="28"/>
          <w:szCs w:val="28"/>
        </w:rPr>
        <w:t>D</w:t>
      </w:r>
      <w:r w:rsidRPr="00F1330A">
        <w:rPr>
          <w:rFonts w:ascii="Times New Roman" w:hAnsi="Times New Roman"/>
          <w:b/>
          <w:sz w:val="28"/>
          <w:szCs w:val="28"/>
          <w:vertAlign w:val="subscript"/>
        </w:rPr>
        <w:t>2</w:t>
      </w:r>
      <w:r w:rsidRPr="00F1330A">
        <w:rPr>
          <w:rFonts w:ascii="Times New Roman" w:hAnsi="Times New Roman"/>
          <w:sz w:val="28"/>
          <w:szCs w:val="28"/>
        </w:rPr>
        <w:t>:</w:t>
      </w:r>
    </w:p>
    <w:p w:rsidR="00F1330A" w:rsidRPr="00F1330A" w:rsidRDefault="00F1330A" w:rsidP="00F1330A">
      <w:pPr>
        <w:spacing w:before="120" w:after="120" w:line="240" w:lineRule="auto"/>
        <w:jc w:val="center"/>
        <w:rPr>
          <w:rFonts w:ascii="Times New Roman" w:hAnsi="Times New Roman"/>
          <w:sz w:val="28"/>
          <w:szCs w:val="28"/>
        </w:rPr>
      </w:pPr>
      <w:r w:rsidRPr="00F1330A">
        <w:rPr>
          <w:rFonts w:ascii="Times New Roman" w:hAnsi="Times New Roman"/>
          <w:sz w:val="28"/>
          <w:szCs w:val="28"/>
        </w:rPr>
        <w:t>а) MC = (TC)' = 40 тыс. руб.</w:t>
      </w:r>
    </w:p>
    <w:p w:rsidR="00F1330A" w:rsidRPr="00F1330A" w:rsidRDefault="00F1330A" w:rsidP="00F1330A">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07392" behindDoc="0" locked="0" layoutInCell="1" allowOverlap="1" wp14:anchorId="2134DAEF" wp14:editId="03BFCF54">
                <wp:simplePos x="0" y="0"/>
                <wp:positionH relativeFrom="column">
                  <wp:posOffset>2910840</wp:posOffset>
                </wp:positionH>
                <wp:positionV relativeFrom="paragraph">
                  <wp:posOffset>121920</wp:posOffset>
                </wp:positionV>
                <wp:extent cx="285750" cy="0"/>
                <wp:effectExtent l="0" t="76200" r="19050" b="114300"/>
                <wp:wrapNone/>
                <wp:docPr id="44" name="Прямая со стрелкой 44"/>
                <wp:cNvGraphicFramePr/>
                <a:graphic xmlns:a="http://schemas.openxmlformats.org/drawingml/2006/main">
                  <a:graphicData uri="http://schemas.microsoft.com/office/word/2010/wordprocessingShape">
                    <wps:wsp>
                      <wps:cNvCnPr/>
                      <wps:spPr>
                        <a:xfrm>
                          <a:off x="0" y="0"/>
                          <a:ext cx="2857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4" o:spid="_x0000_s1026" type="#_x0000_t32" style="position:absolute;margin-left:229.2pt;margin-top:9.6pt;width:22.5pt;height:0;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" strokecolor="#4579b8 [3044]" strokeweight="1.25pt">
                <v:stroke endarrow="open"/>
              </v:shape>
            </w:pict>
          </mc:Fallback>
        </mc:AlternateContent>
      </w:r>
      <w:r w:rsidRPr="00F1330A">
        <w:rPr>
          <w:rFonts w:ascii="Times New Roman" w:hAnsi="Times New Roman"/>
          <w:sz w:val="28"/>
          <w:szCs w:val="28"/>
        </w:rPr>
        <w:t>б) D2 = 81,6 - 0,6 P</w:t>
      </w:r>
      <w:r w:rsidRPr="00F1330A">
        <w:rPr>
          <w:rFonts w:ascii="Times New Roman" w:hAnsi="Times New Roman"/>
          <w:sz w:val="28"/>
          <w:szCs w:val="28"/>
        </w:rPr>
        <w:tab/>
      </w:r>
      <w:r w:rsidRPr="00224C29">
        <w:rPr>
          <w:rFonts w:ascii="Times New Roman" w:hAnsi="Times New Roman"/>
          <w:sz w:val="28"/>
          <w:szCs w:val="28"/>
        </w:rPr>
        <w:t xml:space="preserve">    </w:t>
      </w:r>
      <w:proofErr w:type="spellStart"/>
      <w:r w:rsidRPr="00F1330A">
        <w:rPr>
          <w:rFonts w:ascii="Times New Roman" w:hAnsi="Times New Roman"/>
          <w:sz w:val="28"/>
          <w:szCs w:val="28"/>
        </w:rPr>
        <w:t>P</w:t>
      </w:r>
      <w:proofErr w:type="spellEnd"/>
      <w:r w:rsidRPr="00F1330A">
        <w:rPr>
          <w:rFonts w:ascii="Times New Roman" w:hAnsi="Times New Roman"/>
          <w:sz w:val="28"/>
          <w:szCs w:val="28"/>
        </w:rPr>
        <w:t xml:space="preserve"> = 136 - 1,6</w:t>
      </w:r>
      <w:r w:rsidR="00224C29" w:rsidRPr="00DD6916">
        <w:rPr>
          <w:rFonts w:ascii="Times New Roman" w:hAnsi="Times New Roman"/>
          <w:sz w:val="28"/>
          <w:szCs w:val="28"/>
        </w:rPr>
        <w:t>6</w:t>
      </w:r>
      <w:r w:rsidRPr="00F1330A">
        <w:rPr>
          <w:rFonts w:ascii="Times New Roman" w:hAnsi="Times New Roman"/>
          <w:sz w:val="28"/>
          <w:szCs w:val="28"/>
        </w:rPr>
        <w:t xml:space="preserve"> · Q</w:t>
      </w:r>
    </w:p>
    <w:p w:rsidR="00F1330A" w:rsidRPr="00F1330A" w:rsidRDefault="00F1330A" w:rsidP="00F1330A">
      <w:pPr>
        <w:spacing w:before="120" w:after="120" w:line="240" w:lineRule="auto"/>
        <w:jc w:val="center"/>
        <w:rPr>
          <w:rFonts w:ascii="Times New Roman" w:hAnsi="Times New Roman"/>
          <w:sz w:val="28"/>
          <w:szCs w:val="28"/>
        </w:rPr>
      </w:pPr>
      <w:r w:rsidRPr="00F1330A">
        <w:rPr>
          <w:rFonts w:ascii="Times New Roman" w:hAnsi="Times New Roman"/>
          <w:sz w:val="28"/>
          <w:szCs w:val="28"/>
        </w:rPr>
        <w:t>в) TR = P · Q = 136 · Q - 1,6</w:t>
      </w:r>
      <w:r w:rsidR="00224C29" w:rsidRPr="00224C29">
        <w:rPr>
          <w:rFonts w:ascii="Times New Roman" w:hAnsi="Times New Roman"/>
          <w:sz w:val="28"/>
          <w:szCs w:val="28"/>
        </w:rPr>
        <w:t>6</w:t>
      </w:r>
      <w:r w:rsidRPr="00F1330A">
        <w:rPr>
          <w:rFonts w:ascii="Times New Roman" w:hAnsi="Times New Roman"/>
          <w:sz w:val="28"/>
          <w:szCs w:val="28"/>
        </w:rPr>
        <w:t xml:space="preserve"> · Q</w:t>
      </w:r>
      <w:r w:rsidRPr="00F1330A">
        <w:rPr>
          <w:rFonts w:ascii="Times New Roman" w:hAnsi="Times New Roman"/>
          <w:sz w:val="28"/>
          <w:szCs w:val="28"/>
          <w:vertAlign w:val="superscript"/>
        </w:rPr>
        <w:t>2</w:t>
      </w:r>
    </w:p>
    <w:p w:rsidR="00F1330A" w:rsidRPr="00F1330A" w:rsidRDefault="00F1330A" w:rsidP="00F1330A">
      <w:pPr>
        <w:spacing w:before="120" w:after="120" w:line="240" w:lineRule="auto"/>
        <w:jc w:val="center"/>
        <w:rPr>
          <w:rFonts w:ascii="Times New Roman" w:hAnsi="Times New Roman"/>
          <w:sz w:val="28"/>
          <w:szCs w:val="28"/>
          <w:lang w:val="en-US"/>
        </w:rPr>
      </w:pPr>
      <w:r w:rsidRPr="00F1330A">
        <w:rPr>
          <w:rFonts w:ascii="Times New Roman" w:hAnsi="Times New Roman"/>
          <w:sz w:val="28"/>
          <w:szCs w:val="28"/>
        </w:rPr>
        <w:t>г</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MR</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(TR)'</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136</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3,3</w:t>
      </w:r>
      <w:r w:rsidR="00224C29">
        <w:rPr>
          <w:rFonts w:ascii="Times New Roman" w:hAnsi="Times New Roman"/>
          <w:sz w:val="28"/>
          <w:szCs w:val="28"/>
          <w:lang w:val="en-US"/>
        </w:rPr>
        <w:t>2</w:t>
      </w:r>
      <w:r>
        <w:rPr>
          <w:rFonts w:ascii="Times New Roman" w:hAnsi="Times New Roman"/>
          <w:sz w:val="28"/>
          <w:szCs w:val="28"/>
          <w:lang w:val="en-US"/>
        </w:rPr>
        <w:t xml:space="preserve"> · </w:t>
      </w:r>
      <w:r w:rsidRPr="00F1330A">
        <w:rPr>
          <w:rFonts w:ascii="Times New Roman" w:hAnsi="Times New Roman"/>
          <w:sz w:val="28"/>
          <w:szCs w:val="28"/>
          <w:lang w:val="en-US"/>
        </w:rPr>
        <w:t>Q</w:t>
      </w:r>
    </w:p>
    <w:p w:rsidR="00F1330A" w:rsidRPr="00F1330A" w:rsidRDefault="00F1330A" w:rsidP="00F1330A">
      <w:pPr>
        <w:spacing w:before="120" w:after="120" w:line="240" w:lineRule="auto"/>
        <w:jc w:val="center"/>
        <w:rPr>
          <w:rFonts w:ascii="Times New Roman" w:hAnsi="Times New Roman"/>
          <w:sz w:val="28"/>
          <w:szCs w:val="28"/>
          <w:lang w:val="en-US"/>
        </w:rPr>
      </w:pPr>
      <w:r>
        <w:rPr>
          <w:rFonts w:ascii="Times New Roman" w:hAnsi="Times New Roman"/>
          <w:noProof/>
          <w:sz w:val="28"/>
          <w:szCs w:val="28"/>
          <w:lang w:eastAsia="ru-RU"/>
        </w:rPr>
        <mc:AlternateContent>
          <mc:Choice Requires="wps">
            <w:drawing>
              <wp:anchor distT="0" distB="0" distL="114300" distR="114300" simplePos="0" relativeHeight="251713536" behindDoc="0" locked="0" layoutInCell="1" allowOverlap="1" wp14:anchorId="5D34C701" wp14:editId="4CC36A99">
                <wp:simplePos x="0" y="0"/>
                <wp:positionH relativeFrom="column">
                  <wp:posOffset>3701415</wp:posOffset>
                </wp:positionH>
                <wp:positionV relativeFrom="paragraph">
                  <wp:posOffset>108585</wp:posOffset>
                </wp:positionV>
                <wp:extent cx="266700" cy="0"/>
                <wp:effectExtent l="0" t="76200" r="19050" b="114300"/>
                <wp:wrapNone/>
                <wp:docPr id="47" name="Прямая со стрелкой 47"/>
                <wp:cNvGraphicFramePr/>
                <a:graphic xmlns:a="http://schemas.openxmlformats.org/drawingml/2006/main">
                  <a:graphicData uri="http://schemas.microsoft.com/office/word/2010/wordprocessingShape">
                    <wps:wsp>
                      <wps:cNvCnPr/>
                      <wps:spPr>
                        <a:xfrm>
                          <a:off x="0" y="0"/>
                          <a:ext cx="26670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7" o:spid="_x0000_s1026" type="#_x0000_t32" style="position:absolute;margin-left:291.45pt;margin-top:8.55pt;width:21pt;height:0;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" strokecolor="#4579b8 [3044]" strokeweight="1.25pt">
                <v:stroke endarrow="open"/>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11488" behindDoc="0" locked="0" layoutInCell="1" allowOverlap="1" wp14:anchorId="7FDD455F" wp14:editId="66BB4CE3">
                <wp:simplePos x="0" y="0"/>
                <wp:positionH relativeFrom="column">
                  <wp:posOffset>1882140</wp:posOffset>
                </wp:positionH>
                <wp:positionV relativeFrom="paragraph">
                  <wp:posOffset>99060</wp:posOffset>
                </wp:positionV>
                <wp:extent cx="257175" cy="0"/>
                <wp:effectExtent l="0" t="76200" r="28575" b="114300"/>
                <wp:wrapNone/>
                <wp:docPr id="46" name="Прямая со стрелкой 46"/>
                <wp:cNvGraphicFramePr/>
                <a:graphic xmlns:a="http://schemas.openxmlformats.org/drawingml/2006/main">
                  <a:graphicData uri="http://schemas.microsoft.com/office/word/2010/wordprocessingShape">
                    <wps:wsp>
                      <wps:cNvCnPr/>
                      <wps:spPr>
                        <a:xfrm>
                          <a:off x="0" y="0"/>
                          <a:ext cx="257175"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46" o:spid="_x0000_s1026" type="#_x0000_t32" style="position:absolute;margin-left:148.2pt;margin-top:7.8pt;width:20.25pt;height:0;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" strokecolor="#4579b8 [3044]" strokeweight="1.25pt">
                <v:stroke endarrow="open"/>
              </v:shape>
            </w:pict>
          </mc:Fallback>
        </mc:AlternateContent>
      </w:r>
      <w:r w:rsidRPr="00F1330A">
        <w:rPr>
          <w:rFonts w:ascii="Times New Roman" w:hAnsi="Times New Roman"/>
          <w:sz w:val="28"/>
          <w:szCs w:val="28"/>
        </w:rPr>
        <w:t>д</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MR</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MC</w:t>
      </w:r>
      <w:r w:rsidRPr="00F1330A">
        <w:rPr>
          <w:rFonts w:ascii="Times New Roman" w:hAnsi="Times New Roman"/>
          <w:sz w:val="28"/>
          <w:szCs w:val="28"/>
          <w:lang w:val="en-US"/>
        </w:rPr>
        <w:tab/>
        <w:t>136</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3,3</w:t>
      </w:r>
      <w:r w:rsidR="00224C29">
        <w:rPr>
          <w:rFonts w:ascii="Times New Roman" w:hAnsi="Times New Roman"/>
          <w:sz w:val="28"/>
          <w:szCs w:val="28"/>
          <w:lang w:val="en-US"/>
        </w:rPr>
        <w:t>2</w:t>
      </w:r>
      <w:r>
        <w:rPr>
          <w:rFonts w:ascii="Times New Roman" w:hAnsi="Times New Roman"/>
          <w:sz w:val="28"/>
          <w:szCs w:val="28"/>
          <w:lang w:val="en-US"/>
        </w:rPr>
        <w:t xml:space="preserve"> · </w:t>
      </w:r>
      <w:r w:rsidRPr="00F1330A">
        <w:rPr>
          <w:rFonts w:ascii="Times New Roman" w:hAnsi="Times New Roman"/>
          <w:sz w:val="28"/>
          <w:szCs w:val="28"/>
          <w:lang w:val="en-US"/>
        </w:rPr>
        <w:t>Q</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40</w:t>
      </w:r>
      <w:r w:rsidRPr="00F1330A">
        <w:rPr>
          <w:rFonts w:ascii="Times New Roman" w:hAnsi="Times New Roman"/>
          <w:sz w:val="28"/>
          <w:szCs w:val="28"/>
          <w:lang w:val="en-US"/>
        </w:rPr>
        <w:tab/>
      </w:r>
      <w:r w:rsidRPr="00F1330A">
        <w:rPr>
          <w:rFonts w:ascii="Times New Roman" w:hAnsi="Times New Roman"/>
          <w:b/>
          <w:sz w:val="28"/>
          <w:szCs w:val="28"/>
          <w:lang w:val="en-US"/>
        </w:rPr>
        <w:t>Q</w:t>
      </w:r>
      <w:r w:rsidRPr="00F1330A">
        <w:rPr>
          <w:rFonts w:ascii="Times New Roman" w:hAnsi="Times New Roman"/>
          <w:b/>
          <w:sz w:val="28"/>
          <w:szCs w:val="28"/>
          <w:vertAlign w:val="subscript"/>
          <w:lang w:val="en-US"/>
        </w:rPr>
        <w:t>2</w:t>
      </w:r>
      <w:r>
        <w:rPr>
          <w:rFonts w:ascii="Times New Roman" w:hAnsi="Times New Roman"/>
          <w:b/>
          <w:sz w:val="28"/>
          <w:szCs w:val="28"/>
          <w:vertAlign w:val="subscript"/>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b/>
          <w:sz w:val="28"/>
          <w:szCs w:val="28"/>
          <w:lang w:val="en-US"/>
        </w:rPr>
        <w:t>28,</w:t>
      </w:r>
      <w:r w:rsidR="00224C29">
        <w:rPr>
          <w:rFonts w:ascii="Times New Roman" w:hAnsi="Times New Roman"/>
          <w:b/>
          <w:sz w:val="28"/>
          <w:szCs w:val="28"/>
          <w:lang w:val="en-US"/>
        </w:rPr>
        <w:t>92</w:t>
      </w:r>
      <w:r w:rsidRPr="00F1330A">
        <w:rPr>
          <w:rFonts w:ascii="Times New Roman" w:hAnsi="Times New Roman"/>
          <w:b/>
          <w:sz w:val="28"/>
          <w:szCs w:val="28"/>
          <w:lang w:val="en-US"/>
        </w:rPr>
        <w:t xml:space="preserve"> </w:t>
      </w:r>
      <w:proofErr w:type="spellStart"/>
      <w:r w:rsidRPr="00F1330A">
        <w:rPr>
          <w:rFonts w:ascii="Times New Roman" w:hAnsi="Times New Roman"/>
          <w:b/>
          <w:sz w:val="28"/>
          <w:szCs w:val="28"/>
        </w:rPr>
        <w:t>ед</w:t>
      </w:r>
      <w:proofErr w:type="spellEnd"/>
      <w:r w:rsidRPr="00F1330A">
        <w:rPr>
          <w:rFonts w:ascii="Times New Roman" w:hAnsi="Times New Roman"/>
          <w:b/>
          <w:sz w:val="28"/>
          <w:szCs w:val="28"/>
          <w:lang w:val="en-US"/>
        </w:rPr>
        <w:t>.</w:t>
      </w:r>
    </w:p>
    <w:p w:rsidR="00F1330A" w:rsidRPr="00DD6916" w:rsidRDefault="00F1330A" w:rsidP="00F1330A">
      <w:pPr>
        <w:spacing w:before="120" w:after="120" w:line="240" w:lineRule="auto"/>
        <w:jc w:val="center"/>
        <w:rPr>
          <w:rFonts w:ascii="Times New Roman" w:hAnsi="Times New Roman"/>
          <w:sz w:val="28"/>
          <w:szCs w:val="28"/>
        </w:rPr>
      </w:pPr>
      <w:r w:rsidRPr="00F1330A">
        <w:rPr>
          <w:rFonts w:ascii="Times New Roman" w:hAnsi="Times New Roman"/>
          <w:sz w:val="28"/>
          <w:szCs w:val="28"/>
        </w:rPr>
        <w:t>е</w:t>
      </w:r>
      <w:r w:rsidRPr="00DD6916">
        <w:rPr>
          <w:rFonts w:ascii="Times New Roman" w:hAnsi="Times New Roman"/>
          <w:sz w:val="28"/>
          <w:szCs w:val="28"/>
        </w:rPr>
        <w:t xml:space="preserve">) </w:t>
      </w:r>
      <w:r w:rsidRPr="00F1330A">
        <w:rPr>
          <w:rFonts w:ascii="Times New Roman" w:hAnsi="Times New Roman"/>
          <w:b/>
          <w:sz w:val="28"/>
          <w:szCs w:val="28"/>
          <w:lang w:val="en-US"/>
        </w:rPr>
        <w:t>P</w:t>
      </w:r>
      <w:r w:rsidRPr="00DD6916">
        <w:rPr>
          <w:rFonts w:ascii="Times New Roman" w:hAnsi="Times New Roman"/>
          <w:b/>
          <w:sz w:val="28"/>
          <w:szCs w:val="28"/>
          <w:vertAlign w:val="subscript"/>
        </w:rPr>
        <w:t>2</w:t>
      </w:r>
      <w:r w:rsidRPr="00DD6916">
        <w:rPr>
          <w:rFonts w:ascii="Times New Roman" w:hAnsi="Times New Roman"/>
          <w:sz w:val="28"/>
          <w:szCs w:val="28"/>
        </w:rPr>
        <w:t xml:space="preserve"> = 136 - 1,6</w:t>
      </w:r>
      <w:r w:rsidR="00224C29" w:rsidRPr="00DD6916">
        <w:rPr>
          <w:rFonts w:ascii="Times New Roman" w:hAnsi="Times New Roman"/>
          <w:sz w:val="28"/>
          <w:szCs w:val="28"/>
        </w:rPr>
        <w:t>6</w:t>
      </w:r>
      <w:r w:rsidRPr="00DD6916">
        <w:rPr>
          <w:rFonts w:ascii="Times New Roman" w:hAnsi="Times New Roman"/>
          <w:sz w:val="28"/>
          <w:szCs w:val="28"/>
        </w:rPr>
        <w:t xml:space="preserve"> · 28,</w:t>
      </w:r>
      <w:r w:rsidR="00224C29" w:rsidRPr="00DD6916">
        <w:rPr>
          <w:rFonts w:ascii="Times New Roman" w:hAnsi="Times New Roman"/>
          <w:sz w:val="28"/>
          <w:szCs w:val="28"/>
        </w:rPr>
        <w:t>92</w:t>
      </w:r>
      <w:r w:rsidRPr="00DD6916">
        <w:rPr>
          <w:rFonts w:ascii="Times New Roman" w:hAnsi="Times New Roman"/>
          <w:sz w:val="28"/>
          <w:szCs w:val="28"/>
        </w:rPr>
        <w:t xml:space="preserve"> = </w:t>
      </w:r>
      <w:r w:rsidRPr="00DD6916">
        <w:rPr>
          <w:rFonts w:ascii="Times New Roman" w:hAnsi="Times New Roman"/>
          <w:b/>
          <w:sz w:val="28"/>
          <w:szCs w:val="28"/>
        </w:rPr>
        <w:t>8</w:t>
      </w:r>
      <w:r w:rsidR="00FD0D16" w:rsidRPr="00DD6916">
        <w:rPr>
          <w:rFonts w:ascii="Times New Roman" w:hAnsi="Times New Roman"/>
          <w:b/>
          <w:sz w:val="28"/>
          <w:szCs w:val="28"/>
        </w:rPr>
        <w:t>8</w:t>
      </w:r>
      <w:r w:rsidRPr="00DD6916">
        <w:rPr>
          <w:rFonts w:ascii="Times New Roman" w:hAnsi="Times New Roman"/>
          <w:b/>
          <w:sz w:val="28"/>
          <w:szCs w:val="28"/>
        </w:rPr>
        <w:t xml:space="preserve"> </w:t>
      </w:r>
      <w:r w:rsidRPr="00F1330A">
        <w:rPr>
          <w:rFonts w:ascii="Times New Roman" w:hAnsi="Times New Roman"/>
          <w:b/>
          <w:sz w:val="28"/>
          <w:szCs w:val="28"/>
        </w:rPr>
        <w:t>тыс</w:t>
      </w:r>
      <w:r w:rsidRPr="00DD6916">
        <w:rPr>
          <w:rFonts w:ascii="Times New Roman" w:hAnsi="Times New Roman"/>
          <w:b/>
          <w:sz w:val="28"/>
          <w:szCs w:val="28"/>
        </w:rPr>
        <w:t xml:space="preserve">. </w:t>
      </w:r>
      <w:r w:rsidRPr="00F1330A">
        <w:rPr>
          <w:rFonts w:ascii="Times New Roman" w:hAnsi="Times New Roman"/>
          <w:b/>
          <w:sz w:val="28"/>
          <w:szCs w:val="28"/>
        </w:rPr>
        <w:t>руб</w:t>
      </w:r>
      <w:r w:rsidRPr="00DD6916">
        <w:rPr>
          <w:rFonts w:ascii="Times New Roman" w:hAnsi="Times New Roman"/>
          <w:b/>
          <w:sz w:val="28"/>
          <w:szCs w:val="28"/>
        </w:rPr>
        <w:t>.</w:t>
      </w:r>
    </w:p>
    <w:p w:rsidR="00F1330A" w:rsidRPr="00DD6916" w:rsidRDefault="00F1330A" w:rsidP="00F1330A">
      <w:pPr>
        <w:spacing w:after="0" w:line="240" w:lineRule="auto"/>
        <w:ind w:firstLine="709"/>
        <w:jc w:val="both"/>
        <w:rPr>
          <w:rFonts w:ascii="Times New Roman" w:hAnsi="Times New Roman"/>
          <w:sz w:val="28"/>
          <w:szCs w:val="28"/>
        </w:rPr>
      </w:pPr>
      <w:r w:rsidRPr="00F1330A">
        <w:rPr>
          <w:rFonts w:ascii="Times New Roman" w:hAnsi="Times New Roman"/>
          <w:sz w:val="28"/>
          <w:szCs w:val="28"/>
        </w:rPr>
        <w:t>Для</w:t>
      </w:r>
      <w:r w:rsidRPr="00DD6916">
        <w:rPr>
          <w:rFonts w:ascii="Times New Roman" w:hAnsi="Times New Roman"/>
          <w:sz w:val="28"/>
          <w:szCs w:val="28"/>
        </w:rPr>
        <w:t xml:space="preserve"> </w:t>
      </w:r>
      <w:r w:rsidRPr="00F1330A">
        <w:rPr>
          <w:rFonts w:ascii="Times New Roman" w:hAnsi="Times New Roman"/>
          <w:b/>
          <w:sz w:val="28"/>
          <w:szCs w:val="28"/>
          <w:lang w:val="en-US"/>
        </w:rPr>
        <w:t>D</w:t>
      </w:r>
      <w:r w:rsidRPr="00DD6916">
        <w:rPr>
          <w:rFonts w:ascii="Times New Roman" w:hAnsi="Times New Roman"/>
          <w:b/>
          <w:sz w:val="28"/>
          <w:szCs w:val="28"/>
          <w:vertAlign w:val="subscript"/>
        </w:rPr>
        <w:t>3</w:t>
      </w:r>
      <w:r w:rsidRPr="00DD6916">
        <w:rPr>
          <w:rFonts w:ascii="Times New Roman" w:hAnsi="Times New Roman"/>
          <w:sz w:val="28"/>
          <w:szCs w:val="28"/>
        </w:rPr>
        <w:t>:</w:t>
      </w:r>
    </w:p>
    <w:p w:rsidR="00F1330A" w:rsidRPr="00F1330A" w:rsidRDefault="00F1330A" w:rsidP="00F1330A">
      <w:pPr>
        <w:spacing w:before="120" w:after="120" w:line="240" w:lineRule="auto"/>
        <w:jc w:val="center"/>
        <w:rPr>
          <w:rFonts w:ascii="Times New Roman" w:hAnsi="Times New Roman"/>
          <w:sz w:val="28"/>
          <w:szCs w:val="28"/>
        </w:rPr>
      </w:pPr>
      <w:r w:rsidRPr="00F1330A">
        <w:rPr>
          <w:rFonts w:ascii="Times New Roman" w:hAnsi="Times New Roman"/>
          <w:sz w:val="28"/>
          <w:szCs w:val="28"/>
        </w:rPr>
        <w:t xml:space="preserve">а) </w:t>
      </w:r>
      <w:r w:rsidRPr="00F1330A">
        <w:rPr>
          <w:rFonts w:ascii="Times New Roman" w:hAnsi="Times New Roman"/>
          <w:sz w:val="28"/>
          <w:szCs w:val="28"/>
          <w:lang w:val="en-US"/>
        </w:rPr>
        <w:t>MC</w:t>
      </w:r>
      <w:r w:rsidRPr="00F1330A">
        <w:rPr>
          <w:rFonts w:ascii="Times New Roman" w:hAnsi="Times New Roman"/>
          <w:sz w:val="28"/>
          <w:szCs w:val="28"/>
        </w:rPr>
        <w:t xml:space="preserve"> = (</w:t>
      </w:r>
      <w:r w:rsidRPr="00F1330A">
        <w:rPr>
          <w:rFonts w:ascii="Times New Roman" w:hAnsi="Times New Roman"/>
          <w:sz w:val="28"/>
          <w:szCs w:val="28"/>
          <w:lang w:val="en-US"/>
        </w:rPr>
        <w:t>TC</w:t>
      </w:r>
      <w:r w:rsidRPr="00F1330A">
        <w:rPr>
          <w:rFonts w:ascii="Times New Roman" w:hAnsi="Times New Roman"/>
          <w:sz w:val="28"/>
          <w:szCs w:val="28"/>
        </w:rPr>
        <w:t>)' = 40 тыс. руб.</w:t>
      </w:r>
    </w:p>
    <w:p w:rsidR="00F1330A" w:rsidRPr="00F1330A" w:rsidRDefault="00F1330A" w:rsidP="00F1330A">
      <w:pPr>
        <w:spacing w:before="120" w:after="12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09440" behindDoc="0" locked="0" layoutInCell="1" allowOverlap="1" wp14:anchorId="3A819893" wp14:editId="18C71FC3">
                <wp:simplePos x="0" y="0"/>
                <wp:positionH relativeFrom="column">
                  <wp:posOffset>2853690</wp:posOffset>
                </wp:positionH>
                <wp:positionV relativeFrom="paragraph">
                  <wp:posOffset>100330</wp:posOffset>
                </wp:positionV>
                <wp:extent cx="285750" cy="0"/>
                <wp:effectExtent l="0" t="76200" r="19050" b="114300"/>
                <wp:wrapNone/>
                <wp:docPr id="45" name="Прямая со стрелкой 45"/>
                <wp:cNvGraphicFramePr/>
                <a:graphic xmlns:a="http://schemas.openxmlformats.org/drawingml/2006/main">
                  <a:graphicData uri="http://schemas.microsoft.com/office/word/2010/wordprocessingShape">
                    <wps:wsp>
                      <wps:cNvCnPr/>
                      <wps:spPr>
                        <a:xfrm>
                          <a:off x="0" y="0"/>
                          <a:ext cx="2857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5" o:spid="_x0000_s1026" type="#_x0000_t32" style="position:absolute;margin-left:224.7pt;margin-top:7.9pt;width:22.5pt;height:0;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" strokecolor="#4579b8 [3044]" strokeweight="1.25pt">
                <v:stroke endarrow="open"/>
              </v:shape>
            </w:pict>
          </mc:Fallback>
        </mc:AlternateContent>
      </w:r>
      <w:r w:rsidRPr="00F1330A">
        <w:rPr>
          <w:rFonts w:ascii="Times New Roman" w:hAnsi="Times New Roman"/>
          <w:sz w:val="28"/>
          <w:szCs w:val="28"/>
        </w:rPr>
        <w:t xml:space="preserve">б) </w:t>
      </w:r>
      <w:r w:rsidRPr="00F1330A">
        <w:rPr>
          <w:rFonts w:ascii="Times New Roman" w:hAnsi="Times New Roman"/>
          <w:sz w:val="28"/>
          <w:szCs w:val="28"/>
          <w:lang w:val="en-US"/>
        </w:rPr>
        <w:t>D</w:t>
      </w:r>
      <w:r w:rsidRPr="00F1330A">
        <w:rPr>
          <w:rFonts w:ascii="Times New Roman" w:hAnsi="Times New Roman"/>
          <w:sz w:val="28"/>
          <w:szCs w:val="28"/>
          <w:vertAlign w:val="subscript"/>
        </w:rPr>
        <w:t>3</w:t>
      </w:r>
      <w:r w:rsidRPr="00F1330A">
        <w:rPr>
          <w:rFonts w:ascii="Times New Roman" w:hAnsi="Times New Roman"/>
          <w:sz w:val="28"/>
          <w:szCs w:val="28"/>
        </w:rPr>
        <w:t xml:space="preserve"> = 54,4 - 0,33 · </w:t>
      </w:r>
      <w:r w:rsidRPr="00F1330A">
        <w:rPr>
          <w:rFonts w:ascii="Times New Roman" w:hAnsi="Times New Roman"/>
          <w:sz w:val="28"/>
          <w:szCs w:val="28"/>
          <w:lang w:val="en-US"/>
        </w:rPr>
        <w:t>P</w:t>
      </w:r>
      <w:r w:rsidRPr="00F1330A">
        <w:rPr>
          <w:rFonts w:ascii="Times New Roman" w:hAnsi="Times New Roman"/>
          <w:sz w:val="28"/>
          <w:szCs w:val="28"/>
        </w:rPr>
        <w:tab/>
      </w:r>
      <w:r w:rsidRPr="00DD6916">
        <w:rPr>
          <w:rFonts w:ascii="Times New Roman" w:hAnsi="Times New Roman"/>
          <w:sz w:val="28"/>
          <w:szCs w:val="28"/>
        </w:rPr>
        <w:t xml:space="preserve">         </w:t>
      </w:r>
      <w:proofErr w:type="spellStart"/>
      <w:r w:rsidRPr="00F1330A">
        <w:rPr>
          <w:rFonts w:ascii="Times New Roman" w:hAnsi="Times New Roman"/>
          <w:sz w:val="28"/>
          <w:szCs w:val="28"/>
          <w:lang w:val="en-US"/>
        </w:rPr>
        <w:t>P</w:t>
      </w:r>
      <w:proofErr w:type="spellEnd"/>
      <w:r w:rsidRPr="00F1330A">
        <w:rPr>
          <w:rFonts w:ascii="Times New Roman" w:hAnsi="Times New Roman"/>
          <w:sz w:val="28"/>
          <w:szCs w:val="28"/>
        </w:rPr>
        <w:t xml:space="preserve"> = 164,84 - 3,03 · </w:t>
      </w:r>
      <w:r w:rsidRPr="00F1330A">
        <w:rPr>
          <w:rFonts w:ascii="Times New Roman" w:hAnsi="Times New Roman"/>
          <w:sz w:val="28"/>
          <w:szCs w:val="28"/>
          <w:lang w:val="en-US"/>
        </w:rPr>
        <w:t>Q</w:t>
      </w:r>
    </w:p>
    <w:p w:rsidR="00F1330A" w:rsidRPr="00F1330A" w:rsidRDefault="00F1330A" w:rsidP="00F1330A">
      <w:pPr>
        <w:spacing w:before="120" w:after="120" w:line="240" w:lineRule="auto"/>
        <w:jc w:val="center"/>
        <w:rPr>
          <w:rFonts w:ascii="Times New Roman" w:hAnsi="Times New Roman"/>
          <w:sz w:val="28"/>
          <w:szCs w:val="28"/>
        </w:rPr>
      </w:pPr>
      <w:r w:rsidRPr="00F1330A">
        <w:rPr>
          <w:rFonts w:ascii="Times New Roman" w:hAnsi="Times New Roman"/>
          <w:sz w:val="28"/>
          <w:szCs w:val="28"/>
        </w:rPr>
        <w:lastRenderedPageBreak/>
        <w:t xml:space="preserve">в) </w:t>
      </w:r>
      <w:r w:rsidRPr="00F1330A">
        <w:rPr>
          <w:rFonts w:ascii="Times New Roman" w:hAnsi="Times New Roman"/>
          <w:sz w:val="28"/>
          <w:szCs w:val="28"/>
          <w:lang w:val="en-US"/>
        </w:rPr>
        <w:t>TR</w:t>
      </w:r>
      <w:r w:rsidRPr="00F1330A">
        <w:rPr>
          <w:rFonts w:ascii="Times New Roman" w:hAnsi="Times New Roman"/>
          <w:sz w:val="28"/>
          <w:szCs w:val="28"/>
        </w:rPr>
        <w:t xml:space="preserve"> = </w:t>
      </w:r>
      <w:r w:rsidRPr="00F1330A">
        <w:rPr>
          <w:rFonts w:ascii="Times New Roman" w:hAnsi="Times New Roman"/>
          <w:sz w:val="28"/>
          <w:szCs w:val="28"/>
          <w:lang w:val="en-US"/>
        </w:rPr>
        <w:t>P</w:t>
      </w:r>
      <w:r w:rsidRPr="00F1330A">
        <w:rPr>
          <w:rFonts w:ascii="Times New Roman" w:hAnsi="Times New Roman"/>
          <w:sz w:val="28"/>
          <w:szCs w:val="28"/>
        </w:rPr>
        <w:t xml:space="preserve"> · </w:t>
      </w:r>
      <w:r w:rsidRPr="00F1330A">
        <w:rPr>
          <w:rFonts w:ascii="Times New Roman" w:hAnsi="Times New Roman"/>
          <w:sz w:val="28"/>
          <w:szCs w:val="28"/>
          <w:lang w:val="en-US"/>
        </w:rPr>
        <w:t>Q</w:t>
      </w:r>
      <w:r w:rsidRPr="00F1330A">
        <w:rPr>
          <w:rFonts w:ascii="Times New Roman" w:hAnsi="Times New Roman"/>
          <w:sz w:val="28"/>
          <w:szCs w:val="28"/>
        </w:rPr>
        <w:t xml:space="preserve"> = 164,84 · </w:t>
      </w:r>
      <w:r w:rsidRPr="00F1330A">
        <w:rPr>
          <w:rFonts w:ascii="Times New Roman" w:hAnsi="Times New Roman"/>
          <w:sz w:val="28"/>
          <w:szCs w:val="28"/>
          <w:lang w:val="en-US"/>
        </w:rPr>
        <w:t>Q</w:t>
      </w:r>
      <w:r w:rsidRPr="00F1330A">
        <w:rPr>
          <w:rFonts w:ascii="Times New Roman" w:hAnsi="Times New Roman"/>
          <w:sz w:val="28"/>
          <w:szCs w:val="28"/>
        </w:rPr>
        <w:t xml:space="preserve"> - 3,03 · </w:t>
      </w:r>
      <w:r w:rsidRPr="00F1330A">
        <w:rPr>
          <w:rFonts w:ascii="Times New Roman" w:hAnsi="Times New Roman"/>
          <w:sz w:val="28"/>
          <w:szCs w:val="28"/>
          <w:lang w:val="en-US"/>
        </w:rPr>
        <w:t>Q</w:t>
      </w:r>
      <w:r w:rsidRPr="00F1330A">
        <w:rPr>
          <w:rFonts w:ascii="Times New Roman" w:hAnsi="Times New Roman"/>
          <w:sz w:val="28"/>
          <w:szCs w:val="28"/>
          <w:vertAlign w:val="superscript"/>
        </w:rPr>
        <w:t>2</w:t>
      </w:r>
    </w:p>
    <w:p w:rsidR="00F1330A" w:rsidRPr="00F1330A" w:rsidRDefault="00F1330A" w:rsidP="00F1330A">
      <w:pPr>
        <w:spacing w:before="120" w:after="120" w:line="240" w:lineRule="auto"/>
        <w:jc w:val="center"/>
        <w:rPr>
          <w:rFonts w:ascii="Times New Roman" w:hAnsi="Times New Roman"/>
          <w:sz w:val="28"/>
          <w:szCs w:val="28"/>
          <w:lang w:val="en-US"/>
        </w:rPr>
      </w:pPr>
      <w:r w:rsidRPr="00F1330A">
        <w:rPr>
          <w:rFonts w:ascii="Times New Roman" w:hAnsi="Times New Roman"/>
          <w:sz w:val="28"/>
          <w:szCs w:val="28"/>
        </w:rPr>
        <w:t>г</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MR</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(TR)'</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164,84</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6,06</w:t>
      </w:r>
      <w:r>
        <w:rPr>
          <w:rFonts w:ascii="Times New Roman" w:hAnsi="Times New Roman"/>
          <w:sz w:val="28"/>
          <w:szCs w:val="28"/>
          <w:lang w:val="en-US"/>
        </w:rPr>
        <w:t xml:space="preserve"> · </w:t>
      </w:r>
      <w:r w:rsidRPr="00F1330A">
        <w:rPr>
          <w:rFonts w:ascii="Times New Roman" w:hAnsi="Times New Roman"/>
          <w:sz w:val="28"/>
          <w:szCs w:val="28"/>
          <w:lang w:val="en-US"/>
        </w:rPr>
        <w:t>Q</w:t>
      </w:r>
    </w:p>
    <w:p w:rsidR="00F1330A" w:rsidRPr="00F1330A" w:rsidRDefault="00F1330A" w:rsidP="00F1330A">
      <w:pPr>
        <w:spacing w:before="120" w:after="120" w:line="240" w:lineRule="auto"/>
        <w:jc w:val="center"/>
        <w:rPr>
          <w:rFonts w:ascii="Times New Roman" w:hAnsi="Times New Roman"/>
          <w:sz w:val="28"/>
          <w:szCs w:val="28"/>
          <w:lang w:val="en-US"/>
        </w:rPr>
      </w:pPr>
      <w:r>
        <w:rPr>
          <w:rFonts w:ascii="Times New Roman" w:hAnsi="Times New Roman"/>
          <w:noProof/>
          <w:sz w:val="28"/>
          <w:szCs w:val="28"/>
          <w:lang w:eastAsia="ru-RU"/>
        </w:rPr>
        <mc:AlternateContent>
          <mc:Choice Requires="wps">
            <w:drawing>
              <wp:anchor distT="0" distB="0" distL="114300" distR="114300" simplePos="0" relativeHeight="251717632" behindDoc="0" locked="0" layoutInCell="1" allowOverlap="1" wp14:anchorId="73EBAA7D" wp14:editId="32F87945">
                <wp:simplePos x="0" y="0"/>
                <wp:positionH relativeFrom="column">
                  <wp:posOffset>3844290</wp:posOffset>
                </wp:positionH>
                <wp:positionV relativeFrom="paragraph">
                  <wp:posOffset>118110</wp:posOffset>
                </wp:positionV>
                <wp:extent cx="266700" cy="0"/>
                <wp:effectExtent l="0" t="76200" r="19050" b="114300"/>
                <wp:wrapNone/>
                <wp:docPr id="51" name="Прямая со стрелкой 51"/>
                <wp:cNvGraphicFramePr/>
                <a:graphic xmlns:a="http://schemas.openxmlformats.org/drawingml/2006/main">
                  <a:graphicData uri="http://schemas.microsoft.com/office/word/2010/wordprocessingShape">
                    <wps:wsp>
                      <wps:cNvCnPr/>
                      <wps:spPr>
                        <a:xfrm>
                          <a:off x="0" y="0"/>
                          <a:ext cx="26670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1" o:spid="_x0000_s1026" type="#_x0000_t32" style="position:absolute;margin-left:302.7pt;margin-top:9.3pt;width:21pt;height:0;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" strokecolor="#4579b8 [3044]" strokeweight="1.25pt">
                <v:stroke endarrow="open"/>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15584" behindDoc="0" locked="0" layoutInCell="1" allowOverlap="1" wp14:anchorId="1915FA43" wp14:editId="7B2EA4CB">
                <wp:simplePos x="0" y="0"/>
                <wp:positionH relativeFrom="column">
                  <wp:posOffset>1739265</wp:posOffset>
                </wp:positionH>
                <wp:positionV relativeFrom="paragraph">
                  <wp:posOffset>99060</wp:posOffset>
                </wp:positionV>
                <wp:extent cx="257175" cy="0"/>
                <wp:effectExtent l="0" t="76200" r="28575" b="114300"/>
                <wp:wrapNone/>
                <wp:docPr id="50" name="Прямая со стрелкой 50"/>
                <wp:cNvGraphicFramePr/>
                <a:graphic xmlns:a="http://schemas.openxmlformats.org/drawingml/2006/main">
                  <a:graphicData uri="http://schemas.microsoft.com/office/word/2010/wordprocessingShape">
                    <wps:wsp>
                      <wps:cNvCnPr/>
                      <wps:spPr>
                        <a:xfrm>
                          <a:off x="0" y="0"/>
                          <a:ext cx="257175"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50" o:spid="_x0000_s1026" type="#_x0000_t32" style="position:absolute;margin-left:136.95pt;margin-top:7.8pt;width:20.25pt;height:0;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" strokecolor="#4579b8 [3044]" strokeweight="1.25pt">
                <v:stroke endarrow="open"/>
              </v:shape>
            </w:pict>
          </mc:Fallback>
        </mc:AlternateContent>
      </w:r>
      <w:r w:rsidRPr="00F1330A">
        <w:rPr>
          <w:rFonts w:ascii="Times New Roman" w:hAnsi="Times New Roman"/>
          <w:sz w:val="28"/>
          <w:szCs w:val="28"/>
        </w:rPr>
        <w:t>д</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MR</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MC</w:t>
      </w:r>
      <w:r w:rsidRPr="00F1330A">
        <w:rPr>
          <w:rFonts w:ascii="Times New Roman" w:hAnsi="Times New Roman"/>
          <w:sz w:val="28"/>
          <w:szCs w:val="28"/>
          <w:lang w:val="en-US"/>
        </w:rPr>
        <w:tab/>
        <w:t>164,84</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6,06</w:t>
      </w:r>
      <w:r>
        <w:rPr>
          <w:rFonts w:ascii="Times New Roman" w:hAnsi="Times New Roman"/>
          <w:sz w:val="28"/>
          <w:szCs w:val="28"/>
          <w:lang w:val="en-US"/>
        </w:rPr>
        <w:t xml:space="preserve"> · </w:t>
      </w:r>
      <w:r w:rsidRPr="00F1330A">
        <w:rPr>
          <w:rFonts w:ascii="Times New Roman" w:hAnsi="Times New Roman"/>
          <w:sz w:val="28"/>
          <w:szCs w:val="28"/>
          <w:lang w:val="en-US"/>
        </w:rPr>
        <w:t>Q</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sz w:val="28"/>
          <w:szCs w:val="28"/>
          <w:lang w:val="en-US"/>
        </w:rPr>
        <w:t>40</w:t>
      </w:r>
      <w:r>
        <w:rPr>
          <w:rFonts w:ascii="Times New Roman" w:hAnsi="Times New Roman"/>
          <w:sz w:val="28"/>
          <w:szCs w:val="28"/>
          <w:lang w:val="en-US"/>
        </w:rPr>
        <w:t xml:space="preserve">      </w:t>
      </w:r>
      <w:r w:rsidRPr="00F1330A">
        <w:rPr>
          <w:rFonts w:ascii="Times New Roman" w:hAnsi="Times New Roman"/>
          <w:sz w:val="28"/>
          <w:szCs w:val="28"/>
          <w:lang w:val="en-US"/>
        </w:rPr>
        <w:tab/>
      </w:r>
      <w:r w:rsidRPr="00F1330A">
        <w:rPr>
          <w:rFonts w:ascii="Times New Roman" w:hAnsi="Times New Roman"/>
          <w:b/>
          <w:sz w:val="28"/>
          <w:szCs w:val="28"/>
          <w:lang w:val="en-US"/>
        </w:rPr>
        <w:t>Q</w:t>
      </w:r>
      <w:r w:rsidRPr="00F1330A">
        <w:rPr>
          <w:rFonts w:ascii="Times New Roman" w:hAnsi="Times New Roman"/>
          <w:b/>
          <w:sz w:val="28"/>
          <w:szCs w:val="28"/>
          <w:vertAlign w:val="subscript"/>
          <w:lang w:val="en-US"/>
        </w:rPr>
        <w:t>2</w:t>
      </w:r>
      <w:r>
        <w:rPr>
          <w:rFonts w:ascii="Times New Roman" w:hAnsi="Times New Roman"/>
          <w:sz w:val="28"/>
          <w:szCs w:val="28"/>
          <w:lang w:val="en-US"/>
        </w:rPr>
        <w:t xml:space="preserve"> </w:t>
      </w:r>
      <w:r w:rsidRPr="00F1330A">
        <w:rPr>
          <w:rFonts w:ascii="Times New Roman" w:hAnsi="Times New Roman"/>
          <w:sz w:val="28"/>
          <w:szCs w:val="28"/>
          <w:lang w:val="en-US"/>
        </w:rPr>
        <w:t>=</w:t>
      </w:r>
      <w:r>
        <w:rPr>
          <w:rFonts w:ascii="Times New Roman" w:hAnsi="Times New Roman"/>
          <w:sz w:val="28"/>
          <w:szCs w:val="28"/>
          <w:lang w:val="en-US"/>
        </w:rPr>
        <w:t xml:space="preserve"> </w:t>
      </w:r>
      <w:r w:rsidRPr="00F1330A">
        <w:rPr>
          <w:rFonts w:ascii="Times New Roman" w:hAnsi="Times New Roman"/>
          <w:b/>
          <w:sz w:val="28"/>
          <w:szCs w:val="28"/>
          <w:lang w:val="en-US"/>
        </w:rPr>
        <w:t xml:space="preserve">20,6 </w:t>
      </w:r>
      <w:proofErr w:type="spellStart"/>
      <w:r w:rsidRPr="00F1330A">
        <w:rPr>
          <w:rFonts w:ascii="Times New Roman" w:hAnsi="Times New Roman"/>
          <w:b/>
          <w:sz w:val="28"/>
          <w:szCs w:val="28"/>
        </w:rPr>
        <w:t>ед</w:t>
      </w:r>
      <w:proofErr w:type="spellEnd"/>
      <w:r w:rsidRPr="00F1330A">
        <w:rPr>
          <w:rFonts w:ascii="Times New Roman" w:hAnsi="Times New Roman"/>
          <w:b/>
          <w:sz w:val="28"/>
          <w:szCs w:val="28"/>
          <w:lang w:val="en-US"/>
        </w:rPr>
        <w:t>.</w:t>
      </w:r>
    </w:p>
    <w:p w:rsidR="00F1330A" w:rsidRPr="00F1330A" w:rsidRDefault="00F1330A" w:rsidP="00F1330A">
      <w:pPr>
        <w:spacing w:before="120" w:after="120" w:line="240" w:lineRule="auto"/>
        <w:jc w:val="center"/>
        <w:rPr>
          <w:rFonts w:ascii="Times New Roman" w:hAnsi="Times New Roman"/>
          <w:sz w:val="28"/>
          <w:szCs w:val="28"/>
        </w:rPr>
      </w:pPr>
      <w:r w:rsidRPr="00F1330A">
        <w:rPr>
          <w:rFonts w:ascii="Times New Roman" w:hAnsi="Times New Roman"/>
          <w:sz w:val="28"/>
          <w:szCs w:val="28"/>
        </w:rPr>
        <w:t xml:space="preserve">е) </w:t>
      </w:r>
      <w:r w:rsidRPr="00F1330A">
        <w:rPr>
          <w:rFonts w:ascii="Times New Roman" w:hAnsi="Times New Roman"/>
          <w:b/>
          <w:sz w:val="28"/>
          <w:szCs w:val="28"/>
          <w:lang w:val="en-US"/>
        </w:rPr>
        <w:t>P</w:t>
      </w:r>
      <w:r w:rsidRPr="00F1330A">
        <w:rPr>
          <w:rFonts w:ascii="Times New Roman" w:hAnsi="Times New Roman"/>
          <w:b/>
          <w:sz w:val="28"/>
          <w:szCs w:val="28"/>
          <w:vertAlign w:val="subscript"/>
        </w:rPr>
        <w:t xml:space="preserve">3 </w:t>
      </w:r>
      <w:r w:rsidRPr="00F1330A">
        <w:rPr>
          <w:rFonts w:ascii="Times New Roman" w:hAnsi="Times New Roman"/>
          <w:sz w:val="28"/>
          <w:szCs w:val="28"/>
        </w:rPr>
        <w:t xml:space="preserve">= 164,84 - 3,03 · 20,6 = </w:t>
      </w:r>
      <w:r w:rsidRPr="00F1330A">
        <w:rPr>
          <w:rFonts w:ascii="Times New Roman" w:hAnsi="Times New Roman"/>
          <w:b/>
          <w:sz w:val="28"/>
          <w:szCs w:val="28"/>
        </w:rPr>
        <w:t>102,42 тыс. руб.</w:t>
      </w:r>
    </w:p>
    <w:p w:rsidR="00E11C2B" w:rsidRPr="00E11C2B" w:rsidRDefault="00E11C2B" w:rsidP="005A105D">
      <w:pPr>
        <w:spacing w:after="0" w:line="240" w:lineRule="auto"/>
        <w:ind w:firstLine="709"/>
        <w:jc w:val="both"/>
        <w:rPr>
          <w:rFonts w:ascii="Times New Roman" w:hAnsi="Times New Roman"/>
          <w:sz w:val="28"/>
          <w:szCs w:val="28"/>
        </w:rPr>
      </w:pPr>
      <w:r w:rsidRPr="00E11C2B">
        <w:rPr>
          <w:rFonts w:ascii="Times New Roman" w:hAnsi="Times New Roman"/>
          <w:sz w:val="28"/>
          <w:szCs w:val="28"/>
        </w:rPr>
        <w:t>Тогда финансовый результат в случае ценовой дискриминации на сегментированных рынках составит:</w:t>
      </w:r>
    </w:p>
    <w:p w:rsidR="00E867C1" w:rsidRPr="008652C4" w:rsidRDefault="006210AD" w:rsidP="00E867C1">
      <w:pPr>
        <w:spacing w:before="120" w:after="120" w:line="240" w:lineRule="auto"/>
        <w:jc w:val="center"/>
        <w:rPr>
          <w:rFonts w:ascii="Times New Roman" w:hAnsi="Times New Roman"/>
          <w:sz w:val="28"/>
          <w:szCs w:val="28"/>
        </w:rPr>
      </w:pPr>
      <w:r>
        <w:rPr>
          <w:rFonts w:ascii="Times New Roman" w:hAnsi="Times New Roman"/>
          <w:sz w:val="28"/>
          <w:szCs w:val="28"/>
        </w:rPr>
        <w:t>π</w:t>
      </w:r>
      <w:r w:rsidRPr="006210AD">
        <w:rPr>
          <w:rFonts w:ascii="Times New Roman" w:hAnsi="Times New Roman"/>
          <w:sz w:val="28"/>
          <w:szCs w:val="28"/>
        </w:rPr>
        <w:t xml:space="preserve"> </w:t>
      </w:r>
      <w:r w:rsidR="00E11C2B" w:rsidRPr="00E11C2B">
        <w:rPr>
          <w:rFonts w:ascii="Times New Roman" w:hAnsi="Times New Roman"/>
          <w:sz w:val="28"/>
          <w:szCs w:val="28"/>
        </w:rPr>
        <w:t>= TR</w:t>
      </w:r>
      <w:r w:rsidRPr="006210AD">
        <w:rPr>
          <w:rFonts w:ascii="Times New Roman" w:hAnsi="Times New Roman"/>
          <w:sz w:val="28"/>
          <w:szCs w:val="28"/>
          <w:vertAlign w:val="subscript"/>
        </w:rPr>
        <w:t>∑</w:t>
      </w:r>
      <w:r w:rsidR="00E11C2B" w:rsidRPr="00E11C2B">
        <w:rPr>
          <w:rFonts w:ascii="Times New Roman" w:hAnsi="Times New Roman"/>
          <w:sz w:val="28"/>
          <w:szCs w:val="28"/>
        </w:rPr>
        <w:t xml:space="preserve"> - (TFC + </w:t>
      </w:r>
      <w:r w:rsidR="00E11C2B" w:rsidRPr="00E867C1">
        <w:rPr>
          <w:rFonts w:ascii="Times New Roman" w:hAnsi="Times New Roman"/>
          <w:sz w:val="28"/>
          <w:szCs w:val="28"/>
          <w:lang w:val="en-US"/>
        </w:rPr>
        <w:t>AVC</w:t>
      </w:r>
      <w:r w:rsidRPr="006210AD">
        <w:rPr>
          <w:rFonts w:ascii="Times New Roman" w:hAnsi="Times New Roman"/>
          <w:sz w:val="28"/>
          <w:szCs w:val="28"/>
        </w:rPr>
        <w:t xml:space="preserve"> </w:t>
      </w:r>
      <w:r>
        <w:rPr>
          <w:rFonts w:ascii="Times New Roman" w:hAnsi="Times New Roman"/>
          <w:sz w:val="28"/>
          <w:szCs w:val="28"/>
        </w:rPr>
        <w:t>·</w:t>
      </w:r>
      <w:r w:rsidR="00E11C2B" w:rsidRPr="00E11C2B">
        <w:rPr>
          <w:rFonts w:ascii="Times New Roman" w:hAnsi="Times New Roman"/>
          <w:sz w:val="28"/>
          <w:szCs w:val="28"/>
        </w:rPr>
        <w:t xml:space="preserve"> Q</w:t>
      </w:r>
      <w:r w:rsidRPr="006210AD">
        <w:rPr>
          <w:rFonts w:ascii="Times New Roman" w:hAnsi="Times New Roman"/>
          <w:sz w:val="28"/>
          <w:szCs w:val="28"/>
          <w:vertAlign w:val="subscript"/>
        </w:rPr>
        <w:t>∑</w:t>
      </w:r>
      <w:proofErr w:type="gramStart"/>
      <w:r w:rsidR="00E11C2B" w:rsidRPr="00E11C2B">
        <w:rPr>
          <w:rFonts w:ascii="Times New Roman" w:hAnsi="Times New Roman"/>
          <w:sz w:val="28"/>
          <w:szCs w:val="28"/>
        </w:rPr>
        <w:t xml:space="preserve"> )</w:t>
      </w:r>
      <w:proofErr w:type="gramEnd"/>
      <w:r w:rsidR="00E11C2B" w:rsidRPr="00E11C2B">
        <w:rPr>
          <w:rFonts w:ascii="Times New Roman" w:hAnsi="Times New Roman"/>
          <w:sz w:val="28"/>
          <w:szCs w:val="28"/>
        </w:rPr>
        <w:t xml:space="preserve"> = </w:t>
      </w:r>
      <w:r>
        <w:rPr>
          <w:rFonts w:ascii="Times New Roman" w:hAnsi="Times New Roman"/>
          <w:sz w:val="28"/>
          <w:szCs w:val="28"/>
        </w:rPr>
        <w:t>67</w:t>
      </w:r>
      <w:r w:rsidRPr="006210AD">
        <w:rPr>
          <w:rFonts w:ascii="Times New Roman" w:hAnsi="Times New Roman"/>
          <w:sz w:val="28"/>
          <w:szCs w:val="28"/>
        </w:rPr>
        <w:t>,</w:t>
      </w:r>
      <w:r w:rsidR="008652C4" w:rsidRPr="008652C4">
        <w:rPr>
          <w:rFonts w:ascii="Times New Roman" w:hAnsi="Times New Roman"/>
          <w:sz w:val="28"/>
          <w:szCs w:val="28"/>
        </w:rPr>
        <w:t>6</w:t>
      </w:r>
      <w:r w:rsidRPr="006210AD">
        <w:rPr>
          <w:rFonts w:ascii="Times New Roman" w:hAnsi="Times New Roman"/>
          <w:sz w:val="28"/>
          <w:szCs w:val="28"/>
        </w:rPr>
        <w:t xml:space="preserve"> </w:t>
      </w:r>
      <w:r>
        <w:rPr>
          <w:rFonts w:ascii="Times New Roman" w:hAnsi="Times New Roman"/>
          <w:sz w:val="28"/>
          <w:szCs w:val="28"/>
        </w:rPr>
        <w:t>· 39</w:t>
      </w:r>
      <w:r w:rsidRPr="006210AD">
        <w:rPr>
          <w:rFonts w:ascii="Times New Roman" w:hAnsi="Times New Roman"/>
          <w:sz w:val="28"/>
          <w:szCs w:val="28"/>
        </w:rPr>
        <w:t>,4</w:t>
      </w:r>
      <w:r w:rsidR="008652C4" w:rsidRPr="008652C4">
        <w:rPr>
          <w:rFonts w:ascii="Times New Roman" w:hAnsi="Times New Roman"/>
          <w:sz w:val="28"/>
          <w:szCs w:val="28"/>
        </w:rPr>
        <w:t>3</w:t>
      </w:r>
      <w:r w:rsidR="00E11C2B" w:rsidRPr="00E11C2B">
        <w:rPr>
          <w:rFonts w:ascii="Times New Roman" w:hAnsi="Times New Roman"/>
          <w:sz w:val="28"/>
          <w:szCs w:val="28"/>
        </w:rPr>
        <w:t xml:space="preserve"> + </w:t>
      </w:r>
      <w:r w:rsidRPr="006210AD">
        <w:rPr>
          <w:rFonts w:ascii="Times New Roman" w:hAnsi="Times New Roman"/>
          <w:sz w:val="28"/>
          <w:szCs w:val="28"/>
        </w:rPr>
        <w:t>88</w:t>
      </w:r>
      <w:r w:rsidR="00E11C2B" w:rsidRPr="00E11C2B">
        <w:rPr>
          <w:rFonts w:ascii="Times New Roman" w:hAnsi="Times New Roman"/>
          <w:sz w:val="28"/>
          <w:szCs w:val="28"/>
        </w:rPr>
        <w:t xml:space="preserve"> </w:t>
      </w:r>
      <w:r>
        <w:rPr>
          <w:rFonts w:ascii="Times New Roman" w:hAnsi="Times New Roman"/>
          <w:sz w:val="28"/>
          <w:szCs w:val="28"/>
        </w:rPr>
        <w:t>·</w:t>
      </w:r>
      <w:r w:rsidR="00E11C2B" w:rsidRPr="00E11C2B">
        <w:rPr>
          <w:rFonts w:ascii="Times New Roman" w:hAnsi="Times New Roman"/>
          <w:sz w:val="28"/>
          <w:szCs w:val="28"/>
        </w:rPr>
        <w:t xml:space="preserve"> </w:t>
      </w:r>
      <w:r w:rsidRPr="006210AD">
        <w:rPr>
          <w:rFonts w:ascii="Times New Roman" w:hAnsi="Times New Roman"/>
          <w:sz w:val="28"/>
          <w:szCs w:val="28"/>
        </w:rPr>
        <w:t>28</w:t>
      </w:r>
      <w:r w:rsidR="00E11C2B" w:rsidRPr="00E11C2B">
        <w:rPr>
          <w:rFonts w:ascii="Times New Roman" w:hAnsi="Times New Roman"/>
          <w:sz w:val="28"/>
          <w:szCs w:val="28"/>
        </w:rPr>
        <w:t>,</w:t>
      </w:r>
      <w:r w:rsidR="008652C4" w:rsidRPr="008652C4">
        <w:rPr>
          <w:rFonts w:ascii="Times New Roman" w:hAnsi="Times New Roman"/>
          <w:sz w:val="28"/>
          <w:szCs w:val="28"/>
        </w:rPr>
        <w:t>92</w:t>
      </w:r>
      <w:r w:rsidR="00E11C2B" w:rsidRPr="00E11C2B">
        <w:rPr>
          <w:rFonts w:ascii="Times New Roman" w:hAnsi="Times New Roman"/>
          <w:sz w:val="28"/>
          <w:szCs w:val="28"/>
        </w:rPr>
        <w:t xml:space="preserve"> + </w:t>
      </w:r>
      <w:r w:rsidRPr="006210AD">
        <w:rPr>
          <w:rFonts w:ascii="Times New Roman" w:hAnsi="Times New Roman"/>
          <w:sz w:val="28"/>
          <w:szCs w:val="28"/>
        </w:rPr>
        <w:t xml:space="preserve">102,42 </w:t>
      </w:r>
      <w:r>
        <w:rPr>
          <w:rFonts w:ascii="Times New Roman" w:hAnsi="Times New Roman"/>
          <w:sz w:val="28"/>
          <w:szCs w:val="28"/>
        </w:rPr>
        <w:t>·</w:t>
      </w:r>
      <w:r w:rsidRPr="006210AD">
        <w:rPr>
          <w:rFonts w:ascii="Times New Roman" w:hAnsi="Times New Roman"/>
          <w:sz w:val="28"/>
          <w:szCs w:val="28"/>
        </w:rPr>
        <w:t xml:space="preserve"> 20</w:t>
      </w:r>
      <w:r w:rsidR="00E11C2B" w:rsidRPr="00E11C2B">
        <w:rPr>
          <w:rFonts w:ascii="Times New Roman" w:hAnsi="Times New Roman"/>
          <w:sz w:val="28"/>
          <w:szCs w:val="28"/>
        </w:rPr>
        <w:t>,</w:t>
      </w:r>
      <w:r w:rsidRPr="006210AD">
        <w:rPr>
          <w:rFonts w:ascii="Times New Roman" w:hAnsi="Times New Roman"/>
          <w:sz w:val="28"/>
          <w:szCs w:val="28"/>
        </w:rPr>
        <w:t>6</w:t>
      </w:r>
      <w:r w:rsidR="00E11C2B" w:rsidRPr="00E11C2B">
        <w:rPr>
          <w:rFonts w:ascii="Times New Roman" w:hAnsi="Times New Roman"/>
          <w:sz w:val="28"/>
          <w:szCs w:val="28"/>
        </w:rPr>
        <w:t xml:space="preserve"> -</w:t>
      </w:r>
      <w:r w:rsidR="00E867C1" w:rsidRPr="00E867C1">
        <w:rPr>
          <w:rFonts w:ascii="Times New Roman" w:hAnsi="Times New Roman"/>
          <w:sz w:val="28"/>
          <w:szCs w:val="28"/>
        </w:rPr>
        <w:t xml:space="preserve"> </w:t>
      </w:r>
      <w:r w:rsidR="00E11C2B" w:rsidRPr="00E11C2B">
        <w:rPr>
          <w:rFonts w:ascii="Times New Roman" w:hAnsi="Times New Roman"/>
          <w:sz w:val="28"/>
          <w:szCs w:val="28"/>
        </w:rPr>
        <w:t>(</w:t>
      </w:r>
      <w:r w:rsidRPr="006210AD">
        <w:rPr>
          <w:rFonts w:ascii="Times New Roman" w:hAnsi="Times New Roman"/>
          <w:sz w:val="28"/>
          <w:szCs w:val="28"/>
        </w:rPr>
        <w:t>7</w:t>
      </w:r>
      <w:r w:rsidR="00E11C2B" w:rsidRPr="00E11C2B">
        <w:rPr>
          <w:rFonts w:ascii="Times New Roman" w:hAnsi="Times New Roman"/>
          <w:sz w:val="28"/>
          <w:szCs w:val="28"/>
        </w:rPr>
        <w:t xml:space="preserve"> + </w:t>
      </w:r>
    </w:p>
    <w:p w:rsidR="00E11C2B" w:rsidRPr="00E11C2B" w:rsidRDefault="00E867C1" w:rsidP="00E867C1">
      <w:pPr>
        <w:spacing w:before="120" w:after="120" w:line="240" w:lineRule="auto"/>
        <w:jc w:val="center"/>
        <w:rPr>
          <w:rFonts w:ascii="Times New Roman" w:hAnsi="Times New Roman"/>
          <w:sz w:val="28"/>
          <w:szCs w:val="28"/>
        </w:rPr>
      </w:pPr>
      <w:proofErr w:type="gramStart"/>
      <w:r w:rsidRPr="00AF3301">
        <w:rPr>
          <w:rFonts w:ascii="Times New Roman" w:hAnsi="Times New Roman"/>
          <w:sz w:val="28"/>
          <w:szCs w:val="28"/>
        </w:rPr>
        <w:t xml:space="preserve">+ </w:t>
      </w:r>
      <w:r w:rsidR="006210AD" w:rsidRPr="006210AD">
        <w:rPr>
          <w:rFonts w:ascii="Times New Roman" w:hAnsi="Times New Roman"/>
          <w:sz w:val="28"/>
          <w:szCs w:val="28"/>
        </w:rPr>
        <w:t>40</w:t>
      </w:r>
      <w:r w:rsidR="00E11C2B" w:rsidRPr="00E11C2B">
        <w:rPr>
          <w:rFonts w:ascii="Times New Roman" w:hAnsi="Times New Roman"/>
          <w:sz w:val="28"/>
          <w:szCs w:val="28"/>
        </w:rPr>
        <w:t xml:space="preserve"> </w:t>
      </w:r>
      <w:r w:rsidR="00AF3301">
        <w:rPr>
          <w:rFonts w:ascii="Times New Roman" w:hAnsi="Times New Roman"/>
          <w:sz w:val="28"/>
          <w:szCs w:val="28"/>
        </w:rPr>
        <w:t>·</w:t>
      </w:r>
      <w:r w:rsidRPr="00E867C1">
        <w:rPr>
          <w:rFonts w:ascii="Times New Roman" w:hAnsi="Times New Roman"/>
          <w:sz w:val="28"/>
          <w:szCs w:val="28"/>
        </w:rPr>
        <w:t xml:space="preserve"> </w:t>
      </w:r>
      <w:r w:rsidR="00E11C2B" w:rsidRPr="00E11C2B">
        <w:rPr>
          <w:rFonts w:ascii="Times New Roman" w:hAnsi="Times New Roman"/>
          <w:sz w:val="28"/>
          <w:szCs w:val="28"/>
        </w:rPr>
        <w:t>(</w:t>
      </w:r>
      <w:r w:rsidR="006210AD" w:rsidRPr="006210AD">
        <w:rPr>
          <w:rFonts w:ascii="Times New Roman" w:hAnsi="Times New Roman"/>
          <w:sz w:val="28"/>
          <w:szCs w:val="28"/>
        </w:rPr>
        <w:t>39</w:t>
      </w:r>
      <w:r w:rsidR="00E11C2B" w:rsidRPr="00E11C2B">
        <w:rPr>
          <w:rFonts w:ascii="Times New Roman" w:hAnsi="Times New Roman"/>
          <w:sz w:val="28"/>
          <w:szCs w:val="28"/>
        </w:rPr>
        <w:t>,</w:t>
      </w:r>
      <w:r w:rsidR="006210AD" w:rsidRPr="006210AD">
        <w:rPr>
          <w:rFonts w:ascii="Times New Roman" w:hAnsi="Times New Roman"/>
          <w:sz w:val="28"/>
          <w:szCs w:val="28"/>
        </w:rPr>
        <w:t>4</w:t>
      </w:r>
      <w:r w:rsidR="008652C4" w:rsidRPr="00B70D64">
        <w:rPr>
          <w:rFonts w:ascii="Times New Roman" w:hAnsi="Times New Roman"/>
          <w:sz w:val="28"/>
          <w:szCs w:val="28"/>
        </w:rPr>
        <w:t>3</w:t>
      </w:r>
      <w:r w:rsidR="00E11C2B" w:rsidRPr="00E11C2B">
        <w:rPr>
          <w:rFonts w:ascii="Times New Roman" w:hAnsi="Times New Roman"/>
          <w:sz w:val="28"/>
          <w:szCs w:val="28"/>
        </w:rPr>
        <w:t xml:space="preserve"> + </w:t>
      </w:r>
      <w:r w:rsidR="006210AD" w:rsidRPr="006210AD">
        <w:rPr>
          <w:rFonts w:ascii="Times New Roman" w:hAnsi="Times New Roman"/>
          <w:sz w:val="28"/>
          <w:szCs w:val="28"/>
        </w:rPr>
        <w:t>28,</w:t>
      </w:r>
      <w:r w:rsidR="008652C4" w:rsidRPr="00B70D64">
        <w:rPr>
          <w:rFonts w:ascii="Times New Roman" w:hAnsi="Times New Roman"/>
          <w:sz w:val="28"/>
          <w:szCs w:val="28"/>
        </w:rPr>
        <w:t>92</w:t>
      </w:r>
      <w:r w:rsidR="00E11C2B" w:rsidRPr="00E11C2B">
        <w:rPr>
          <w:rFonts w:ascii="Times New Roman" w:hAnsi="Times New Roman"/>
          <w:sz w:val="28"/>
          <w:szCs w:val="28"/>
        </w:rPr>
        <w:t xml:space="preserve"> + </w:t>
      </w:r>
      <w:r w:rsidR="006210AD">
        <w:rPr>
          <w:rFonts w:ascii="Times New Roman" w:hAnsi="Times New Roman"/>
          <w:sz w:val="28"/>
          <w:szCs w:val="28"/>
        </w:rPr>
        <w:t>20</w:t>
      </w:r>
      <w:r w:rsidR="00E11C2B" w:rsidRPr="00E11C2B">
        <w:rPr>
          <w:rFonts w:ascii="Times New Roman" w:hAnsi="Times New Roman"/>
          <w:sz w:val="28"/>
          <w:szCs w:val="28"/>
        </w:rPr>
        <w:t>,</w:t>
      </w:r>
      <w:r w:rsidR="006210AD" w:rsidRPr="00E867C1">
        <w:rPr>
          <w:rFonts w:ascii="Times New Roman" w:hAnsi="Times New Roman"/>
          <w:sz w:val="28"/>
          <w:szCs w:val="28"/>
        </w:rPr>
        <w:t>6</w:t>
      </w:r>
      <w:r w:rsidR="00E11C2B" w:rsidRPr="00E11C2B">
        <w:rPr>
          <w:rFonts w:ascii="Times New Roman" w:hAnsi="Times New Roman"/>
          <w:sz w:val="28"/>
          <w:szCs w:val="28"/>
        </w:rPr>
        <w:t>))</w:t>
      </w:r>
      <w:r w:rsidRPr="00E867C1">
        <w:rPr>
          <w:rFonts w:ascii="Times New Roman" w:hAnsi="Times New Roman"/>
          <w:sz w:val="28"/>
          <w:szCs w:val="28"/>
        </w:rPr>
        <w:t xml:space="preserve"> </w:t>
      </w:r>
      <w:r w:rsidR="00E11C2B" w:rsidRPr="00E11C2B">
        <w:rPr>
          <w:rFonts w:ascii="Times New Roman" w:hAnsi="Times New Roman"/>
          <w:sz w:val="28"/>
          <w:szCs w:val="28"/>
        </w:rPr>
        <w:t xml:space="preserve">= </w:t>
      </w:r>
      <w:r w:rsidRPr="00AF3301">
        <w:rPr>
          <w:rFonts w:ascii="Times New Roman" w:hAnsi="Times New Roman"/>
          <w:sz w:val="28"/>
          <w:szCs w:val="28"/>
        </w:rPr>
        <w:t>7</w:t>
      </w:r>
      <w:r w:rsidR="00AF3301" w:rsidRPr="00AF3301">
        <w:rPr>
          <w:rFonts w:ascii="Times New Roman" w:hAnsi="Times New Roman"/>
          <w:sz w:val="28"/>
          <w:szCs w:val="28"/>
        </w:rPr>
        <w:t xml:space="preserve"> </w:t>
      </w:r>
      <w:r w:rsidR="008652C4" w:rsidRPr="00B70D64">
        <w:rPr>
          <w:rFonts w:ascii="Times New Roman" w:hAnsi="Times New Roman"/>
          <w:sz w:val="28"/>
          <w:szCs w:val="28"/>
        </w:rPr>
        <w:t>320</w:t>
      </w:r>
      <w:r w:rsidR="00E11C2B" w:rsidRPr="00E11C2B">
        <w:rPr>
          <w:rFonts w:ascii="Times New Roman" w:hAnsi="Times New Roman"/>
          <w:sz w:val="28"/>
          <w:szCs w:val="28"/>
        </w:rPr>
        <w:t>,</w:t>
      </w:r>
      <w:r w:rsidRPr="00AF3301">
        <w:rPr>
          <w:rFonts w:ascii="Times New Roman" w:hAnsi="Times New Roman"/>
          <w:sz w:val="28"/>
          <w:szCs w:val="28"/>
        </w:rPr>
        <w:t>2</w:t>
      </w:r>
      <w:r w:rsidR="008652C4" w:rsidRPr="00B70D64">
        <w:rPr>
          <w:rFonts w:ascii="Times New Roman" w:hAnsi="Times New Roman"/>
          <w:sz w:val="28"/>
          <w:szCs w:val="28"/>
        </w:rPr>
        <w:t>8</w:t>
      </w:r>
      <w:r w:rsidR="00E11C2B" w:rsidRPr="00E11C2B">
        <w:rPr>
          <w:rFonts w:ascii="Times New Roman" w:hAnsi="Times New Roman"/>
          <w:sz w:val="28"/>
          <w:szCs w:val="28"/>
        </w:rPr>
        <w:t xml:space="preserve"> </w:t>
      </w:r>
      <w:r w:rsidR="00AF3301">
        <w:rPr>
          <w:rFonts w:ascii="Times New Roman" w:hAnsi="Times New Roman"/>
          <w:sz w:val="28"/>
          <w:szCs w:val="28"/>
        </w:rPr>
        <w:t>–</w:t>
      </w:r>
      <w:r w:rsidR="00E11C2B" w:rsidRPr="00E11C2B">
        <w:rPr>
          <w:rFonts w:ascii="Times New Roman" w:hAnsi="Times New Roman"/>
          <w:sz w:val="28"/>
          <w:szCs w:val="28"/>
        </w:rPr>
        <w:t xml:space="preserve"> </w:t>
      </w:r>
      <w:r w:rsidR="00AF3301" w:rsidRPr="00AF3301">
        <w:rPr>
          <w:rFonts w:ascii="Times New Roman" w:hAnsi="Times New Roman"/>
          <w:sz w:val="28"/>
          <w:szCs w:val="28"/>
        </w:rPr>
        <w:t>3 5</w:t>
      </w:r>
      <w:r w:rsidR="008652C4" w:rsidRPr="00B70D64">
        <w:rPr>
          <w:rFonts w:ascii="Times New Roman" w:hAnsi="Times New Roman"/>
          <w:sz w:val="28"/>
          <w:szCs w:val="28"/>
        </w:rPr>
        <w:t>65</w:t>
      </w:r>
      <w:r w:rsidR="00E11C2B" w:rsidRPr="00E11C2B">
        <w:rPr>
          <w:rFonts w:ascii="Times New Roman" w:hAnsi="Times New Roman"/>
          <w:sz w:val="28"/>
          <w:szCs w:val="28"/>
        </w:rPr>
        <w:t xml:space="preserve"> = </w:t>
      </w:r>
      <w:r w:rsidR="00AF3301" w:rsidRPr="00AF3301">
        <w:rPr>
          <w:rFonts w:ascii="Times New Roman" w:hAnsi="Times New Roman"/>
          <w:sz w:val="28"/>
          <w:szCs w:val="28"/>
        </w:rPr>
        <w:t>3 7</w:t>
      </w:r>
      <w:r w:rsidR="008652C4" w:rsidRPr="00B70D64">
        <w:rPr>
          <w:rFonts w:ascii="Times New Roman" w:hAnsi="Times New Roman"/>
          <w:sz w:val="28"/>
          <w:szCs w:val="28"/>
        </w:rPr>
        <w:t>55</w:t>
      </w:r>
      <w:r w:rsidR="00E11C2B" w:rsidRPr="00E11C2B">
        <w:rPr>
          <w:rFonts w:ascii="Times New Roman" w:hAnsi="Times New Roman"/>
          <w:sz w:val="28"/>
          <w:szCs w:val="28"/>
        </w:rPr>
        <w:t>,</w:t>
      </w:r>
      <w:r w:rsidR="008652C4" w:rsidRPr="00B70D64">
        <w:rPr>
          <w:rFonts w:ascii="Times New Roman" w:hAnsi="Times New Roman"/>
          <w:sz w:val="28"/>
          <w:szCs w:val="28"/>
        </w:rPr>
        <w:t>28</w:t>
      </w:r>
      <w:r w:rsidR="00E11C2B" w:rsidRPr="00E11C2B">
        <w:rPr>
          <w:rFonts w:ascii="Times New Roman" w:hAnsi="Times New Roman"/>
          <w:sz w:val="28"/>
          <w:szCs w:val="28"/>
        </w:rPr>
        <w:t xml:space="preserve"> тыс. руб.</w:t>
      </w:r>
      <w:proofErr w:type="gramEnd"/>
    </w:p>
    <w:p w:rsidR="00E11C2B" w:rsidRPr="00E11C2B" w:rsidRDefault="00E11C2B" w:rsidP="005A105D">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Величина покрытия составит ВП = </w:t>
      </w:r>
      <w:r w:rsidR="00AF3301" w:rsidRPr="00AF3301">
        <w:rPr>
          <w:rFonts w:ascii="Times New Roman" w:hAnsi="Times New Roman"/>
          <w:sz w:val="28"/>
          <w:szCs w:val="28"/>
        </w:rPr>
        <w:t>3 7</w:t>
      </w:r>
      <w:r w:rsidR="00B70D64" w:rsidRPr="00B70D64">
        <w:rPr>
          <w:rFonts w:ascii="Times New Roman" w:hAnsi="Times New Roman"/>
          <w:sz w:val="28"/>
          <w:szCs w:val="28"/>
        </w:rPr>
        <w:t>55</w:t>
      </w:r>
      <w:r w:rsidR="00AF3301" w:rsidRPr="00E11C2B">
        <w:rPr>
          <w:rFonts w:ascii="Times New Roman" w:hAnsi="Times New Roman"/>
          <w:sz w:val="28"/>
          <w:szCs w:val="28"/>
        </w:rPr>
        <w:t>,</w:t>
      </w:r>
      <w:r w:rsidR="00B70D64" w:rsidRPr="00B70D64">
        <w:rPr>
          <w:rFonts w:ascii="Times New Roman" w:hAnsi="Times New Roman"/>
          <w:sz w:val="28"/>
          <w:szCs w:val="28"/>
        </w:rPr>
        <w:t>28</w:t>
      </w:r>
      <w:r w:rsidRPr="00E11C2B">
        <w:rPr>
          <w:rFonts w:ascii="Times New Roman" w:hAnsi="Times New Roman"/>
          <w:sz w:val="28"/>
          <w:szCs w:val="28"/>
        </w:rPr>
        <w:t xml:space="preserve"> + </w:t>
      </w:r>
      <w:r w:rsidR="00AF3301" w:rsidRPr="00AF3301">
        <w:rPr>
          <w:rFonts w:ascii="Times New Roman" w:hAnsi="Times New Roman"/>
          <w:sz w:val="28"/>
          <w:szCs w:val="28"/>
        </w:rPr>
        <w:t>7</w:t>
      </w:r>
      <w:r w:rsidRPr="00E11C2B">
        <w:rPr>
          <w:rFonts w:ascii="Times New Roman" w:hAnsi="Times New Roman"/>
          <w:sz w:val="28"/>
          <w:szCs w:val="28"/>
        </w:rPr>
        <w:t xml:space="preserve"> = </w:t>
      </w:r>
      <w:r w:rsidR="00AF3301" w:rsidRPr="00AF3301">
        <w:rPr>
          <w:rFonts w:ascii="Times New Roman" w:hAnsi="Times New Roman"/>
          <w:sz w:val="28"/>
          <w:szCs w:val="28"/>
        </w:rPr>
        <w:t>3 7</w:t>
      </w:r>
      <w:r w:rsidR="00B70D64" w:rsidRPr="00B70D64">
        <w:rPr>
          <w:rFonts w:ascii="Times New Roman" w:hAnsi="Times New Roman"/>
          <w:sz w:val="28"/>
          <w:szCs w:val="28"/>
        </w:rPr>
        <w:t>62</w:t>
      </w:r>
      <w:r w:rsidRPr="00E11C2B">
        <w:rPr>
          <w:rFonts w:ascii="Times New Roman" w:hAnsi="Times New Roman"/>
          <w:sz w:val="28"/>
          <w:szCs w:val="28"/>
        </w:rPr>
        <w:t>,</w:t>
      </w:r>
      <w:r w:rsidR="00B70D64" w:rsidRPr="00B70D64">
        <w:rPr>
          <w:rFonts w:ascii="Times New Roman" w:hAnsi="Times New Roman"/>
          <w:sz w:val="28"/>
          <w:szCs w:val="28"/>
        </w:rPr>
        <w:t>28</w:t>
      </w:r>
      <w:r w:rsidRPr="00E11C2B">
        <w:rPr>
          <w:rFonts w:ascii="Times New Roman" w:hAnsi="Times New Roman"/>
          <w:sz w:val="28"/>
          <w:szCs w:val="28"/>
        </w:rPr>
        <w:t xml:space="preserve"> тыс. руб.</w:t>
      </w:r>
    </w:p>
    <w:p w:rsidR="00E11C2B" w:rsidRPr="00E11C2B" w:rsidRDefault="00E11C2B" w:rsidP="005A105D">
      <w:pPr>
        <w:spacing w:after="0" w:line="240" w:lineRule="auto"/>
        <w:ind w:firstLine="709"/>
        <w:jc w:val="both"/>
        <w:rPr>
          <w:rFonts w:ascii="Times New Roman" w:hAnsi="Times New Roman"/>
          <w:sz w:val="28"/>
          <w:szCs w:val="28"/>
        </w:rPr>
      </w:pPr>
      <w:r w:rsidRPr="00E11C2B">
        <w:rPr>
          <w:rFonts w:ascii="Times New Roman" w:hAnsi="Times New Roman"/>
          <w:sz w:val="28"/>
          <w:szCs w:val="28"/>
        </w:rPr>
        <w:t xml:space="preserve">Проиллюстрируем полученные результаты графически (рис. </w:t>
      </w:r>
      <w:r w:rsidR="00B70D64" w:rsidRPr="00B70D64">
        <w:rPr>
          <w:rFonts w:ascii="Times New Roman" w:hAnsi="Times New Roman"/>
          <w:sz w:val="28"/>
          <w:szCs w:val="28"/>
        </w:rPr>
        <w:t>9</w:t>
      </w:r>
      <w:r w:rsidRPr="00E11C2B">
        <w:rPr>
          <w:rFonts w:ascii="Times New Roman" w:hAnsi="Times New Roman"/>
          <w:sz w:val="28"/>
          <w:szCs w:val="28"/>
        </w:rPr>
        <w:t>).</w:t>
      </w:r>
    </w:p>
    <w:p w:rsidR="005A105D" w:rsidRDefault="006B5294" w:rsidP="00A7761B">
      <w:pPr>
        <w:spacing w:after="0" w:line="240" w:lineRule="auto"/>
        <w:ind w:left="-993" w:right="-568"/>
        <w:jc w:val="both"/>
        <w:rPr>
          <w:rFonts w:ascii="Times New Roman" w:hAnsi="Times New Roman"/>
          <w:i/>
          <w:sz w:val="28"/>
          <w:szCs w:val="28"/>
        </w:rPr>
      </w:pPr>
      <w:r>
        <w:rPr>
          <w:noProof/>
          <w:lang w:eastAsia="ru-RU"/>
        </w:rPr>
        <w:drawing>
          <wp:inline distT="0" distB="0" distL="0" distR="0" wp14:anchorId="47CB73CB" wp14:editId="5A98E57E">
            <wp:extent cx="2261652" cy="3646779"/>
            <wp:effectExtent l="0" t="0" r="24765" b="11430"/>
            <wp:docPr id="52" name="Диаграмма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Pr>
          <w:noProof/>
          <w:lang w:eastAsia="ru-RU"/>
        </w:rPr>
        <w:drawing>
          <wp:inline distT="0" distB="0" distL="0" distR="0" wp14:anchorId="6AD46F00" wp14:editId="36A8F741">
            <wp:extent cx="2207546" cy="3646779"/>
            <wp:effectExtent l="0" t="0" r="21590" b="11430"/>
            <wp:docPr id="53" name="Диаграмма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noProof/>
          <w:lang w:eastAsia="ru-RU"/>
        </w:rPr>
        <w:drawing>
          <wp:inline distT="0" distB="0" distL="0" distR="0" wp14:anchorId="47A71B64" wp14:editId="0B224259">
            <wp:extent cx="2196724" cy="3646779"/>
            <wp:effectExtent l="0" t="0" r="13335" b="11430"/>
            <wp:docPr id="54" name="Диаграмма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11C2B" w:rsidRPr="00E11C2B" w:rsidRDefault="00E11C2B" w:rsidP="00A7761B">
      <w:pPr>
        <w:spacing w:after="0" w:line="240" w:lineRule="auto"/>
        <w:ind w:firstLine="709"/>
        <w:jc w:val="center"/>
        <w:rPr>
          <w:rFonts w:ascii="Times New Roman" w:hAnsi="Times New Roman"/>
          <w:i/>
          <w:sz w:val="28"/>
          <w:szCs w:val="28"/>
        </w:rPr>
      </w:pPr>
      <w:r w:rsidRPr="00A7761B">
        <w:rPr>
          <w:rFonts w:ascii="Times New Roman" w:hAnsi="Times New Roman"/>
          <w:sz w:val="28"/>
          <w:szCs w:val="28"/>
        </w:rPr>
        <w:t xml:space="preserve">Рис. </w:t>
      </w:r>
      <w:r w:rsidR="00A7761B" w:rsidRPr="00A7761B">
        <w:rPr>
          <w:rFonts w:ascii="Times New Roman" w:hAnsi="Times New Roman"/>
          <w:sz w:val="28"/>
          <w:szCs w:val="28"/>
        </w:rPr>
        <w:t>9</w:t>
      </w:r>
      <w:r w:rsidRPr="00A7761B">
        <w:rPr>
          <w:rFonts w:ascii="Times New Roman" w:hAnsi="Times New Roman"/>
          <w:sz w:val="28"/>
          <w:szCs w:val="28"/>
        </w:rPr>
        <w:t>.</w:t>
      </w:r>
      <w:r w:rsidRPr="00E11C2B">
        <w:rPr>
          <w:rFonts w:ascii="Times New Roman" w:hAnsi="Times New Roman"/>
          <w:i/>
          <w:sz w:val="28"/>
          <w:szCs w:val="28"/>
        </w:rPr>
        <w:t xml:space="preserve"> Иллюстрация ценовой дискриминации на сегментированных рынках</w:t>
      </w:r>
    </w:p>
    <w:p w:rsidR="00E11C2B" w:rsidRPr="00E11C2B" w:rsidRDefault="005A105D" w:rsidP="00E11C2B">
      <w:pPr>
        <w:spacing w:after="0" w:line="240" w:lineRule="auto"/>
        <w:ind w:firstLine="709"/>
        <w:jc w:val="both"/>
        <w:rPr>
          <w:rFonts w:ascii="Times New Roman" w:hAnsi="Times New Roman"/>
          <w:sz w:val="28"/>
          <w:szCs w:val="28"/>
        </w:rPr>
      </w:pPr>
      <w:r w:rsidRPr="005A105D">
        <w:rPr>
          <w:rFonts w:ascii="Times New Roman" w:hAnsi="Times New Roman"/>
          <w:sz w:val="28"/>
          <w:szCs w:val="28"/>
        </w:rPr>
        <w:t>Как следует и</w:t>
      </w:r>
      <w:r w:rsidR="00A7761B">
        <w:rPr>
          <w:rFonts w:ascii="Times New Roman" w:hAnsi="Times New Roman"/>
          <w:sz w:val="28"/>
          <w:szCs w:val="28"/>
        </w:rPr>
        <w:t>з</w:t>
      </w:r>
      <w:r w:rsidRPr="005A105D">
        <w:rPr>
          <w:rFonts w:ascii="Times New Roman" w:hAnsi="Times New Roman"/>
          <w:sz w:val="28"/>
          <w:szCs w:val="28"/>
        </w:rPr>
        <w:t xml:space="preserve"> рис. </w:t>
      </w:r>
      <w:r w:rsidR="00A7761B">
        <w:rPr>
          <w:rFonts w:ascii="Times New Roman" w:hAnsi="Times New Roman"/>
          <w:sz w:val="28"/>
          <w:szCs w:val="28"/>
        </w:rPr>
        <w:t>9</w:t>
      </w:r>
      <w:r w:rsidRPr="005A105D">
        <w:rPr>
          <w:rFonts w:ascii="Times New Roman" w:hAnsi="Times New Roman"/>
          <w:sz w:val="28"/>
          <w:szCs w:val="28"/>
        </w:rPr>
        <w:t>, сегмент 1 характеризуется наибольшей эла</w:t>
      </w:r>
      <w:r w:rsidRPr="005A105D">
        <w:rPr>
          <w:rFonts w:ascii="Times New Roman" w:hAnsi="Times New Roman"/>
          <w:sz w:val="28"/>
          <w:szCs w:val="28"/>
        </w:rPr>
        <w:softHyphen/>
        <w:t>стичностью спроса (график спроса D, самый пологий), и поэтому для этого сегмента установлена самая низкая цена. Наивысшая цена установлена для сегмента 3, который характеризуется самой низкой из трех сегментов эластичностью спроса (график спроса самый крутой).</w:t>
      </w:r>
    </w:p>
    <w:p w:rsidR="00A7761B" w:rsidRPr="00A7761B" w:rsidRDefault="00A7761B" w:rsidP="00A7761B">
      <w:pPr>
        <w:spacing w:after="0" w:line="240" w:lineRule="auto"/>
        <w:ind w:firstLine="709"/>
        <w:jc w:val="both"/>
        <w:rPr>
          <w:rFonts w:ascii="Times New Roman" w:hAnsi="Times New Roman"/>
          <w:sz w:val="28"/>
          <w:szCs w:val="28"/>
        </w:rPr>
      </w:pPr>
      <w:r w:rsidRPr="00A7761B">
        <w:rPr>
          <w:rFonts w:ascii="Times New Roman" w:hAnsi="Times New Roman"/>
          <w:sz w:val="28"/>
          <w:szCs w:val="28"/>
        </w:rPr>
        <w:t xml:space="preserve">Находим </w:t>
      </w:r>
      <w:r w:rsidR="009D0141">
        <w:rPr>
          <w:rFonts w:ascii="Times New Roman" w:hAnsi="Times New Roman"/>
          <w:sz w:val="28"/>
          <w:szCs w:val="28"/>
        </w:rPr>
        <w:t>прибыль каждого сегмента</w:t>
      </w:r>
      <w:r w:rsidRPr="00A7761B">
        <w:rPr>
          <w:rFonts w:ascii="Times New Roman" w:hAnsi="Times New Roman"/>
          <w:sz w:val="28"/>
          <w:szCs w:val="28"/>
        </w:rPr>
        <w:t>:</w:t>
      </w:r>
    </w:p>
    <w:p w:rsidR="00A7761B" w:rsidRDefault="00B70D64" w:rsidP="00B70D64">
      <w:pPr>
        <w:spacing w:before="120" w:after="120" w:line="240" w:lineRule="auto"/>
        <w:jc w:val="center"/>
        <w:rPr>
          <w:rFonts w:ascii="Times New Roman" w:hAnsi="Times New Roman"/>
          <w:sz w:val="28"/>
          <w:szCs w:val="28"/>
        </w:rPr>
      </w:pPr>
      <w:r w:rsidRPr="00B70D64">
        <w:rPr>
          <w:rFonts w:ascii="Times New Roman" w:hAnsi="Times New Roman"/>
          <w:sz w:val="28"/>
          <w:szCs w:val="28"/>
        </w:rPr>
        <w:t>ВП</w:t>
      </w:r>
      <w:r w:rsidRPr="00B70D64">
        <w:rPr>
          <w:rFonts w:ascii="Times New Roman" w:hAnsi="Times New Roman"/>
          <w:sz w:val="28"/>
          <w:szCs w:val="28"/>
          <w:vertAlign w:val="subscript"/>
        </w:rPr>
        <w:t>1</w:t>
      </w:r>
      <w:r>
        <w:rPr>
          <w:rFonts w:ascii="Times New Roman" w:hAnsi="Times New Roman"/>
          <w:sz w:val="28"/>
          <w:szCs w:val="28"/>
        </w:rPr>
        <w:t xml:space="preserve"> = </w:t>
      </w:r>
      <w:r>
        <w:rPr>
          <w:rFonts w:ascii="Times New Roman" w:hAnsi="Times New Roman"/>
          <w:sz w:val="28"/>
          <w:szCs w:val="28"/>
          <w:lang w:val="en-US"/>
        </w:rPr>
        <w:t>S</w:t>
      </w:r>
      <w:r w:rsidRPr="009D0141">
        <w:rPr>
          <w:rFonts w:ascii="Times New Roman" w:hAnsi="Times New Roman"/>
          <w:sz w:val="28"/>
          <w:szCs w:val="28"/>
        </w:rPr>
        <w:t>□</w:t>
      </w:r>
      <w:proofErr w:type="spellStart"/>
      <w:r>
        <w:rPr>
          <w:rFonts w:ascii="Times New Roman" w:hAnsi="Times New Roman"/>
          <w:sz w:val="28"/>
          <w:szCs w:val="28"/>
          <w:lang w:val="en-US"/>
        </w:rPr>
        <w:t>P</w:t>
      </w:r>
      <w:r w:rsidRPr="00B70D64">
        <w:rPr>
          <w:rFonts w:ascii="Times New Roman" w:hAnsi="Times New Roman"/>
          <w:sz w:val="28"/>
          <w:szCs w:val="28"/>
          <w:vertAlign w:val="subscript"/>
          <w:lang w:val="en-US"/>
        </w:rPr>
        <w:t>mc</w:t>
      </w:r>
      <w:proofErr w:type="spellEnd"/>
      <w:r w:rsidRPr="009D0141">
        <w:rPr>
          <w:rFonts w:ascii="Times New Roman" w:hAnsi="Times New Roman"/>
          <w:sz w:val="28"/>
          <w:szCs w:val="28"/>
          <w:vertAlign w:val="subscript"/>
        </w:rPr>
        <w:t>1</w:t>
      </w:r>
      <w:r>
        <w:rPr>
          <w:rFonts w:ascii="Times New Roman" w:hAnsi="Times New Roman"/>
          <w:sz w:val="28"/>
          <w:szCs w:val="28"/>
          <w:lang w:val="en-US"/>
        </w:rPr>
        <w:t>P</w:t>
      </w:r>
      <w:r w:rsidRPr="009D0141">
        <w:rPr>
          <w:rFonts w:ascii="Times New Roman" w:hAnsi="Times New Roman"/>
          <w:sz w:val="28"/>
          <w:szCs w:val="28"/>
          <w:vertAlign w:val="subscript"/>
        </w:rPr>
        <w:t>1</w:t>
      </w:r>
      <w:r>
        <w:rPr>
          <w:rFonts w:ascii="Times New Roman" w:hAnsi="Times New Roman"/>
          <w:sz w:val="28"/>
          <w:szCs w:val="28"/>
          <w:lang w:val="en-US"/>
        </w:rPr>
        <w:t>E</w:t>
      </w:r>
      <w:r w:rsidRPr="009D0141">
        <w:rPr>
          <w:rFonts w:ascii="Times New Roman" w:hAnsi="Times New Roman"/>
          <w:sz w:val="28"/>
          <w:szCs w:val="28"/>
          <w:vertAlign w:val="subscript"/>
        </w:rPr>
        <w:t>1</w:t>
      </w:r>
      <w:proofErr w:type="spellStart"/>
      <w:r>
        <w:rPr>
          <w:rFonts w:ascii="Times New Roman" w:hAnsi="Times New Roman"/>
          <w:sz w:val="28"/>
          <w:szCs w:val="28"/>
          <w:lang w:val="en-US"/>
        </w:rPr>
        <w:t>Q</w:t>
      </w:r>
      <w:r w:rsidRPr="00B70D64">
        <w:rPr>
          <w:rFonts w:ascii="Times New Roman" w:hAnsi="Times New Roman"/>
          <w:sz w:val="28"/>
          <w:szCs w:val="28"/>
          <w:vertAlign w:val="subscript"/>
          <w:lang w:val="en-US"/>
        </w:rPr>
        <w:t>mc</w:t>
      </w:r>
      <w:proofErr w:type="spellEnd"/>
      <w:r w:rsidRPr="009D0141">
        <w:rPr>
          <w:rFonts w:ascii="Times New Roman" w:hAnsi="Times New Roman"/>
          <w:sz w:val="28"/>
          <w:szCs w:val="28"/>
          <w:vertAlign w:val="subscript"/>
        </w:rPr>
        <w:t xml:space="preserve">1 </w:t>
      </w:r>
      <w:r w:rsidRPr="009D0141">
        <w:rPr>
          <w:rFonts w:ascii="Times New Roman" w:hAnsi="Times New Roman"/>
          <w:sz w:val="28"/>
          <w:szCs w:val="28"/>
        </w:rPr>
        <w:t xml:space="preserve">= 27,6 · 39,43 = 1088,27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w:t>
      </w:r>
    </w:p>
    <w:p w:rsidR="009D0141" w:rsidRPr="00B70D64" w:rsidRDefault="009D0141" w:rsidP="009D0141">
      <w:pPr>
        <w:spacing w:before="120" w:after="120" w:line="240" w:lineRule="auto"/>
        <w:jc w:val="center"/>
        <w:rPr>
          <w:rFonts w:ascii="Times New Roman" w:hAnsi="Times New Roman"/>
          <w:sz w:val="28"/>
          <w:szCs w:val="28"/>
        </w:rPr>
      </w:pPr>
      <w:r w:rsidRPr="00B70D64">
        <w:rPr>
          <w:rFonts w:ascii="Times New Roman" w:hAnsi="Times New Roman"/>
          <w:sz w:val="28"/>
          <w:szCs w:val="28"/>
        </w:rPr>
        <w:t>ВП</w:t>
      </w:r>
      <w:r w:rsidRPr="00B70D64">
        <w:rPr>
          <w:rFonts w:ascii="Times New Roman" w:hAnsi="Times New Roman"/>
          <w:sz w:val="28"/>
          <w:szCs w:val="28"/>
          <w:vertAlign w:val="subscript"/>
        </w:rPr>
        <w:t>1</w:t>
      </w:r>
      <w:r>
        <w:rPr>
          <w:rFonts w:ascii="Times New Roman" w:hAnsi="Times New Roman"/>
          <w:sz w:val="28"/>
          <w:szCs w:val="28"/>
        </w:rPr>
        <w:t xml:space="preserve"> = </w:t>
      </w:r>
      <w:r>
        <w:rPr>
          <w:rFonts w:ascii="Times New Roman" w:hAnsi="Times New Roman"/>
          <w:sz w:val="28"/>
          <w:szCs w:val="28"/>
          <w:lang w:val="en-US"/>
        </w:rPr>
        <w:t>S</w:t>
      </w:r>
      <w:r w:rsidRPr="009D0141">
        <w:rPr>
          <w:rFonts w:ascii="Times New Roman" w:hAnsi="Times New Roman"/>
          <w:sz w:val="28"/>
          <w:szCs w:val="28"/>
        </w:rPr>
        <w:t>□</w:t>
      </w:r>
      <w:proofErr w:type="spellStart"/>
      <w:r>
        <w:rPr>
          <w:rFonts w:ascii="Times New Roman" w:hAnsi="Times New Roman"/>
          <w:sz w:val="28"/>
          <w:szCs w:val="28"/>
          <w:lang w:val="en-US"/>
        </w:rPr>
        <w:t>P</w:t>
      </w:r>
      <w:r w:rsidRPr="00B70D64">
        <w:rPr>
          <w:rFonts w:ascii="Times New Roman" w:hAnsi="Times New Roman"/>
          <w:sz w:val="28"/>
          <w:szCs w:val="28"/>
          <w:vertAlign w:val="subscript"/>
          <w:lang w:val="en-US"/>
        </w:rPr>
        <w:t>mc</w:t>
      </w:r>
      <w:proofErr w:type="spellEnd"/>
      <w:r>
        <w:rPr>
          <w:rFonts w:ascii="Times New Roman" w:hAnsi="Times New Roman"/>
          <w:sz w:val="28"/>
          <w:szCs w:val="28"/>
          <w:vertAlign w:val="subscript"/>
        </w:rPr>
        <w:t>2</w:t>
      </w:r>
      <w:r>
        <w:rPr>
          <w:rFonts w:ascii="Times New Roman" w:hAnsi="Times New Roman"/>
          <w:sz w:val="28"/>
          <w:szCs w:val="28"/>
          <w:lang w:val="en-US"/>
        </w:rPr>
        <w:t>P</w:t>
      </w:r>
      <w:r>
        <w:rPr>
          <w:rFonts w:ascii="Times New Roman" w:hAnsi="Times New Roman"/>
          <w:sz w:val="28"/>
          <w:szCs w:val="28"/>
          <w:vertAlign w:val="subscript"/>
        </w:rPr>
        <w:t>2</w:t>
      </w:r>
      <w:r>
        <w:rPr>
          <w:rFonts w:ascii="Times New Roman" w:hAnsi="Times New Roman"/>
          <w:sz w:val="28"/>
          <w:szCs w:val="28"/>
          <w:lang w:val="en-US"/>
        </w:rPr>
        <w:t>E</w:t>
      </w:r>
      <w:r>
        <w:rPr>
          <w:rFonts w:ascii="Times New Roman" w:hAnsi="Times New Roman"/>
          <w:sz w:val="28"/>
          <w:szCs w:val="28"/>
          <w:vertAlign w:val="subscript"/>
        </w:rPr>
        <w:t>2</w:t>
      </w:r>
      <w:proofErr w:type="spellStart"/>
      <w:r>
        <w:rPr>
          <w:rFonts w:ascii="Times New Roman" w:hAnsi="Times New Roman"/>
          <w:sz w:val="28"/>
          <w:szCs w:val="28"/>
          <w:lang w:val="en-US"/>
        </w:rPr>
        <w:t>Q</w:t>
      </w:r>
      <w:r w:rsidRPr="00B70D64">
        <w:rPr>
          <w:rFonts w:ascii="Times New Roman" w:hAnsi="Times New Roman"/>
          <w:sz w:val="28"/>
          <w:szCs w:val="28"/>
          <w:vertAlign w:val="subscript"/>
          <w:lang w:val="en-US"/>
        </w:rPr>
        <w:t>mc</w:t>
      </w:r>
      <w:proofErr w:type="spellEnd"/>
      <w:r>
        <w:rPr>
          <w:rFonts w:ascii="Times New Roman" w:hAnsi="Times New Roman"/>
          <w:sz w:val="28"/>
          <w:szCs w:val="28"/>
          <w:vertAlign w:val="subscript"/>
        </w:rPr>
        <w:t>2</w:t>
      </w:r>
      <w:r w:rsidRPr="009D0141">
        <w:rPr>
          <w:rFonts w:ascii="Times New Roman" w:hAnsi="Times New Roman"/>
          <w:sz w:val="28"/>
          <w:szCs w:val="28"/>
          <w:vertAlign w:val="subscript"/>
        </w:rPr>
        <w:t xml:space="preserve"> </w:t>
      </w:r>
      <w:r w:rsidRPr="009D0141">
        <w:rPr>
          <w:rFonts w:ascii="Times New Roman" w:hAnsi="Times New Roman"/>
          <w:sz w:val="28"/>
          <w:szCs w:val="28"/>
        </w:rPr>
        <w:t xml:space="preserve">= </w:t>
      </w:r>
      <w:r>
        <w:rPr>
          <w:rFonts w:ascii="Times New Roman" w:hAnsi="Times New Roman"/>
          <w:sz w:val="28"/>
          <w:szCs w:val="28"/>
        </w:rPr>
        <w:t>48</w:t>
      </w:r>
      <w:r w:rsidRPr="009D0141">
        <w:rPr>
          <w:rFonts w:ascii="Times New Roman" w:hAnsi="Times New Roman"/>
          <w:sz w:val="28"/>
          <w:szCs w:val="28"/>
        </w:rPr>
        <w:t xml:space="preserve"> · 28,92 = 1388,16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w:t>
      </w:r>
    </w:p>
    <w:p w:rsidR="009D0141" w:rsidRPr="00B70D64" w:rsidRDefault="009D0141" w:rsidP="009D0141">
      <w:pPr>
        <w:spacing w:before="120" w:after="120" w:line="240" w:lineRule="auto"/>
        <w:jc w:val="center"/>
        <w:rPr>
          <w:rFonts w:ascii="Times New Roman" w:hAnsi="Times New Roman"/>
          <w:sz w:val="28"/>
          <w:szCs w:val="28"/>
        </w:rPr>
      </w:pPr>
      <w:r w:rsidRPr="00B70D64">
        <w:rPr>
          <w:rFonts w:ascii="Times New Roman" w:hAnsi="Times New Roman"/>
          <w:sz w:val="28"/>
          <w:szCs w:val="28"/>
        </w:rPr>
        <w:t>ВП</w:t>
      </w:r>
      <w:r w:rsidRPr="00B70D64">
        <w:rPr>
          <w:rFonts w:ascii="Times New Roman" w:hAnsi="Times New Roman"/>
          <w:sz w:val="28"/>
          <w:szCs w:val="28"/>
          <w:vertAlign w:val="subscript"/>
        </w:rPr>
        <w:t>1</w:t>
      </w:r>
      <w:r>
        <w:rPr>
          <w:rFonts w:ascii="Times New Roman" w:hAnsi="Times New Roman"/>
          <w:sz w:val="28"/>
          <w:szCs w:val="28"/>
        </w:rPr>
        <w:t xml:space="preserve"> = </w:t>
      </w:r>
      <w:r>
        <w:rPr>
          <w:rFonts w:ascii="Times New Roman" w:hAnsi="Times New Roman"/>
          <w:sz w:val="28"/>
          <w:szCs w:val="28"/>
          <w:lang w:val="en-US"/>
        </w:rPr>
        <w:t>S</w:t>
      </w:r>
      <w:r w:rsidRPr="009D0141">
        <w:rPr>
          <w:rFonts w:ascii="Times New Roman" w:hAnsi="Times New Roman"/>
          <w:sz w:val="28"/>
          <w:szCs w:val="28"/>
        </w:rPr>
        <w:t>□</w:t>
      </w:r>
      <w:proofErr w:type="spellStart"/>
      <w:r>
        <w:rPr>
          <w:rFonts w:ascii="Times New Roman" w:hAnsi="Times New Roman"/>
          <w:sz w:val="28"/>
          <w:szCs w:val="28"/>
          <w:lang w:val="en-US"/>
        </w:rPr>
        <w:t>P</w:t>
      </w:r>
      <w:r w:rsidRPr="00B70D64">
        <w:rPr>
          <w:rFonts w:ascii="Times New Roman" w:hAnsi="Times New Roman"/>
          <w:sz w:val="28"/>
          <w:szCs w:val="28"/>
          <w:vertAlign w:val="subscript"/>
          <w:lang w:val="en-US"/>
        </w:rPr>
        <w:t>mc</w:t>
      </w:r>
      <w:proofErr w:type="spellEnd"/>
      <w:r>
        <w:rPr>
          <w:rFonts w:ascii="Times New Roman" w:hAnsi="Times New Roman"/>
          <w:sz w:val="28"/>
          <w:szCs w:val="28"/>
          <w:vertAlign w:val="subscript"/>
        </w:rPr>
        <w:t>3</w:t>
      </w:r>
      <w:r>
        <w:rPr>
          <w:rFonts w:ascii="Times New Roman" w:hAnsi="Times New Roman"/>
          <w:sz w:val="28"/>
          <w:szCs w:val="28"/>
          <w:lang w:val="en-US"/>
        </w:rPr>
        <w:t>P</w:t>
      </w:r>
      <w:r>
        <w:rPr>
          <w:rFonts w:ascii="Times New Roman" w:hAnsi="Times New Roman"/>
          <w:sz w:val="28"/>
          <w:szCs w:val="28"/>
          <w:vertAlign w:val="subscript"/>
        </w:rPr>
        <w:t>3</w:t>
      </w:r>
      <w:r>
        <w:rPr>
          <w:rFonts w:ascii="Times New Roman" w:hAnsi="Times New Roman"/>
          <w:sz w:val="28"/>
          <w:szCs w:val="28"/>
          <w:lang w:val="en-US"/>
        </w:rPr>
        <w:t>E</w:t>
      </w:r>
      <w:r>
        <w:rPr>
          <w:rFonts w:ascii="Times New Roman" w:hAnsi="Times New Roman"/>
          <w:sz w:val="28"/>
          <w:szCs w:val="28"/>
          <w:vertAlign w:val="subscript"/>
        </w:rPr>
        <w:t>3</w:t>
      </w:r>
      <w:proofErr w:type="spellStart"/>
      <w:r>
        <w:rPr>
          <w:rFonts w:ascii="Times New Roman" w:hAnsi="Times New Roman"/>
          <w:sz w:val="28"/>
          <w:szCs w:val="28"/>
          <w:lang w:val="en-US"/>
        </w:rPr>
        <w:t>Q</w:t>
      </w:r>
      <w:r w:rsidRPr="00B70D64">
        <w:rPr>
          <w:rFonts w:ascii="Times New Roman" w:hAnsi="Times New Roman"/>
          <w:sz w:val="28"/>
          <w:szCs w:val="28"/>
          <w:vertAlign w:val="subscript"/>
          <w:lang w:val="en-US"/>
        </w:rPr>
        <w:t>mc</w:t>
      </w:r>
      <w:proofErr w:type="spellEnd"/>
      <w:r>
        <w:rPr>
          <w:rFonts w:ascii="Times New Roman" w:hAnsi="Times New Roman"/>
          <w:sz w:val="28"/>
          <w:szCs w:val="28"/>
          <w:vertAlign w:val="subscript"/>
        </w:rPr>
        <w:t>3</w:t>
      </w:r>
      <w:r w:rsidRPr="009D0141">
        <w:rPr>
          <w:rFonts w:ascii="Times New Roman" w:hAnsi="Times New Roman"/>
          <w:sz w:val="28"/>
          <w:szCs w:val="28"/>
          <w:vertAlign w:val="subscript"/>
        </w:rPr>
        <w:t xml:space="preserve"> </w:t>
      </w:r>
      <w:r w:rsidRPr="009D0141">
        <w:rPr>
          <w:rFonts w:ascii="Times New Roman" w:hAnsi="Times New Roman"/>
          <w:sz w:val="28"/>
          <w:szCs w:val="28"/>
        </w:rPr>
        <w:t xml:space="preserve">= 62,42 · 20,6 = 1285,85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w:t>
      </w:r>
    </w:p>
    <w:p w:rsidR="00A7761B" w:rsidRDefault="009D0141" w:rsidP="009D0141">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Тогда </w:t>
      </w:r>
      <w:r w:rsidR="00A7761B" w:rsidRPr="009D0141">
        <w:rPr>
          <w:rFonts w:ascii="Times New Roman" w:hAnsi="Times New Roman"/>
          <w:sz w:val="28"/>
          <w:szCs w:val="28"/>
        </w:rPr>
        <w:t>суммарн</w:t>
      </w:r>
      <w:r>
        <w:rPr>
          <w:rFonts w:ascii="Times New Roman" w:hAnsi="Times New Roman"/>
          <w:sz w:val="28"/>
          <w:szCs w:val="28"/>
        </w:rPr>
        <w:t>ая</w:t>
      </w:r>
      <w:r w:rsidR="00A7761B" w:rsidRPr="009D0141">
        <w:rPr>
          <w:rFonts w:ascii="Times New Roman" w:hAnsi="Times New Roman"/>
          <w:sz w:val="28"/>
          <w:szCs w:val="28"/>
        </w:rPr>
        <w:t xml:space="preserve"> прибыль</w:t>
      </w:r>
      <w:r>
        <w:rPr>
          <w:rFonts w:ascii="Times New Roman" w:hAnsi="Times New Roman"/>
          <w:sz w:val="28"/>
          <w:szCs w:val="28"/>
        </w:rPr>
        <w:t xml:space="preserve"> равна</w:t>
      </w:r>
      <w:r w:rsidR="00A7761B" w:rsidRPr="009D0141">
        <w:rPr>
          <w:rFonts w:ascii="Times New Roman" w:hAnsi="Times New Roman"/>
          <w:sz w:val="28"/>
          <w:szCs w:val="28"/>
        </w:rPr>
        <w:t>:</w:t>
      </w:r>
    </w:p>
    <w:p w:rsidR="0057690A" w:rsidRDefault="009D0141" w:rsidP="0057690A">
      <w:pPr>
        <w:spacing w:before="120" w:after="120" w:line="240" w:lineRule="auto"/>
        <w:jc w:val="center"/>
        <w:rPr>
          <w:rFonts w:ascii="Times New Roman" w:hAnsi="Times New Roman"/>
          <w:sz w:val="28"/>
          <w:szCs w:val="28"/>
        </w:rPr>
      </w:pPr>
      <w:r w:rsidRPr="009D0141">
        <w:rPr>
          <w:rFonts w:ascii="Times New Roman" w:hAnsi="Times New Roman"/>
          <w:sz w:val="28"/>
          <w:szCs w:val="28"/>
        </w:rPr>
        <w:lastRenderedPageBreak/>
        <w:t>∑</w:t>
      </w:r>
      <w:r>
        <w:rPr>
          <w:rFonts w:ascii="Times New Roman" w:hAnsi="Times New Roman"/>
          <w:sz w:val="28"/>
          <w:szCs w:val="28"/>
        </w:rPr>
        <w:t xml:space="preserve"> π = ∑ МД (ВП) - </w:t>
      </w:r>
      <w:r>
        <w:rPr>
          <w:rFonts w:ascii="Times New Roman" w:hAnsi="Times New Roman"/>
          <w:sz w:val="28"/>
          <w:szCs w:val="28"/>
          <w:lang w:val="en-US"/>
        </w:rPr>
        <w:t>TFC</w:t>
      </w:r>
      <w:r>
        <w:rPr>
          <w:rFonts w:ascii="Times New Roman" w:hAnsi="Times New Roman"/>
          <w:sz w:val="28"/>
          <w:szCs w:val="28"/>
        </w:rPr>
        <w:t xml:space="preserve"> = </w:t>
      </w:r>
      <w:r w:rsidRPr="009D0141">
        <w:rPr>
          <w:rFonts w:ascii="Times New Roman" w:hAnsi="Times New Roman"/>
          <w:sz w:val="28"/>
          <w:szCs w:val="28"/>
        </w:rPr>
        <w:t>1</w:t>
      </w:r>
      <w:r w:rsidR="0057690A">
        <w:rPr>
          <w:rFonts w:ascii="Times New Roman" w:hAnsi="Times New Roman"/>
          <w:sz w:val="28"/>
          <w:szCs w:val="28"/>
        </w:rPr>
        <w:t xml:space="preserve"> </w:t>
      </w:r>
      <w:r w:rsidRPr="009D0141">
        <w:rPr>
          <w:rFonts w:ascii="Times New Roman" w:hAnsi="Times New Roman"/>
          <w:sz w:val="28"/>
          <w:szCs w:val="28"/>
        </w:rPr>
        <w:t>088,27</w:t>
      </w:r>
      <w:r>
        <w:rPr>
          <w:rFonts w:ascii="Times New Roman" w:hAnsi="Times New Roman"/>
          <w:sz w:val="28"/>
          <w:szCs w:val="28"/>
        </w:rPr>
        <w:t xml:space="preserve"> + </w:t>
      </w:r>
      <w:r w:rsidRPr="009D0141">
        <w:rPr>
          <w:rFonts w:ascii="Times New Roman" w:hAnsi="Times New Roman"/>
          <w:sz w:val="28"/>
          <w:szCs w:val="28"/>
        </w:rPr>
        <w:t>1</w:t>
      </w:r>
      <w:r w:rsidR="0057690A">
        <w:rPr>
          <w:rFonts w:ascii="Times New Roman" w:hAnsi="Times New Roman"/>
          <w:sz w:val="28"/>
          <w:szCs w:val="28"/>
        </w:rPr>
        <w:t xml:space="preserve"> </w:t>
      </w:r>
      <w:r w:rsidRPr="009D0141">
        <w:rPr>
          <w:rFonts w:ascii="Times New Roman" w:hAnsi="Times New Roman"/>
          <w:sz w:val="28"/>
          <w:szCs w:val="28"/>
        </w:rPr>
        <w:t>388,16</w:t>
      </w:r>
      <w:r>
        <w:rPr>
          <w:rFonts w:ascii="Times New Roman" w:hAnsi="Times New Roman"/>
          <w:sz w:val="28"/>
          <w:szCs w:val="28"/>
        </w:rPr>
        <w:t xml:space="preserve"> + </w:t>
      </w:r>
      <w:r w:rsidRPr="009D0141">
        <w:rPr>
          <w:rFonts w:ascii="Times New Roman" w:hAnsi="Times New Roman"/>
          <w:sz w:val="28"/>
          <w:szCs w:val="28"/>
        </w:rPr>
        <w:t>1</w:t>
      </w:r>
      <w:r w:rsidR="0057690A">
        <w:rPr>
          <w:rFonts w:ascii="Times New Roman" w:hAnsi="Times New Roman"/>
          <w:sz w:val="28"/>
          <w:szCs w:val="28"/>
        </w:rPr>
        <w:t xml:space="preserve"> </w:t>
      </w:r>
      <w:r w:rsidRPr="009D0141">
        <w:rPr>
          <w:rFonts w:ascii="Times New Roman" w:hAnsi="Times New Roman"/>
          <w:sz w:val="28"/>
          <w:szCs w:val="28"/>
        </w:rPr>
        <w:t>285,85</w:t>
      </w:r>
      <w:r w:rsidR="004C7F93">
        <w:rPr>
          <w:rFonts w:ascii="Times New Roman" w:hAnsi="Times New Roman"/>
          <w:sz w:val="28"/>
          <w:szCs w:val="28"/>
          <w:lang w:val="en-US"/>
        </w:rPr>
        <w:t xml:space="preserve"> - 7</w:t>
      </w:r>
      <w:r w:rsidR="0057690A">
        <w:rPr>
          <w:rFonts w:ascii="Times New Roman" w:hAnsi="Times New Roman"/>
          <w:sz w:val="28"/>
          <w:szCs w:val="28"/>
        </w:rPr>
        <w:t xml:space="preserve"> =</w:t>
      </w:r>
    </w:p>
    <w:p w:rsidR="009D0141" w:rsidRPr="0057690A" w:rsidRDefault="0057690A" w:rsidP="0057690A">
      <w:pPr>
        <w:spacing w:after="0" w:line="240" w:lineRule="auto"/>
        <w:jc w:val="center"/>
        <w:rPr>
          <w:rFonts w:ascii="Times New Roman" w:hAnsi="Times New Roman"/>
          <w:sz w:val="28"/>
          <w:szCs w:val="28"/>
        </w:rPr>
      </w:pPr>
      <w:r>
        <w:rPr>
          <w:rFonts w:ascii="Times New Roman" w:hAnsi="Times New Roman"/>
          <w:sz w:val="28"/>
          <w:szCs w:val="28"/>
        </w:rPr>
        <w:t>= 3 762,28 тыс. руб.</w:t>
      </w:r>
    </w:p>
    <w:p w:rsidR="00A7761B" w:rsidRDefault="00A7761B" w:rsidP="00A7761B">
      <w:pPr>
        <w:ind w:firstLine="426"/>
        <w:jc w:val="center"/>
        <w:rPr>
          <w:position w:val="-10"/>
          <w:sz w:val="28"/>
          <w:szCs w:val="28"/>
        </w:rPr>
      </w:pPr>
    </w:p>
    <w:p w:rsidR="00A7761B" w:rsidRDefault="00A7761B" w:rsidP="00DD6916">
      <w:pPr>
        <w:spacing w:after="0" w:line="240" w:lineRule="auto"/>
        <w:ind w:firstLine="709"/>
        <w:jc w:val="both"/>
        <w:rPr>
          <w:rFonts w:ascii="Times New Roman" w:hAnsi="Times New Roman"/>
          <w:i/>
          <w:sz w:val="28"/>
          <w:szCs w:val="28"/>
          <w:lang w:val="en-US"/>
        </w:rPr>
      </w:pPr>
      <w:r w:rsidRPr="00DD6916">
        <w:rPr>
          <w:rFonts w:ascii="Times New Roman" w:hAnsi="Times New Roman"/>
          <w:i/>
          <w:sz w:val="28"/>
          <w:szCs w:val="28"/>
        </w:rPr>
        <w:t>Совершенная ценовая дискриминация</w:t>
      </w:r>
      <w:r w:rsidR="00D16B16" w:rsidRPr="00D16B16">
        <w:rPr>
          <w:rFonts w:ascii="Times New Roman" w:hAnsi="Times New Roman"/>
          <w:i/>
          <w:sz w:val="28"/>
          <w:szCs w:val="28"/>
        </w:rPr>
        <w:t xml:space="preserve"> </w:t>
      </w:r>
      <w:r w:rsidR="00D16B16">
        <w:rPr>
          <w:rFonts w:ascii="Times New Roman" w:hAnsi="Times New Roman"/>
          <w:i/>
          <w:sz w:val="28"/>
          <w:szCs w:val="28"/>
        </w:rPr>
        <w:t>и установление единой цены</w:t>
      </w:r>
    </w:p>
    <w:p w:rsidR="00A7761B" w:rsidRDefault="00DD6916" w:rsidP="00DD6916">
      <w:pPr>
        <w:spacing w:after="0" w:line="240" w:lineRule="auto"/>
        <w:ind w:firstLine="709"/>
        <w:jc w:val="both"/>
        <w:rPr>
          <w:rFonts w:ascii="Times New Roman" w:hAnsi="Times New Roman"/>
          <w:sz w:val="28"/>
          <w:szCs w:val="28"/>
        </w:rPr>
      </w:pPr>
      <w:r w:rsidRPr="00DD6916">
        <w:rPr>
          <w:rFonts w:ascii="Times New Roman" w:hAnsi="Times New Roman"/>
          <w:sz w:val="28"/>
          <w:szCs w:val="28"/>
        </w:rPr>
        <w:t>Построим в одной системе координат графики спроса</w:t>
      </w:r>
      <w:r w:rsidR="00BE6824">
        <w:rPr>
          <w:rFonts w:ascii="Times New Roman" w:hAnsi="Times New Roman"/>
          <w:sz w:val="28"/>
          <w:szCs w:val="28"/>
        </w:rPr>
        <w:t xml:space="preserve"> </w:t>
      </w:r>
      <w:r w:rsidR="00BE6824" w:rsidRPr="007072A8">
        <w:rPr>
          <w:rFonts w:ascii="Times New Roman" w:hAnsi="Times New Roman"/>
          <w:sz w:val="28"/>
          <w:szCs w:val="28"/>
        </w:rPr>
        <w:t>(</w:t>
      </w:r>
      <w:r w:rsidR="00BE6824">
        <w:rPr>
          <w:rFonts w:ascii="Times New Roman" w:hAnsi="Times New Roman"/>
          <w:sz w:val="28"/>
          <w:szCs w:val="28"/>
          <w:lang w:val="en-US"/>
        </w:rPr>
        <w:t>D</w:t>
      </w:r>
      <w:r w:rsidR="00BE6824" w:rsidRPr="007072A8">
        <w:rPr>
          <w:rFonts w:ascii="Times New Roman" w:hAnsi="Times New Roman"/>
          <w:sz w:val="28"/>
          <w:szCs w:val="28"/>
        </w:rPr>
        <w:t>)</w:t>
      </w:r>
      <w:r w:rsidR="00BE6824">
        <w:rPr>
          <w:rFonts w:ascii="Times New Roman" w:hAnsi="Times New Roman"/>
          <w:sz w:val="28"/>
          <w:szCs w:val="28"/>
        </w:rPr>
        <w:t xml:space="preserve"> и</w:t>
      </w:r>
      <w:r w:rsidR="00BE6824" w:rsidRPr="00BE6824">
        <w:rPr>
          <w:rFonts w:ascii="Times New Roman" w:hAnsi="Times New Roman"/>
          <w:sz w:val="28"/>
          <w:szCs w:val="28"/>
        </w:rPr>
        <w:t xml:space="preserve"> </w:t>
      </w:r>
      <w:r w:rsidR="00BE6824">
        <w:rPr>
          <w:rFonts w:ascii="Times New Roman" w:hAnsi="Times New Roman"/>
          <w:sz w:val="28"/>
          <w:szCs w:val="28"/>
        </w:rPr>
        <w:t>предельного дохода (</w:t>
      </w:r>
      <w:r w:rsidR="00BE6824">
        <w:rPr>
          <w:rFonts w:ascii="Times New Roman" w:hAnsi="Times New Roman"/>
          <w:sz w:val="28"/>
          <w:szCs w:val="28"/>
          <w:lang w:val="en-US"/>
        </w:rPr>
        <w:t>MR</w:t>
      </w:r>
      <w:r w:rsidR="00BE6824">
        <w:rPr>
          <w:rFonts w:ascii="Times New Roman" w:hAnsi="Times New Roman"/>
          <w:sz w:val="28"/>
          <w:szCs w:val="28"/>
        </w:rPr>
        <w:t>),</w:t>
      </w:r>
      <w:r w:rsidRPr="00DD6916">
        <w:rPr>
          <w:rFonts w:ascii="Times New Roman" w:hAnsi="Times New Roman"/>
          <w:sz w:val="28"/>
          <w:szCs w:val="28"/>
        </w:rPr>
        <w:t xml:space="preserve"> каждого сегмента</w:t>
      </w:r>
      <w:r w:rsidR="00BE6824">
        <w:rPr>
          <w:rFonts w:ascii="Times New Roman" w:hAnsi="Times New Roman"/>
          <w:sz w:val="28"/>
          <w:szCs w:val="28"/>
        </w:rPr>
        <w:t>,</w:t>
      </w:r>
      <w:r w:rsidR="007072A8" w:rsidRPr="007072A8">
        <w:rPr>
          <w:rFonts w:ascii="Times New Roman" w:hAnsi="Times New Roman"/>
          <w:sz w:val="28"/>
          <w:szCs w:val="28"/>
        </w:rPr>
        <w:t xml:space="preserve">  </w:t>
      </w:r>
      <w:r w:rsidRPr="00DD6916">
        <w:rPr>
          <w:rFonts w:ascii="Times New Roman" w:hAnsi="Times New Roman"/>
          <w:sz w:val="28"/>
          <w:szCs w:val="28"/>
        </w:rPr>
        <w:t>и график суммарного спроса</w:t>
      </w:r>
      <w:r w:rsidR="007072A8" w:rsidRPr="007072A8">
        <w:rPr>
          <w:rFonts w:ascii="Times New Roman" w:hAnsi="Times New Roman"/>
          <w:sz w:val="28"/>
          <w:szCs w:val="28"/>
        </w:rPr>
        <w:t xml:space="preserve"> (</w:t>
      </w:r>
      <w:r w:rsidR="007072A8">
        <w:rPr>
          <w:rFonts w:ascii="Times New Roman" w:hAnsi="Times New Roman"/>
          <w:sz w:val="28"/>
          <w:szCs w:val="28"/>
        </w:rPr>
        <w:t>∑</w:t>
      </w:r>
      <w:r w:rsidR="007072A8">
        <w:rPr>
          <w:rFonts w:ascii="Times New Roman" w:hAnsi="Times New Roman"/>
          <w:sz w:val="28"/>
          <w:szCs w:val="28"/>
          <w:lang w:val="en-US"/>
        </w:rPr>
        <w:t>D</w:t>
      </w:r>
      <w:r w:rsidR="007072A8" w:rsidRPr="007072A8">
        <w:rPr>
          <w:rFonts w:ascii="Times New Roman" w:hAnsi="Times New Roman"/>
          <w:sz w:val="28"/>
          <w:szCs w:val="28"/>
        </w:rPr>
        <w:t>)</w:t>
      </w:r>
      <w:r w:rsidR="00BE6824">
        <w:rPr>
          <w:rFonts w:ascii="Times New Roman" w:hAnsi="Times New Roman"/>
          <w:sz w:val="28"/>
          <w:szCs w:val="28"/>
        </w:rPr>
        <w:t xml:space="preserve">, </w:t>
      </w:r>
      <w:r w:rsidR="007072A8">
        <w:rPr>
          <w:rFonts w:ascii="Times New Roman" w:hAnsi="Times New Roman"/>
          <w:sz w:val="28"/>
          <w:szCs w:val="28"/>
        </w:rPr>
        <w:t>суммарного дохода (∑</w:t>
      </w:r>
      <w:r w:rsidR="007072A8">
        <w:rPr>
          <w:rFonts w:ascii="Times New Roman" w:hAnsi="Times New Roman"/>
          <w:sz w:val="28"/>
          <w:szCs w:val="28"/>
          <w:lang w:val="en-US"/>
        </w:rPr>
        <w:t>MR</w:t>
      </w:r>
      <w:r w:rsidR="007072A8">
        <w:rPr>
          <w:rFonts w:ascii="Times New Roman" w:hAnsi="Times New Roman"/>
          <w:sz w:val="28"/>
          <w:szCs w:val="28"/>
        </w:rPr>
        <w:t>)</w:t>
      </w:r>
      <w:r w:rsidR="00A7761B" w:rsidRPr="00DD6916">
        <w:rPr>
          <w:rFonts w:ascii="Times New Roman" w:hAnsi="Times New Roman"/>
          <w:sz w:val="28"/>
          <w:szCs w:val="28"/>
        </w:rPr>
        <w:t>:</w:t>
      </w:r>
    </w:p>
    <w:p w:rsidR="00AA20A8" w:rsidRDefault="007072A8" w:rsidP="00DE3635">
      <w:pPr>
        <w:spacing w:after="0" w:line="240" w:lineRule="auto"/>
        <w:ind w:left="-851"/>
        <w:jc w:val="both"/>
        <w:rPr>
          <w:rFonts w:ascii="Times New Roman" w:hAnsi="Times New Roman"/>
          <w:sz w:val="28"/>
          <w:szCs w:val="28"/>
        </w:rPr>
      </w:pPr>
      <w:r>
        <w:rPr>
          <w:noProof/>
          <w:lang w:eastAsia="ru-RU"/>
        </w:rPr>
        <w:drawing>
          <wp:inline distT="0" distB="0" distL="0" distR="0" wp14:anchorId="5E22A48A" wp14:editId="53052530">
            <wp:extent cx="6590995" cy="6459321"/>
            <wp:effectExtent l="0" t="0" r="19685" b="17780"/>
            <wp:docPr id="48" name="Диаграмма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7761B" w:rsidRDefault="00A7761B" w:rsidP="009B6D05">
      <w:pPr>
        <w:spacing w:after="0" w:line="240" w:lineRule="auto"/>
        <w:jc w:val="center"/>
        <w:rPr>
          <w:rFonts w:ascii="Times New Roman" w:hAnsi="Times New Roman"/>
          <w:i/>
          <w:sz w:val="28"/>
          <w:szCs w:val="28"/>
        </w:rPr>
      </w:pPr>
      <w:r w:rsidRPr="00BE6824">
        <w:rPr>
          <w:rFonts w:ascii="Times New Roman" w:hAnsi="Times New Roman"/>
          <w:sz w:val="28"/>
          <w:szCs w:val="28"/>
        </w:rPr>
        <w:t>Рис.</w:t>
      </w:r>
      <w:r w:rsidR="00BE6824">
        <w:rPr>
          <w:rFonts w:ascii="Times New Roman" w:hAnsi="Times New Roman"/>
          <w:sz w:val="28"/>
          <w:szCs w:val="28"/>
        </w:rPr>
        <w:t xml:space="preserve"> 10</w:t>
      </w:r>
      <w:r w:rsidRPr="00BE6824">
        <w:rPr>
          <w:rFonts w:ascii="Times New Roman" w:hAnsi="Times New Roman"/>
          <w:sz w:val="28"/>
          <w:szCs w:val="28"/>
        </w:rPr>
        <w:t>.</w:t>
      </w:r>
      <w:r w:rsidRPr="00BE6824">
        <w:rPr>
          <w:rFonts w:ascii="Times New Roman" w:hAnsi="Times New Roman"/>
          <w:i/>
          <w:sz w:val="28"/>
          <w:szCs w:val="28"/>
        </w:rPr>
        <w:t xml:space="preserve"> </w:t>
      </w:r>
      <w:r w:rsidR="00BE6824" w:rsidRPr="00BE6824">
        <w:rPr>
          <w:rFonts w:ascii="Times New Roman" w:hAnsi="Times New Roman"/>
          <w:i/>
          <w:sz w:val="28"/>
          <w:szCs w:val="28"/>
        </w:rPr>
        <w:t>С</w:t>
      </w:r>
      <w:r w:rsidRPr="00BE6824">
        <w:rPr>
          <w:rFonts w:ascii="Times New Roman" w:hAnsi="Times New Roman"/>
          <w:i/>
          <w:sz w:val="28"/>
          <w:szCs w:val="28"/>
        </w:rPr>
        <w:t>овершенн</w:t>
      </w:r>
      <w:r w:rsidR="00BE6824" w:rsidRPr="00BE6824">
        <w:rPr>
          <w:rFonts w:ascii="Times New Roman" w:hAnsi="Times New Roman"/>
          <w:i/>
          <w:sz w:val="28"/>
          <w:szCs w:val="28"/>
        </w:rPr>
        <w:t>ая</w:t>
      </w:r>
      <w:r w:rsidRPr="00BE6824">
        <w:rPr>
          <w:rFonts w:ascii="Times New Roman" w:hAnsi="Times New Roman"/>
          <w:i/>
          <w:sz w:val="28"/>
          <w:szCs w:val="28"/>
        </w:rPr>
        <w:t xml:space="preserve"> ценов</w:t>
      </w:r>
      <w:r w:rsidR="00BE6824" w:rsidRPr="00BE6824">
        <w:rPr>
          <w:rFonts w:ascii="Times New Roman" w:hAnsi="Times New Roman"/>
          <w:i/>
          <w:sz w:val="28"/>
          <w:szCs w:val="28"/>
        </w:rPr>
        <w:t>ая</w:t>
      </w:r>
      <w:r w:rsidRPr="00BE6824">
        <w:rPr>
          <w:rFonts w:ascii="Times New Roman" w:hAnsi="Times New Roman"/>
          <w:i/>
          <w:sz w:val="28"/>
          <w:szCs w:val="28"/>
        </w:rPr>
        <w:t xml:space="preserve"> дискриминации</w:t>
      </w:r>
      <w:r w:rsidR="00BE6824" w:rsidRPr="00BE6824">
        <w:rPr>
          <w:rFonts w:ascii="Times New Roman" w:hAnsi="Times New Roman"/>
          <w:i/>
          <w:sz w:val="28"/>
          <w:szCs w:val="28"/>
        </w:rPr>
        <w:t xml:space="preserve"> и установление единой цены</w:t>
      </w:r>
    </w:p>
    <w:p w:rsidR="00116369" w:rsidRDefault="007B669C" w:rsidP="007B669C">
      <w:pPr>
        <w:spacing w:after="0" w:line="240" w:lineRule="auto"/>
        <w:ind w:firstLine="709"/>
        <w:jc w:val="both"/>
        <w:rPr>
          <w:rFonts w:ascii="Times New Roman" w:hAnsi="Times New Roman"/>
          <w:sz w:val="28"/>
          <w:szCs w:val="28"/>
          <w:lang w:val="en-US"/>
        </w:rPr>
      </w:pPr>
      <w:r w:rsidRPr="007B669C">
        <w:rPr>
          <w:rFonts w:ascii="Times New Roman" w:hAnsi="Times New Roman"/>
          <w:sz w:val="28"/>
          <w:szCs w:val="28"/>
        </w:rPr>
        <w:t>Значения точек графика</w:t>
      </w:r>
      <w:r>
        <w:rPr>
          <w:rFonts w:ascii="Times New Roman" w:hAnsi="Times New Roman"/>
          <w:sz w:val="28"/>
          <w:szCs w:val="28"/>
        </w:rPr>
        <w:t xml:space="preserve">: </w:t>
      </w: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
        <w:gridCol w:w="2410"/>
        <w:gridCol w:w="709"/>
        <w:gridCol w:w="2747"/>
      </w:tblGrid>
      <w:tr w:rsidR="00116369" w:rsidRPr="00E35C98" w:rsidTr="00E35C98">
        <w:trPr>
          <w:trHeight w:hRule="exact" w:val="227"/>
          <w:jc w:val="center"/>
        </w:trPr>
        <w:tc>
          <w:tcPr>
            <w:tcW w:w="1046"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P</w:t>
            </w:r>
            <w:r w:rsidRPr="00E35C98">
              <w:rPr>
                <w:rFonts w:ascii="Times New Roman" w:hAnsi="Times New Roman"/>
                <w:b/>
                <w:sz w:val="18"/>
                <w:szCs w:val="28"/>
                <w:vertAlign w:val="subscript"/>
              </w:rPr>
              <w:t>ЗП</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410"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164.84</w:t>
            </w:r>
            <w:r w:rsidR="00E35C98" w:rsidRPr="00E35C98">
              <w:rPr>
                <w:rFonts w:ascii="Times New Roman" w:hAnsi="Times New Roman"/>
                <w:b/>
                <w:sz w:val="18"/>
                <w:szCs w:val="28"/>
              </w:rPr>
              <w:t xml:space="preserve"> тыс. руб.</w:t>
            </w:r>
          </w:p>
        </w:tc>
        <w:tc>
          <w:tcPr>
            <w:tcW w:w="709"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Q</w:t>
            </w:r>
            <w:r w:rsidRPr="00E35C98">
              <w:rPr>
                <w:rFonts w:ascii="Times New Roman" w:hAnsi="Times New Roman"/>
                <w:b/>
                <w:sz w:val="18"/>
                <w:szCs w:val="28"/>
                <w:vertAlign w:val="subscript"/>
              </w:rPr>
              <w:t>1</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747"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39.43</w:t>
            </w:r>
            <w:r w:rsidR="00E35C98" w:rsidRPr="00E35C98">
              <w:rPr>
                <w:rFonts w:ascii="Times New Roman" w:hAnsi="Times New Roman"/>
                <w:b/>
                <w:sz w:val="18"/>
                <w:szCs w:val="28"/>
              </w:rPr>
              <w:t xml:space="preserve"> кг.</w:t>
            </w:r>
          </w:p>
        </w:tc>
      </w:tr>
      <w:tr w:rsidR="00116369" w:rsidRPr="00E35C98" w:rsidTr="00E35C98">
        <w:trPr>
          <w:trHeight w:hRule="exact" w:val="227"/>
          <w:jc w:val="center"/>
        </w:trPr>
        <w:tc>
          <w:tcPr>
            <w:tcW w:w="1046"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P</w:t>
            </w:r>
            <w:r w:rsidRPr="00E35C98">
              <w:rPr>
                <w:rFonts w:ascii="Times New Roman" w:hAnsi="Times New Roman"/>
                <w:b/>
                <w:sz w:val="18"/>
                <w:szCs w:val="28"/>
                <w:vertAlign w:val="subscript"/>
                <w:lang w:val="en-US"/>
              </w:rPr>
              <w:t>O</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410"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136</w:t>
            </w:r>
            <w:r w:rsidR="00E35C98" w:rsidRPr="00E35C98">
              <w:rPr>
                <w:rFonts w:ascii="Times New Roman" w:hAnsi="Times New Roman"/>
                <w:b/>
                <w:sz w:val="18"/>
                <w:szCs w:val="28"/>
              </w:rPr>
              <w:t xml:space="preserve"> тыс. руб.</w:t>
            </w:r>
          </w:p>
        </w:tc>
        <w:tc>
          <w:tcPr>
            <w:tcW w:w="709"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Q</w:t>
            </w:r>
            <w:r w:rsidRPr="00E35C98">
              <w:rPr>
                <w:rFonts w:ascii="Times New Roman" w:hAnsi="Times New Roman"/>
                <w:b/>
                <w:sz w:val="18"/>
                <w:szCs w:val="28"/>
                <w:vertAlign w:val="subscript"/>
              </w:rPr>
              <w:t>2</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747"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28.92</w:t>
            </w:r>
            <w:r w:rsidR="00E35C98" w:rsidRPr="00E35C98">
              <w:rPr>
                <w:rFonts w:ascii="Times New Roman" w:hAnsi="Times New Roman"/>
                <w:b/>
                <w:sz w:val="18"/>
                <w:szCs w:val="28"/>
              </w:rPr>
              <w:t xml:space="preserve"> кг.</w:t>
            </w:r>
          </w:p>
        </w:tc>
      </w:tr>
      <w:tr w:rsidR="00116369" w:rsidRPr="00E35C98" w:rsidTr="00E35C98">
        <w:trPr>
          <w:trHeight w:hRule="exact" w:val="227"/>
          <w:jc w:val="center"/>
        </w:trPr>
        <w:tc>
          <w:tcPr>
            <w:tcW w:w="1046"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P</w:t>
            </w:r>
            <w:r w:rsidRPr="00E35C98">
              <w:rPr>
                <w:rFonts w:ascii="Times New Roman" w:hAnsi="Times New Roman"/>
                <w:b/>
                <w:sz w:val="18"/>
                <w:szCs w:val="28"/>
                <w:vertAlign w:val="subscript"/>
              </w:rPr>
              <w:t>1</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410"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67.6</w:t>
            </w:r>
            <w:r w:rsidR="00E35C98" w:rsidRPr="00E35C98">
              <w:rPr>
                <w:rFonts w:ascii="Times New Roman" w:hAnsi="Times New Roman"/>
                <w:b/>
                <w:sz w:val="18"/>
                <w:szCs w:val="28"/>
              </w:rPr>
              <w:t xml:space="preserve"> тыс. руб.</w:t>
            </w:r>
          </w:p>
        </w:tc>
        <w:tc>
          <w:tcPr>
            <w:tcW w:w="709"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Q</w:t>
            </w:r>
            <w:r w:rsidRPr="00E35C98">
              <w:rPr>
                <w:rFonts w:ascii="Times New Roman" w:hAnsi="Times New Roman"/>
                <w:b/>
                <w:sz w:val="18"/>
                <w:szCs w:val="28"/>
                <w:vertAlign w:val="subscript"/>
              </w:rPr>
              <w:t>3</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747"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20.6</w:t>
            </w:r>
            <w:r w:rsidR="00E35C98" w:rsidRPr="00E35C98">
              <w:rPr>
                <w:rFonts w:ascii="Times New Roman" w:hAnsi="Times New Roman"/>
                <w:b/>
                <w:sz w:val="18"/>
                <w:szCs w:val="28"/>
              </w:rPr>
              <w:t xml:space="preserve"> кг.</w:t>
            </w:r>
          </w:p>
        </w:tc>
      </w:tr>
      <w:tr w:rsidR="00116369" w:rsidRPr="00E35C98" w:rsidTr="00E35C98">
        <w:trPr>
          <w:trHeight w:hRule="exact" w:val="227"/>
          <w:jc w:val="center"/>
        </w:trPr>
        <w:tc>
          <w:tcPr>
            <w:tcW w:w="1046"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P</w:t>
            </w:r>
            <w:r w:rsidRPr="00E35C98">
              <w:rPr>
                <w:rFonts w:ascii="Times New Roman" w:hAnsi="Times New Roman"/>
                <w:b/>
                <w:sz w:val="18"/>
                <w:szCs w:val="28"/>
                <w:vertAlign w:val="subscript"/>
              </w:rPr>
              <w:t>2</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410"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88</w:t>
            </w:r>
            <w:r w:rsidR="00E35C98" w:rsidRPr="00E35C98">
              <w:rPr>
                <w:rFonts w:ascii="Times New Roman" w:hAnsi="Times New Roman"/>
                <w:b/>
                <w:sz w:val="18"/>
                <w:szCs w:val="28"/>
              </w:rPr>
              <w:t xml:space="preserve"> тыс. руб.</w:t>
            </w:r>
          </w:p>
        </w:tc>
        <w:tc>
          <w:tcPr>
            <w:tcW w:w="709"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Q</w:t>
            </w:r>
            <w:r w:rsidRPr="00E35C98">
              <w:rPr>
                <w:rFonts w:ascii="Times New Roman" w:hAnsi="Times New Roman"/>
                <w:b/>
                <w:sz w:val="18"/>
                <w:szCs w:val="28"/>
                <w:vertAlign w:val="subscript"/>
              </w:rPr>
              <w:t>4</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747"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87.92</w:t>
            </w:r>
            <w:r w:rsidR="00E35C98" w:rsidRPr="00E35C98">
              <w:rPr>
                <w:rFonts w:ascii="Times New Roman" w:hAnsi="Times New Roman"/>
                <w:b/>
                <w:sz w:val="18"/>
                <w:szCs w:val="28"/>
              </w:rPr>
              <w:t xml:space="preserve"> кг.</w:t>
            </w:r>
          </w:p>
        </w:tc>
      </w:tr>
      <w:tr w:rsidR="00116369" w:rsidRPr="00E35C98" w:rsidTr="00E35C98">
        <w:trPr>
          <w:trHeight w:hRule="exact" w:val="227"/>
          <w:jc w:val="center"/>
        </w:trPr>
        <w:tc>
          <w:tcPr>
            <w:tcW w:w="1046"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lastRenderedPageBreak/>
              <w:t>P</w:t>
            </w:r>
            <w:r w:rsidRPr="00E35C98">
              <w:rPr>
                <w:rFonts w:ascii="Times New Roman" w:hAnsi="Times New Roman"/>
                <w:b/>
                <w:sz w:val="18"/>
                <w:szCs w:val="28"/>
                <w:vertAlign w:val="subscript"/>
              </w:rPr>
              <w:t>3</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410"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102.42</w:t>
            </w:r>
            <w:r w:rsidR="00E35C98" w:rsidRPr="00E35C98">
              <w:rPr>
                <w:rFonts w:ascii="Times New Roman" w:hAnsi="Times New Roman"/>
                <w:b/>
                <w:sz w:val="18"/>
                <w:szCs w:val="28"/>
              </w:rPr>
              <w:t xml:space="preserve"> тыс. руб.</w:t>
            </w:r>
          </w:p>
        </w:tc>
        <w:tc>
          <w:tcPr>
            <w:tcW w:w="709"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Q</w:t>
            </w:r>
            <w:r w:rsidRPr="00E35C98">
              <w:rPr>
                <w:rFonts w:ascii="Times New Roman" w:hAnsi="Times New Roman"/>
                <w:b/>
                <w:sz w:val="18"/>
                <w:szCs w:val="28"/>
                <w:vertAlign w:val="subscript"/>
              </w:rPr>
              <w:t>5</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747"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177.6</w:t>
            </w:r>
            <w:r w:rsidR="00E35C98" w:rsidRPr="00E35C98">
              <w:rPr>
                <w:rFonts w:ascii="Times New Roman" w:hAnsi="Times New Roman"/>
                <w:b/>
                <w:sz w:val="18"/>
                <w:szCs w:val="28"/>
              </w:rPr>
              <w:t xml:space="preserve"> кг.</w:t>
            </w:r>
          </w:p>
        </w:tc>
      </w:tr>
      <w:tr w:rsidR="00116369" w:rsidRPr="00E35C98" w:rsidTr="00E35C98">
        <w:trPr>
          <w:trHeight w:hRule="exact" w:val="227"/>
          <w:jc w:val="center"/>
        </w:trPr>
        <w:tc>
          <w:tcPr>
            <w:tcW w:w="1046"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P</w:t>
            </w:r>
            <w:r w:rsidRPr="00E35C98">
              <w:rPr>
                <w:rFonts w:ascii="Times New Roman" w:hAnsi="Times New Roman"/>
                <w:b/>
                <w:sz w:val="18"/>
                <w:szCs w:val="28"/>
                <w:vertAlign w:val="subscript"/>
              </w:rPr>
              <w:t>4</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410"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78</w:t>
            </w:r>
            <w:r w:rsidR="00E35C98" w:rsidRPr="00E35C98">
              <w:rPr>
                <w:rFonts w:ascii="Times New Roman" w:hAnsi="Times New Roman"/>
                <w:b/>
                <w:sz w:val="18"/>
                <w:szCs w:val="28"/>
              </w:rPr>
              <w:t xml:space="preserve"> тыс. руб.</w:t>
            </w:r>
          </w:p>
        </w:tc>
        <w:tc>
          <w:tcPr>
            <w:tcW w:w="709"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Q</w:t>
            </w:r>
            <w:r w:rsidRPr="00E35C98">
              <w:rPr>
                <w:rFonts w:ascii="Times New Roman" w:hAnsi="Times New Roman"/>
                <w:b/>
                <w:sz w:val="18"/>
                <w:szCs w:val="28"/>
                <w:vertAlign w:val="subscript"/>
                <w:lang w:val="en-US"/>
              </w:rPr>
              <w:t>N</w:t>
            </w:r>
            <w:r w:rsidR="00E35C98">
              <w:rPr>
                <w:rFonts w:ascii="Times New Roman" w:hAnsi="Times New Roman"/>
                <w:b/>
                <w:sz w:val="18"/>
                <w:szCs w:val="28"/>
                <w:vertAlign w:val="subscript"/>
                <w:lang w:val="en-US"/>
              </w:rPr>
              <w:t>1</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747"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47.8</w:t>
            </w:r>
            <w:r w:rsidR="00E35C98" w:rsidRPr="00E35C98">
              <w:rPr>
                <w:rFonts w:ascii="Times New Roman" w:hAnsi="Times New Roman"/>
                <w:b/>
                <w:sz w:val="18"/>
                <w:szCs w:val="28"/>
              </w:rPr>
              <w:t xml:space="preserve"> кг.</w:t>
            </w:r>
          </w:p>
        </w:tc>
      </w:tr>
      <w:tr w:rsidR="00116369" w:rsidRPr="00E35C98" w:rsidTr="00E35C98">
        <w:trPr>
          <w:trHeight w:hRule="exact" w:val="227"/>
          <w:jc w:val="center"/>
        </w:trPr>
        <w:tc>
          <w:tcPr>
            <w:tcW w:w="1046"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P</w:t>
            </w:r>
            <w:r w:rsidRPr="00E35C98">
              <w:rPr>
                <w:rFonts w:ascii="Times New Roman" w:hAnsi="Times New Roman"/>
                <w:b/>
                <w:sz w:val="18"/>
                <w:szCs w:val="28"/>
                <w:vertAlign w:val="subscript"/>
                <w:lang w:val="en-US"/>
              </w:rPr>
              <w:t>N</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410"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95.2</w:t>
            </w:r>
            <w:r w:rsidR="00E35C98" w:rsidRPr="00E35C98">
              <w:rPr>
                <w:rFonts w:ascii="Times New Roman" w:hAnsi="Times New Roman"/>
                <w:b/>
                <w:sz w:val="18"/>
                <w:szCs w:val="28"/>
              </w:rPr>
              <w:t xml:space="preserve"> тыс. руб.</w:t>
            </w:r>
          </w:p>
        </w:tc>
        <w:tc>
          <w:tcPr>
            <w:tcW w:w="709"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Q</w:t>
            </w:r>
            <w:r w:rsidRPr="00E35C98">
              <w:rPr>
                <w:rFonts w:ascii="Times New Roman" w:hAnsi="Times New Roman"/>
                <w:b/>
                <w:sz w:val="18"/>
                <w:szCs w:val="28"/>
                <w:vertAlign w:val="subscript"/>
                <w:lang w:val="en-US"/>
              </w:rPr>
              <w:t>O</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747"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9.5</w:t>
            </w:r>
            <w:r w:rsidR="00E35C98" w:rsidRPr="00E35C98">
              <w:rPr>
                <w:rFonts w:ascii="Times New Roman" w:hAnsi="Times New Roman"/>
                <w:b/>
                <w:sz w:val="18"/>
                <w:szCs w:val="28"/>
              </w:rPr>
              <w:t xml:space="preserve"> кг.</w:t>
            </w:r>
          </w:p>
        </w:tc>
      </w:tr>
      <w:tr w:rsidR="00116369" w:rsidRPr="00E35C98" w:rsidTr="00E35C98">
        <w:trPr>
          <w:trHeight w:hRule="exact" w:val="227"/>
          <w:jc w:val="center"/>
        </w:trPr>
        <w:tc>
          <w:tcPr>
            <w:tcW w:w="1046" w:type="dxa"/>
            <w:vAlign w:val="center"/>
          </w:tcPr>
          <w:p w:rsidR="00116369" w:rsidRPr="00E35C98" w:rsidRDefault="00116369" w:rsidP="00E35C98">
            <w:pPr>
              <w:ind w:right="-108"/>
              <w:jc w:val="right"/>
              <w:rPr>
                <w:rFonts w:ascii="Times New Roman" w:hAnsi="Times New Roman"/>
                <w:b/>
                <w:sz w:val="18"/>
                <w:szCs w:val="28"/>
              </w:rPr>
            </w:pPr>
            <w:r w:rsidRPr="00E35C98">
              <w:rPr>
                <w:rFonts w:ascii="Times New Roman" w:hAnsi="Times New Roman"/>
                <w:b/>
                <w:sz w:val="18"/>
                <w:szCs w:val="28"/>
                <w:lang w:val="en-US"/>
              </w:rPr>
              <w:t>P</w:t>
            </w:r>
            <w:r w:rsidRPr="00E35C98">
              <w:rPr>
                <w:rFonts w:ascii="Times New Roman" w:hAnsi="Times New Roman"/>
                <w:b/>
                <w:sz w:val="18"/>
                <w:szCs w:val="28"/>
                <w:vertAlign w:val="subscript"/>
                <w:lang w:val="en-US"/>
              </w:rPr>
              <w:t>MC</w:t>
            </w:r>
            <w:r w:rsidR="00E35C98" w:rsidRPr="00E35C98">
              <w:rPr>
                <w:rFonts w:ascii="Times New Roman" w:hAnsi="Times New Roman"/>
                <w:b/>
                <w:sz w:val="18"/>
                <w:szCs w:val="28"/>
                <w:vertAlign w:val="subscript"/>
              </w:rPr>
              <w:t xml:space="preserve"> </w:t>
            </w:r>
            <w:r w:rsidR="00E35C98" w:rsidRPr="00E35C98">
              <w:rPr>
                <w:rFonts w:ascii="Times New Roman" w:hAnsi="Times New Roman"/>
                <w:b/>
                <w:sz w:val="18"/>
                <w:szCs w:val="28"/>
              </w:rPr>
              <w:t>=</w:t>
            </w:r>
          </w:p>
        </w:tc>
        <w:tc>
          <w:tcPr>
            <w:tcW w:w="2410" w:type="dxa"/>
            <w:vAlign w:val="center"/>
          </w:tcPr>
          <w:p w:rsidR="00116369" w:rsidRPr="00E35C98" w:rsidRDefault="00116369" w:rsidP="00E35C98">
            <w:pPr>
              <w:rPr>
                <w:rFonts w:ascii="Times New Roman" w:hAnsi="Times New Roman"/>
                <w:b/>
                <w:sz w:val="18"/>
                <w:szCs w:val="28"/>
              </w:rPr>
            </w:pPr>
            <w:r w:rsidRPr="00E35C98">
              <w:rPr>
                <w:rFonts w:ascii="Times New Roman" w:hAnsi="Times New Roman"/>
                <w:b/>
                <w:sz w:val="18"/>
                <w:szCs w:val="28"/>
              </w:rPr>
              <w:t>40</w:t>
            </w:r>
            <w:r w:rsidR="00E35C98" w:rsidRPr="00E35C98">
              <w:rPr>
                <w:rFonts w:ascii="Times New Roman" w:hAnsi="Times New Roman"/>
                <w:b/>
                <w:sz w:val="18"/>
                <w:szCs w:val="28"/>
              </w:rPr>
              <w:t xml:space="preserve"> тыс. руб.</w:t>
            </w:r>
          </w:p>
        </w:tc>
        <w:tc>
          <w:tcPr>
            <w:tcW w:w="709" w:type="dxa"/>
            <w:vAlign w:val="center"/>
          </w:tcPr>
          <w:p w:rsidR="00116369" w:rsidRPr="00E35C98" w:rsidRDefault="00116369" w:rsidP="00E35C98">
            <w:pPr>
              <w:ind w:right="-108"/>
              <w:jc w:val="center"/>
              <w:rPr>
                <w:rFonts w:ascii="Times New Roman" w:hAnsi="Times New Roman"/>
                <w:b/>
                <w:sz w:val="18"/>
                <w:szCs w:val="28"/>
              </w:rPr>
            </w:pPr>
          </w:p>
        </w:tc>
        <w:tc>
          <w:tcPr>
            <w:tcW w:w="2747" w:type="dxa"/>
            <w:vAlign w:val="center"/>
          </w:tcPr>
          <w:p w:rsidR="00116369" w:rsidRPr="00E35C98" w:rsidRDefault="00116369" w:rsidP="00E35C98">
            <w:pPr>
              <w:jc w:val="center"/>
              <w:rPr>
                <w:rFonts w:ascii="Times New Roman" w:hAnsi="Times New Roman"/>
                <w:b/>
                <w:sz w:val="18"/>
                <w:szCs w:val="28"/>
              </w:rPr>
            </w:pPr>
          </w:p>
        </w:tc>
      </w:tr>
    </w:tbl>
    <w:p w:rsidR="009B6D05" w:rsidRPr="000807C3" w:rsidRDefault="009B6D05" w:rsidP="009B6D05">
      <w:pPr>
        <w:spacing w:after="0" w:line="240" w:lineRule="auto"/>
        <w:ind w:firstLine="709"/>
        <w:jc w:val="both"/>
        <w:rPr>
          <w:rFonts w:ascii="Times New Roman" w:hAnsi="Times New Roman"/>
          <w:sz w:val="28"/>
          <w:szCs w:val="28"/>
        </w:rPr>
      </w:pPr>
      <w:r>
        <w:rPr>
          <w:rFonts w:ascii="Times New Roman" w:hAnsi="Times New Roman"/>
          <w:sz w:val="28"/>
          <w:szCs w:val="28"/>
        </w:rPr>
        <w:t>К</w:t>
      </w:r>
      <w:r w:rsidRPr="000807C3">
        <w:rPr>
          <w:rFonts w:ascii="Times New Roman" w:hAnsi="Times New Roman"/>
          <w:sz w:val="28"/>
          <w:szCs w:val="28"/>
        </w:rPr>
        <w:t xml:space="preserve">ривая </w:t>
      </w:r>
      <w:r>
        <w:rPr>
          <w:rFonts w:ascii="Times New Roman" w:hAnsi="Times New Roman"/>
          <w:sz w:val="28"/>
          <w:szCs w:val="28"/>
        </w:rPr>
        <w:t>∑</w:t>
      </w:r>
      <w:r>
        <w:rPr>
          <w:rFonts w:ascii="Times New Roman" w:hAnsi="Times New Roman"/>
          <w:sz w:val="28"/>
          <w:szCs w:val="28"/>
          <w:lang w:val="en-US"/>
        </w:rPr>
        <w:t>D</w:t>
      </w:r>
      <w:r>
        <w:rPr>
          <w:rFonts w:ascii="Times New Roman" w:hAnsi="Times New Roman"/>
          <w:sz w:val="28"/>
          <w:szCs w:val="28"/>
        </w:rPr>
        <w:t xml:space="preserve"> </w:t>
      </w:r>
      <w:r w:rsidRPr="000807C3">
        <w:rPr>
          <w:rFonts w:ascii="Times New Roman" w:hAnsi="Times New Roman"/>
          <w:sz w:val="28"/>
          <w:szCs w:val="28"/>
        </w:rPr>
        <w:t>получена путем горизонтального суммирования кривых спроса</w:t>
      </w:r>
      <w:r>
        <w:rPr>
          <w:rFonts w:ascii="Times New Roman" w:hAnsi="Times New Roman"/>
          <w:sz w:val="28"/>
          <w:szCs w:val="28"/>
        </w:rPr>
        <w:t xml:space="preserve"> </w:t>
      </w:r>
      <w:r>
        <w:rPr>
          <w:rFonts w:ascii="Times New Roman" w:hAnsi="Times New Roman"/>
          <w:sz w:val="28"/>
          <w:szCs w:val="28"/>
          <w:lang w:val="en-US"/>
        </w:rPr>
        <w:t>D</w:t>
      </w:r>
      <w:r w:rsidRPr="000807C3">
        <w:rPr>
          <w:rFonts w:ascii="Times New Roman" w:hAnsi="Times New Roman"/>
          <w:sz w:val="28"/>
          <w:szCs w:val="28"/>
          <w:vertAlign w:val="subscript"/>
        </w:rPr>
        <w:t>1</w:t>
      </w:r>
      <w:r w:rsidRPr="000807C3">
        <w:rPr>
          <w:rFonts w:ascii="Times New Roman" w:hAnsi="Times New Roman"/>
          <w:sz w:val="28"/>
          <w:szCs w:val="28"/>
        </w:rPr>
        <w:t xml:space="preserve">, </w:t>
      </w:r>
      <w:r>
        <w:rPr>
          <w:rFonts w:ascii="Times New Roman" w:hAnsi="Times New Roman"/>
          <w:sz w:val="28"/>
          <w:szCs w:val="28"/>
          <w:lang w:val="en-US"/>
        </w:rPr>
        <w:t>D</w:t>
      </w:r>
      <w:r w:rsidRPr="000807C3">
        <w:rPr>
          <w:rFonts w:ascii="Times New Roman" w:hAnsi="Times New Roman"/>
          <w:sz w:val="28"/>
          <w:szCs w:val="28"/>
          <w:vertAlign w:val="subscript"/>
        </w:rPr>
        <w:t>2</w:t>
      </w:r>
      <w:r w:rsidRPr="000807C3">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D</w:t>
      </w:r>
      <w:r w:rsidRPr="000807C3">
        <w:rPr>
          <w:rFonts w:ascii="Times New Roman" w:hAnsi="Times New Roman"/>
          <w:sz w:val="28"/>
          <w:szCs w:val="28"/>
          <w:vertAlign w:val="subscript"/>
        </w:rPr>
        <w:t>3</w:t>
      </w:r>
      <w:r w:rsidRPr="000807C3">
        <w:rPr>
          <w:rFonts w:ascii="Times New Roman" w:hAnsi="Times New Roman"/>
          <w:sz w:val="28"/>
          <w:szCs w:val="28"/>
        </w:rPr>
        <w:t>. Объемы Q</w:t>
      </w:r>
      <w:r w:rsidRPr="000807C3">
        <w:rPr>
          <w:rFonts w:ascii="Times New Roman" w:hAnsi="Times New Roman"/>
          <w:sz w:val="28"/>
          <w:szCs w:val="28"/>
          <w:vertAlign w:val="subscript"/>
        </w:rPr>
        <w:t>1</w:t>
      </w:r>
      <w:r w:rsidRPr="000807C3">
        <w:rPr>
          <w:rFonts w:ascii="Times New Roman" w:hAnsi="Times New Roman"/>
          <w:sz w:val="28"/>
          <w:szCs w:val="28"/>
        </w:rPr>
        <w:t>, Q</w:t>
      </w:r>
      <w:r w:rsidRPr="000807C3">
        <w:rPr>
          <w:rFonts w:ascii="Times New Roman" w:hAnsi="Times New Roman"/>
          <w:sz w:val="28"/>
          <w:szCs w:val="28"/>
          <w:vertAlign w:val="subscript"/>
        </w:rPr>
        <w:t>2</w:t>
      </w:r>
      <w:r w:rsidRPr="000807C3">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Q</w:t>
      </w:r>
      <w:r w:rsidRPr="000807C3">
        <w:rPr>
          <w:rFonts w:ascii="Times New Roman" w:hAnsi="Times New Roman"/>
          <w:sz w:val="28"/>
          <w:szCs w:val="28"/>
          <w:vertAlign w:val="subscript"/>
        </w:rPr>
        <w:t>3</w:t>
      </w:r>
      <w:r w:rsidRPr="000807C3">
        <w:rPr>
          <w:rFonts w:ascii="Times New Roman" w:hAnsi="Times New Roman"/>
          <w:sz w:val="28"/>
          <w:szCs w:val="28"/>
        </w:rPr>
        <w:t xml:space="preserve"> находятся из условия одинаковой предельной выручки на каждом рынке, равной предельной выручке и предельным затратам. </w:t>
      </w:r>
      <w:r>
        <w:rPr>
          <w:rFonts w:ascii="Times New Roman" w:hAnsi="Times New Roman"/>
          <w:sz w:val="28"/>
          <w:szCs w:val="28"/>
        </w:rPr>
        <w:t>О</w:t>
      </w:r>
      <w:r w:rsidRPr="000807C3">
        <w:rPr>
          <w:rFonts w:ascii="Times New Roman" w:hAnsi="Times New Roman"/>
          <w:sz w:val="28"/>
          <w:szCs w:val="28"/>
        </w:rPr>
        <w:t>бщий объем продукции и затраты получает прирост прибыли, равный приросту выручки за счет снижения цены на первом рынке с Р</w:t>
      </w:r>
      <w:proofErr w:type="gramStart"/>
      <w:r w:rsidRPr="009B6D05">
        <w:rPr>
          <w:rFonts w:ascii="Times New Roman" w:hAnsi="Times New Roman"/>
          <w:sz w:val="28"/>
          <w:szCs w:val="28"/>
          <w:vertAlign w:val="subscript"/>
        </w:rPr>
        <w:t>4</w:t>
      </w:r>
      <w:proofErr w:type="gramEnd"/>
      <w:r w:rsidRPr="009B6D05">
        <w:rPr>
          <w:rFonts w:ascii="Times New Roman" w:hAnsi="Times New Roman"/>
          <w:sz w:val="28"/>
          <w:szCs w:val="28"/>
        </w:rPr>
        <w:t xml:space="preserve"> </w:t>
      </w:r>
      <w:r w:rsidRPr="000807C3">
        <w:rPr>
          <w:rFonts w:ascii="Times New Roman" w:hAnsi="Times New Roman"/>
          <w:sz w:val="28"/>
          <w:szCs w:val="28"/>
        </w:rPr>
        <w:t>до Р</w:t>
      </w:r>
      <w:r w:rsidRPr="009B6D05">
        <w:rPr>
          <w:rFonts w:ascii="Times New Roman" w:hAnsi="Times New Roman"/>
          <w:sz w:val="28"/>
          <w:szCs w:val="28"/>
          <w:vertAlign w:val="subscript"/>
        </w:rPr>
        <w:t>1</w:t>
      </w:r>
      <w:r w:rsidRPr="000807C3">
        <w:rPr>
          <w:rFonts w:ascii="Times New Roman" w:hAnsi="Times New Roman"/>
          <w:sz w:val="28"/>
          <w:szCs w:val="28"/>
        </w:rPr>
        <w:t xml:space="preserve"> и увеличения при этом количество продаваемой на нем продукции, за вычетом потерь выручки на втором рынке в связи с повышением цены до Р</w:t>
      </w:r>
      <w:r w:rsidRPr="009B6D05">
        <w:rPr>
          <w:rFonts w:ascii="Times New Roman" w:hAnsi="Times New Roman"/>
          <w:sz w:val="28"/>
          <w:szCs w:val="28"/>
          <w:vertAlign w:val="subscript"/>
        </w:rPr>
        <w:t>2</w:t>
      </w:r>
      <w:r w:rsidRPr="009B6D05">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P</w:t>
      </w:r>
      <w:r w:rsidRPr="009B6D05">
        <w:rPr>
          <w:rFonts w:ascii="Times New Roman" w:hAnsi="Times New Roman"/>
          <w:sz w:val="28"/>
          <w:szCs w:val="28"/>
          <w:vertAlign w:val="subscript"/>
        </w:rPr>
        <w:t>3</w:t>
      </w:r>
      <w:r w:rsidRPr="000807C3">
        <w:rPr>
          <w:rFonts w:ascii="Times New Roman" w:hAnsi="Times New Roman"/>
          <w:sz w:val="28"/>
          <w:szCs w:val="28"/>
        </w:rPr>
        <w:t>.</w:t>
      </w:r>
    </w:p>
    <w:p w:rsidR="004C7F93" w:rsidRPr="004C7F93" w:rsidRDefault="00BE6824" w:rsidP="00BE6824">
      <w:pPr>
        <w:spacing w:before="120" w:after="120" w:line="240" w:lineRule="auto"/>
        <w:jc w:val="center"/>
        <w:rPr>
          <w:rFonts w:ascii="Times New Roman" w:hAnsi="Times New Roman"/>
          <w:sz w:val="28"/>
          <w:szCs w:val="28"/>
        </w:rPr>
      </w:pPr>
      <w:r w:rsidRPr="004C7F93">
        <w:rPr>
          <w:rFonts w:ascii="Times New Roman" w:hAnsi="Times New Roman"/>
          <w:sz w:val="28"/>
          <w:szCs w:val="28"/>
        </w:rPr>
        <w:t xml:space="preserve">∑ </w:t>
      </w:r>
      <w:r>
        <w:rPr>
          <w:rFonts w:ascii="Times New Roman" w:hAnsi="Times New Roman"/>
          <w:sz w:val="28"/>
          <w:szCs w:val="28"/>
        </w:rPr>
        <w:t>π</w:t>
      </w:r>
      <w:r w:rsidRPr="004C7F93">
        <w:rPr>
          <w:rFonts w:ascii="Times New Roman" w:hAnsi="Times New Roman"/>
          <w:sz w:val="28"/>
          <w:szCs w:val="28"/>
        </w:rPr>
        <w:t xml:space="preserve"> = ∑ </w:t>
      </w:r>
      <w:r>
        <w:rPr>
          <w:rFonts w:ascii="Times New Roman" w:hAnsi="Times New Roman"/>
          <w:sz w:val="28"/>
          <w:szCs w:val="28"/>
        </w:rPr>
        <w:t>ВП</w:t>
      </w:r>
      <w:r w:rsidRPr="004C7F93">
        <w:rPr>
          <w:rFonts w:ascii="Times New Roman" w:hAnsi="Times New Roman"/>
          <w:sz w:val="28"/>
          <w:szCs w:val="28"/>
        </w:rPr>
        <w:t xml:space="preserve"> = </w:t>
      </w:r>
      <w:r>
        <w:rPr>
          <w:rFonts w:ascii="Times New Roman" w:hAnsi="Times New Roman"/>
          <w:sz w:val="28"/>
          <w:szCs w:val="28"/>
          <w:lang w:val="en-US"/>
        </w:rPr>
        <w:t>S</w:t>
      </w:r>
      <w:r w:rsidR="008D2076" w:rsidRPr="004C7F93">
        <w:rPr>
          <w:rFonts w:ascii="Times New Roman" w:hAnsi="Times New Roman"/>
          <w:sz w:val="28"/>
          <w:szCs w:val="28"/>
        </w:rPr>
        <w:t>∆</w:t>
      </w:r>
      <w:r w:rsidR="008D2076">
        <w:rPr>
          <w:rFonts w:ascii="Times New Roman" w:hAnsi="Times New Roman"/>
          <w:sz w:val="28"/>
          <w:szCs w:val="28"/>
          <w:lang w:val="en-US"/>
        </w:rPr>
        <w:t>P</w:t>
      </w:r>
      <w:proofErr w:type="gramStart"/>
      <w:r w:rsidR="004C7F93">
        <w:rPr>
          <w:rFonts w:ascii="Times New Roman" w:hAnsi="Times New Roman"/>
          <w:sz w:val="28"/>
          <w:szCs w:val="28"/>
          <w:vertAlign w:val="subscript"/>
        </w:rPr>
        <w:t>ЗП</w:t>
      </w:r>
      <w:proofErr w:type="gramEnd"/>
      <w:r w:rsidR="00E35C98">
        <w:rPr>
          <w:rFonts w:ascii="Times New Roman" w:hAnsi="Times New Roman"/>
          <w:sz w:val="28"/>
          <w:szCs w:val="28"/>
          <w:lang w:val="en-US"/>
        </w:rPr>
        <w:t>P</w:t>
      </w:r>
      <w:r w:rsidR="00E35C98">
        <w:rPr>
          <w:rFonts w:ascii="Times New Roman" w:hAnsi="Times New Roman"/>
          <w:sz w:val="28"/>
          <w:szCs w:val="28"/>
          <w:vertAlign w:val="subscript"/>
          <w:lang w:val="en-US"/>
        </w:rPr>
        <w:t>O</w:t>
      </w:r>
      <w:r w:rsidR="008D2076">
        <w:rPr>
          <w:rFonts w:ascii="Times New Roman" w:hAnsi="Times New Roman"/>
          <w:sz w:val="28"/>
          <w:szCs w:val="28"/>
          <w:lang w:val="en-US"/>
        </w:rPr>
        <w:t>O</w:t>
      </w:r>
      <w:r w:rsidR="008D2076" w:rsidRPr="004C7F93">
        <w:rPr>
          <w:rFonts w:ascii="Times New Roman" w:hAnsi="Times New Roman"/>
          <w:sz w:val="28"/>
          <w:szCs w:val="28"/>
        </w:rPr>
        <w:t xml:space="preserve"> + </w:t>
      </w:r>
      <w:r w:rsidR="008D2076">
        <w:rPr>
          <w:rFonts w:ascii="Times New Roman" w:hAnsi="Times New Roman"/>
          <w:sz w:val="28"/>
          <w:szCs w:val="28"/>
          <w:lang w:val="en-US"/>
        </w:rPr>
        <w:t>S</w:t>
      </w:r>
      <w:r w:rsidR="008D2076" w:rsidRPr="004C7F93">
        <w:rPr>
          <w:rFonts w:ascii="Times New Roman" w:hAnsi="Times New Roman"/>
          <w:sz w:val="28"/>
          <w:szCs w:val="28"/>
        </w:rPr>
        <w:t>∆</w:t>
      </w:r>
      <w:r w:rsidR="008D2076">
        <w:rPr>
          <w:rFonts w:ascii="Times New Roman" w:hAnsi="Times New Roman"/>
          <w:sz w:val="28"/>
          <w:szCs w:val="28"/>
          <w:lang w:val="en-US"/>
        </w:rPr>
        <w:t>OBN</w:t>
      </w:r>
      <w:r w:rsidR="008D2076" w:rsidRPr="004C7F93">
        <w:rPr>
          <w:rFonts w:ascii="Times New Roman" w:hAnsi="Times New Roman"/>
          <w:sz w:val="28"/>
          <w:szCs w:val="28"/>
        </w:rPr>
        <w:t xml:space="preserve"> + </w:t>
      </w:r>
      <w:r w:rsidR="008D2076">
        <w:rPr>
          <w:rFonts w:ascii="Times New Roman" w:hAnsi="Times New Roman"/>
          <w:sz w:val="28"/>
          <w:szCs w:val="28"/>
          <w:lang w:val="en-US"/>
        </w:rPr>
        <w:t>S</w:t>
      </w:r>
      <w:r w:rsidR="008D2076" w:rsidRPr="004C7F93">
        <w:rPr>
          <w:rFonts w:ascii="Times New Roman" w:hAnsi="Times New Roman"/>
          <w:sz w:val="28"/>
          <w:szCs w:val="28"/>
        </w:rPr>
        <w:t>∆</w:t>
      </w:r>
      <w:r w:rsidR="008D2076">
        <w:rPr>
          <w:rFonts w:ascii="Times New Roman" w:hAnsi="Times New Roman"/>
          <w:sz w:val="28"/>
          <w:szCs w:val="28"/>
          <w:lang w:val="en-US"/>
        </w:rPr>
        <w:t>N</w:t>
      </w:r>
      <w:r w:rsidR="008D2076" w:rsidRPr="004C7F93">
        <w:rPr>
          <w:rFonts w:ascii="Times New Roman" w:hAnsi="Times New Roman"/>
          <w:sz w:val="28"/>
          <w:szCs w:val="28"/>
          <w:vertAlign w:val="subscript"/>
        </w:rPr>
        <w:t>2</w:t>
      </w:r>
      <w:r w:rsidR="008D2076" w:rsidRPr="008D2076">
        <w:rPr>
          <w:rFonts w:ascii="Times New Roman" w:hAnsi="Times New Roman"/>
          <w:sz w:val="28"/>
          <w:szCs w:val="28"/>
          <w:lang w:val="en-US"/>
        </w:rPr>
        <w:t>N</w:t>
      </w:r>
      <w:r w:rsidR="008D2076">
        <w:rPr>
          <w:rFonts w:ascii="Times New Roman" w:hAnsi="Times New Roman"/>
          <w:sz w:val="28"/>
          <w:szCs w:val="28"/>
          <w:lang w:val="en-US"/>
        </w:rPr>
        <w:t>A</w:t>
      </w:r>
      <w:r w:rsidR="008D2076" w:rsidRPr="004C7F93">
        <w:rPr>
          <w:rFonts w:ascii="Times New Roman" w:hAnsi="Times New Roman"/>
          <w:sz w:val="28"/>
          <w:szCs w:val="28"/>
        </w:rPr>
        <w:t xml:space="preserve"> + </w:t>
      </w:r>
      <w:r w:rsidR="008D2076">
        <w:rPr>
          <w:rFonts w:ascii="Times New Roman" w:hAnsi="Times New Roman"/>
          <w:sz w:val="28"/>
          <w:szCs w:val="28"/>
          <w:lang w:val="en-US"/>
        </w:rPr>
        <w:t>S</w:t>
      </w:r>
      <w:r w:rsidR="004C7F93" w:rsidRPr="004C7F93">
        <w:rPr>
          <w:rFonts w:ascii="Times New Roman" w:hAnsi="Times New Roman"/>
          <w:sz w:val="28"/>
          <w:szCs w:val="28"/>
        </w:rPr>
        <w:t>□</w:t>
      </w:r>
      <w:r w:rsidR="004C7F93">
        <w:rPr>
          <w:rFonts w:ascii="Times New Roman" w:hAnsi="Times New Roman"/>
          <w:sz w:val="28"/>
          <w:szCs w:val="28"/>
          <w:lang w:val="en-US"/>
        </w:rPr>
        <w:t>P</w:t>
      </w:r>
      <w:r w:rsidR="004C7F93">
        <w:rPr>
          <w:rFonts w:ascii="Times New Roman" w:hAnsi="Times New Roman"/>
          <w:sz w:val="28"/>
          <w:szCs w:val="28"/>
          <w:vertAlign w:val="subscript"/>
          <w:lang w:val="en-US"/>
        </w:rPr>
        <w:t>MC</w:t>
      </w:r>
      <w:r w:rsidR="004C7F93" w:rsidRPr="004C7F93">
        <w:rPr>
          <w:rFonts w:ascii="Times New Roman" w:hAnsi="Times New Roman"/>
          <w:sz w:val="28"/>
          <w:szCs w:val="28"/>
          <w:lang w:val="en-US"/>
        </w:rPr>
        <w:t>N</w:t>
      </w:r>
      <w:r w:rsidR="00E35C98" w:rsidRPr="00E35C98">
        <w:rPr>
          <w:rFonts w:ascii="Times New Roman" w:hAnsi="Times New Roman"/>
          <w:sz w:val="28"/>
          <w:szCs w:val="28"/>
          <w:vertAlign w:val="subscript"/>
        </w:rPr>
        <w:t>1</w:t>
      </w:r>
      <w:r w:rsidR="004C7F93">
        <w:rPr>
          <w:rFonts w:ascii="Times New Roman" w:hAnsi="Times New Roman"/>
          <w:sz w:val="28"/>
          <w:szCs w:val="28"/>
          <w:lang w:val="en-US"/>
        </w:rPr>
        <w:t>N</w:t>
      </w:r>
      <w:r w:rsidR="00E35C98">
        <w:rPr>
          <w:rFonts w:ascii="Times New Roman" w:hAnsi="Times New Roman"/>
          <w:sz w:val="28"/>
          <w:szCs w:val="28"/>
          <w:lang w:val="en-US"/>
        </w:rPr>
        <w:t>P</w:t>
      </w:r>
      <w:r w:rsidR="00E35C98">
        <w:rPr>
          <w:rFonts w:ascii="Times New Roman" w:hAnsi="Times New Roman"/>
          <w:sz w:val="28"/>
          <w:szCs w:val="28"/>
          <w:vertAlign w:val="subscript"/>
          <w:lang w:val="en-US"/>
        </w:rPr>
        <w:t>N</w:t>
      </w:r>
      <w:r w:rsidR="004C7F93" w:rsidRPr="004C7F93">
        <w:rPr>
          <w:rFonts w:ascii="Times New Roman" w:hAnsi="Times New Roman"/>
          <w:sz w:val="28"/>
          <w:szCs w:val="28"/>
        </w:rPr>
        <w:t xml:space="preserve"> + </w:t>
      </w:r>
      <w:r w:rsidR="004C7F93">
        <w:rPr>
          <w:rFonts w:ascii="Times New Roman" w:hAnsi="Times New Roman"/>
          <w:sz w:val="28"/>
          <w:szCs w:val="28"/>
          <w:lang w:val="en-US"/>
        </w:rPr>
        <w:t>S</w:t>
      </w:r>
      <w:r w:rsidR="004C7F93" w:rsidRPr="004C7F93">
        <w:rPr>
          <w:rFonts w:ascii="Times New Roman" w:hAnsi="Times New Roman"/>
          <w:sz w:val="28"/>
          <w:szCs w:val="28"/>
        </w:rPr>
        <w:t>□</w:t>
      </w:r>
      <w:r w:rsidR="00E35C98">
        <w:rPr>
          <w:rFonts w:ascii="Times New Roman" w:hAnsi="Times New Roman"/>
          <w:sz w:val="28"/>
          <w:szCs w:val="28"/>
          <w:lang w:val="en-US"/>
        </w:rPr>
        <w:t>P</w:t>
      </w:r>
      <w:r w:rsidR="00E35C98">
        <w:rPr>
          <w:rFonts w:ascii="Times New Roman" w:hAnsi="Times New Roman"/>
          <w:sz w:val="28"/>
          <w:szCs w:val="28"/>
          <w:vertAlign w:val="subscript"/>
          <w:lang w:val="en-US"/>
        </w:rPr>
        <w:t>O</w:t>
      </w:r>
      <w:r w:rsidR="004C7F93">
        <w:rPr>
          <w:rFonts w:ascii="Times New Roman" w:hAnsi="Times New Roman"/>
          <w:sz w:val="28"/>
          <w:szCs w:val="28"/>
          <w:lang w:val="en-US"/>
        </w:rPr>
        <w:t>OBP</w:t>
      </w:r>
      <w:r w:rsidR="00E35C98">
        <w:rPr>
          <w:rFonts w:ascii="Times New Roman" w:hAnsi="Times New Roman"/>
          <w:sz w:val="28"/>
          <w:szCs w:val="28"/>
          <w:vertAlign w:val="subscript"/>
          <w:lang w:val="en-US"/>
        </w:rPr>
        <w:t>N</w:t>
      </w:r>
      <w:r w:rsidR="004C7F93" w:rsidRPr="004C7F93">
        <w:rPr>
          <w:rFonts w:ascii="Times New Roman" w:hAnsi="Times New Roman"/>
          <w:sz w:val="28"/>
          <w:szCs w:val="28"/>
        </w:rPr>
        <w:t xml:space="preserve"> = </w:t>
      </w:r>
    </w:p>
    <w:p w:rsidR="00AD7DB6" w:rsidRDefault="00AD7DB6" w:rsidP="00AD7DB6">
      <w:pPr>
        <w:spacing w:before="120" w:after="120" w:line="240" w:lineRule="auto"/>
        <w:jc w:val="center"/>
        <w:rPr>
          <w:rFonts w:ascii="Times New Roman" w:hAnsi="Times New Roman"/>
          <w:sz w:val="28"/>
          <w:szCs w:val="28"/>
        </w:rPr>
      </w:pPr>
      <w:r>
        <w:rPr>
          <w:rFonts w:ascii="Times New Roman" w:hAnsi="Times New Roman"/>
          <w:sz w:val="28"/>
          <w:szCs w:val="28"/>
        </w:rPr>
        <w:t>= 28 · 9,5 · 0,5 + 41 · 38,3 · 0,5 + 55 · 129,8 · 0,5 + 55 · 47,8 + 41 · 9,5 =</w:t>
      </w:r>
    </w:p>
    <w:p w:rsidR="00BE6824" w:rsidRDefault="00AD7DB6" w:rsidP="00AD7DB6">
      <w:pPr>
        <w:spacing w:before="120" w:after="120" w:line="240" w:lineRule="auto"/>
        <w:jc w:val="center"/>
        <w:rPr>
          <w:rFonts w:ascii="Times New Roman" w:hAnsi="Times New Roman"/>
          <w:sz w:val="28"/>
          <w:szCs w:val="28"/>
        </w:rPr>
      </w:pPr>
      <w:r>
        <w:rPr>
          <w:rFonts w:ascii="Times New Roman" w:hAnsi="Times New Roman"/>
          <w:sz w:val="28"/>
          <w:szCs w:val="28"/>
        </w:rPr>
        <w:t>= 133 + 785,15 + 3 569,5 + 2 629 + 389,5</w:t>
      </w:r>
      <w:r w:rsidRPr="00D16B16">
        <w:rPr>
          <w:rFonts w:ascii="Times New Roman" w:hAnsi="Times New Roman"/>
          <w:sz w:val="28"/>
          <w:szCs w:val="28"/>
        </w:rPr>
        <w:t xml:space="preserve"> </w:t>
      </w:r>
      <w:r w:rsidR="000807C3">
        <w:rPr>
          <w:rFonts w:ascii="Times New Roman" w:hAnsi="Times New Roman"/>
          <w:sz w:val="28"/>
          <w:szCs w:val="28"/>
        </w:rPr>
        <w:t>≈</w:t>
      </w:r>
      <w:r>
        <w:rPr>
          <w:rFonts w:ascii="Times New Roman" w:hAnsi="Times New Roman"/>
          <w:sz w:val="28"/>
          <w:szCs w:val="28"/>
        </w:rPr>
        <w:t xml:space="preserve"> 7</w:t>
      </w:r>
      <w:r w:rsidR="00BE6824" w:rsidRPr="00D16B16">
        <w:rPr>
          <w:rFonts w:ascii="Times New Roman" w:hAnsi="Times New Roman"/>
          <w:sz w:val="28"/>
          <w:szCs w:val="28"/>
        </w:rPr>
        <w:t xml:space="preserve"> </w:t>
      </w:r>
      <w:r>
        <w:rPr>
          <w:rFonts w:ascii="Times New Roman" w:hAnsi="Times New Roman"/>
          <w:sz w:val="28"/>
          <w:szCs w:val="28"/>
        </w:rPr>
        <w:t>506</w:t>
      </w:r>
      <w:r w:rsidR="00BE6824" w:rsidRPr="00D16B16">
        <w:rPr>
          <w:rFonts w:ascii="Times New Roman" w:hAnsi="Times New Roman"/>
          <w:sz w:val="28"/>
          <w:szCs w:val="28"/>
        </w:rPr>
        <w:t xml:space="preserve"> </w:t>
      </w:r>
      <w:r w:rsidR="00BE6824">
        <w:rPr>
          <w:rFonts w:ascii="Times New Roman" w:hAnsi="Times New Roman"/>
          <w:sz w:val="28"/>
          <w:szCs w:val="28"/>
        </w:rPr>
        <w:t>тыс</w:t>
      </w:r>
      <w:r w:rsidR="00BE6824" w:rsidRPr="00D16B16">
        <w:rPr>
          <w:rFonts w:ascii="Times New Roman" w:hAnsi="Times New Roman"/>
          <w:sz w:val="28"/>
          <w:szCs w:val="28"/>
        </w:rPr>
        <w:t xml:space="preserve">. </w:t>
      </w:r>
      <w:r w:rsidR="00D16B16">
        <w:rPr>
          <w:rFonts w:ascii="Times New Roman" w:hAnsi="Times New Roman"/>
          <w:sz w:val="28"/>
          <w:szCs w:val="28"/>
        </w:rPr>
        <w:t>р</w:t>
      </w:r>
      <w:r w:rsidR="00BE6824">
        <w:rPr>
          <w:rFonts w:ascii="Times New Roman" w:hAnsi="Times New Roman"/>
          <w:sz w:val="28"/>
          <w:szCs w:val="28"/>
        </w:rPr>
        <w:t>уб</w:t>
      </w:r>
      <w:r w:rsidR="00D16B16">
        <w:rPr>
          <w:rFonts w:ascii="Times New Roman" w:hAnsi="Times New Roman"/>
          <w:sz w:val="28"/>
          <w:szCs w:val="28"/>
        </w:rPr>
        <w:t>.</w:t>
      </w:r>
    </w:p>
    <w:p w:rsidR="00D16B16" w:rsidRPr="000807C3" w:rsidRDefault="00D16B16" w:rsidP="00AD7DB6">
      <w:pPr>
        <w:spacing w:before="120" w:after="120" w:line="240" w:lineRule="auto"/>
        <w:jc w:val="center"/>
        <w:rPr>
          <w:rFonts w:ascii="Times New Roman" w:hAnsi="Times New Roman"/>
          <w:sz w:val="28"/>
          <w:szCs w:val="28"/>
        </w:rPr>
      </w:pPr>
      <w:r>
        <w:rPr>
          <w:rFonts w:ascii="Times New Roman" w:hAnsi="Times New Roman"/>
          <w:sz w:val="28"/>
          <w:szCs w:val="28"/>
        </w:rPr>
        <w:t xml:space="preserve">∑ π = ∑ МД (ВП) - </w:t>
      </w:r>
      <w:r>
        <w:rPr>
          <w:rFonts w:ascii="Times New Roman" w:hAnsi="Times New Roman"/>
          <w:sz w:val="28"/>
          <w:szCs w:val="28"/>
          <w:lang w:val="en-US"/>
        </w:rPr>
        <w:t>TFC</w:t>
      </w:r>
      <w:r w:rsidRPr="000807C3">
        <w:rPr>
          <w:rFonts w:ascii="Times New Roman" w:hAnsi="Times New Roman"/>
          <w:sz w:val="28"/>
          <w:szCs w:val="28"/>
        </w:rPr>
        <w:t xml:space="preserve"> = 7</w:t>
      </w:r>
      <w:r w:rsidR="000807C3">
        <w:rPr>
          <w:rFonts w:ascii="Times New Roman" w:hAnsi="Times New Roman"/>
          <w:sz w:val="28"/>
          <w:szCs w:val="28"/>
          <w:lang w:val="en-US"/>
        </w:rPr>
        <w:t> </w:t>
      </w:r>
      <w:r w:rsidRPr="000807C3">
        <w:rPr>
          <w:rFonts w:ascii="Times New Roman" w:hAnsi="Times New Roman"/>
          <w:sz w:val="28"/>
          <w:szCs w:val="28"/>
        </w:rPr>
        <w:t>506</w:t>
      </w:r>
      <w:r w:rsidR="000807C3" w:rsidRPr="000807C3">
        <w:rPr>
          <w:rFonts w:ascii="Times New Roman" w:hAnsi="Times New Roman"/>
          <w:sz w:val="28"/>
          <w:szCs w:val="28"/>
        </w:rPr>
        <w:t xml:space="preserve"> – 7 = 7</w:t>
      </w:r>
      <w:r w:rsidR="000807C3">
        <w:rPr>
          <w:rFonts w:ascii="Times New Roman" w:hAnsi="Times New Roman"/>
          <w:sz w:val="28"/>
          <w:szCs w:val="28"/>
          <w:lang w:val="en-US"/>
        </w:rPr>
        <w:t> </w:t>
      </w:r>
      <w:r w:rsidR="000807C3" w:rsidRPr="000807C3">
        <w:rPr>
          <w:rFonts w:ascii="Times New Roman" w:hAnsi="Times New Roman"/>
          <w:sz w:val="28"/>
          <w:szCs w:val="28"/>
        </w:rPr>
        <w:t xml:space="preserve">499 </w:t>
      </w:r>
      <w:r w:rsidR="000807C3">
        <w:rPr>
          <w:rFonts w:ascii="Times New Roman" w:hAnsi="Times New Roman"/>
          <w:sz w:val="28"/>
          <w:szCs w:val="28"/>
        </w:rPr>
        <w:t>тыс</w:t>
      </w:r>
      <w:r w:rsidR="000807C3" w:rsidRPr="00D16B16">
        <w:rPr>
          <w:rFonts w:ascii="Times New Roman" w:hAnsi="Times New Roman"/>
          <w:sz w:val="28"/>
          <w:szCs w:val="28"/>
        </w:rPr>
        <w:t xml:space="preserve">. </w:t>
      </w:r>
      <w:r w:rsidR="000807C3">
        <w:rPr>
          <w:rFonts w:ascii="Times New Roman" w:hAnsi="Times New Roman"/>
          <w:sz w:val="28"/>
          <w:szCs w:val="28"/>
        </w:rPr>
        <w:t>руб.</w:t>
      </w:r>
    </w:p>
    <w:p w:rsidR="001A7295" w:rsidRDefault="001A7295" w:rsidP="001A7295">
      <w:pPr>
        <w:spacing w:after="0" w:line="240" w:lineRule="auto"/>
        <w:jc w:val="both"/>
        <w:rPr>
          <w:rFonts w:ascii="Times New Roman" w:hAnsi="Times New Roman"/>
          <w:sz w:val="28"/>
          <w:szCs w:val="28"/>
        </w:rPr>
      </w:pPr>
      <w:r>
        <w:rPr>
          <w:rFonts w:ascii="Times New Roman" w:hAnsi="Times New Roman"/>
          <w:sz w:val="28"/>
          <w:szCs w:val="28"/>
        </w:rPr>
        <w:t>Рассчитаем некоторые значения для сегментов:</w:t>
      </w:r>
    </w:p>
    <w:p w:rsidR="001A7295" w:rsidRPr="00633E88" w:rsidRDefault="001A7295" w:rsidP="001A7295">
      <w:pPr>
        <w:spacing w:before="120" w:after="120" w:line="240" w:lineRule="auto"/>
        <w:jc w:val="center"/>
        <w:rPr>
          <w:rFonts w:ascii="Times New Roman" w:hAnsi="Times New Roman"/>
          <w:sz w:val="28"/>
          <w:szCs w:val="28"/>
        </w:rPr>
      </w:pPr>
      <w:r w:rsidRPr="00633E88">
        <w:rPr>
          <w:rFonts w:ascii="Times New Roman" w:hAnsi="Times New Roman"/>
          <w:sz w:val="28"/>
          <w:szCs w:val="28"/>
        </w:rPr>
        <w:t>МД</w:t>
      </w:r>
      <w:proofErr w:type="gramStart"/>
      <w:r w:rsidRPr="00633E88">
        <w:rPr>
          <w:rFonts w:ascii="Times New Roman" w:hAnsi="Times New Roman"/>
          <w:sz w:val="28"/>
          <w:szCs w:val="28"/>
          <w:vertAlign w:val="subscript"/>
        </w:rPr>
        <w:t>1</w:t>
      </w:r>
      <w:proofErr w:type="gramEnd"/>
      <w:r w:rsidRPr="00633E88">
        <w:rPr>
          <w:rFonts w:ascii="Times New Roman" w:hAnsi="Times New Roman"/>
          <w:sz w:val="28"/>
          <w:szCs w:val="28"/>
        </w:rPr>
        <w:t xml:space="preserve"> = S□P</w:t>
      </w:r>
      <w:r w:rsidRPr="00633E88">
        <w:rPr>
          <w:rFonts w:ascii="Times New Roman" w:hAnsi="Times New Roman"/>
          <w:sz w:val="28"/>
          <w:szCs w:val="28"/>
          <w:vertAlign w:val="subscript"/>
        </w:rPr>
        <w:t>MC</w:t>
      </w:r>
      <w:r w:rsidRPr="00633E88">
        <w:rPr>
          <w:rFonts w:ascii="Times New Roman" w:hAnsi="Times New Roman"/>
          <w:sz w:val="28"/>
          <w:szCs w:val="28"/>
        </w:rPr>
        <w:t>TMP</w:t>
      </w:r>
      <w:r w:rsidRPr="00633E88">
        <w:rPr>
          <w:rFonts w:ascii="Times New Roman" w:hAnsi="Times New Roman"/>
          <w:sz w:val="28"/>
          <w:szCs w:val="28"/>
          <w:vertAlign w:val="subscript"/>
        </w:rPr>
        <w:t>3</w:t>
      </w:r>
      <w:r w:rsidRPr="00633E88">
        <w:rPr>
          <w:rFonts w:ascii="Times New Roman" w:hAnsi="Times New Roman"/>
          <w:sz w:val="28"/>
          <w:szCs w:val="28"/>
        </w:rPr>
        <w:t xml:space="preserve"> = 27 · 39 = 1 053 тыс. руб.</w:t>
      </w:r>
    </w:p>
    <w:p w:rsidR="001A7295" w:rsidRPr="00633E88" w:rsidRDefault="001A7295" w:rsidP="001A7295">
      <w:pPr>
        <w:spacing w:before="120" w:after="120" w:line="240" w:lineRule="auto"/>
        <w:jc w:val="center"/>
        <w:rPr>
          <w:rFonts w:ascii="Times New Roman" w:hAnsi="Times New Roman"/>
          <w:sz w:val="28"/>
          <w:szCs w:val="28"/>
        </w:rPr>
      </w:pPr>
      <w:r w:rsidRPr="00633E88">
        <w:rPr>
          <w:rFonts w:ascii="Times New Roman" w:hAnsi="Times New Roman"/>
          <w:sz w:val="28"/>
          <w:szCs w:val="28"/>
        </w:rPr>
        <w:t>π = МД</w:t>
      </w:r>
      <w:proofErr w:type="gramStart"/>
      <w:r w:rsidRPr="00633E88">
        <w:rPr>
          <w:rFonts w:ascii="Times New Roman" w:hAnsi="Times New Roman"/>
          <w:sz w:val="28"/>
          <w:szCs w:val="28"/>
          <w:vertAlign w:val="subscript"/>
        </w:rPr>
        <w:t>1</w:t>
      </w:r>
      <w:proofErr w:type="gramEnd"/>
      <w:r w:rsidRPr="00633E88">
        <w:rPr>
          <w:rFonts w:ascii="Times New Roman" w:hAnsi="Times New Roman"/>
          <w:sz w:val="28"/>
          <w:szCs w:val="28"/>
        </w:rPr>
        <w:t xml:space="preserve"> – TFC = 1 053 – 7 = 1046 тыс. руб.</w:t>
      </w:r>
    </w:p>
    <w:p w:rsidR="001A7295" w:rsidRPr="00633E88" w:rsidRDefault="001A7295" w:rsidP="001A7295">
      <w:pPr>
        <w:spacing w:before="120" w:after="120" w:line="240" w:lineRule="auto"/>
        <w:jc w:val="center"/>
        <w:rPr>
          <w:rFonts w:ascii="Times New Roman" w:hAnsi="Times New Roman"/>
          <w:sz w:val="28"/>
          <w:szCs w:val="28"/>
        </w:rPr>
      </w:pPr>
      <w:r w:rsidRPr="00633E88">
        <w:rPr>
          <w:rFonts w:ascii="Times New Roman" w:hAnsi="Times New Roman"/>
          <w:sz w:val="28"/>
          <w:szCs w:val="28"/>
        </w:rPr>
        <w:t>МД</w:t>
      </w:r>
      <w:proofErr w:type="gramStart"/>
      <w:r>
        <w:rPr>
          <w:rFonts w:ascii="Times New Roman" w:hAnsi="Times New Roman"/>
          <w:sz w:val="28"/>
          <w:szCs w:val="28"/>
          <w:vertAlign w:val="subscript"/>
        </w:rPr>
        <w:t>2</w:t>
      </w:r>
      <w:proofErr w:type="gramEnd"/>
      <w:r w:rsidRPr="00633E88">
        <w:rPr>
          <w:rFonts w:ascii="Times New Roman" w:hAnsi="Times New Roman"/>
          <w:sz w:val="28"/>
          <w:szCs w:val="28"/>
        </w:rPr>
        <w:t xml:space="preserve"> = S□P</w:t>
      </w:r>
      <w:r w:rsidRPr="00633E88">
        <w:rPr>
          <w:rFonts w:ascii="Times New Roman" w:hAnsi="Times New Roman"/>
          <w:sz w:val="28"/>
          <w:szCs w:val="28"/>
          <w:vertAlign w:val="subscript"/>
        </w:rPr>
        <w:t>MC</w:t>
      </w:r>
      <w:r w:rsidRPr="00633E88">
        <w:rPr>
          <w:rFonts w:ascii="Times New Roman" w:hAnsi="Times New Roman"/>
          <w:sz w:val="28"/>
          <w:szCs w:val="28"/>
        </w:rPr>
        <w:t xml:space="preserve"> P</w:t>
      </w:r>
      <w:r w:rsidRPr="00633E88">
        <w:rPr>
          <w:rFonts w:ascii="Times New Roman" w:hAnsi="Times New Roman"/>
          <w:sz w:val="28"/>
          <w:szCs w:val="28"/>
          <w:vertAlign w:val="subscript"/>
        </w:rPr>
        <w:t>2</w:t>
      </w:r>
      <w:r>
        <w:rPr>
          <w:rFonts w:ascii="Times New Roman" w:hAnsi="Times New Roman"/>
          <w:sz w:val="28"/>
          <w:szCs w:val="28"/>
          <w:lang w:val="en-US"/>
        </w:rPr>
        <w:t>GK</w:t>
      </w:r>
      <w:r w:rsidRPr="00633E88">
        <w:rPr>
          <w:rFonts w:ascii="Times New Roman" w:hAnsi="Times New Roman"/>
          <w:sz w:val="28"/>
          <w:szCs w:val="28"/>
        </w:rPr>
        <w:t xml:space="preserve"> = 48 · 29 = 1 392 тыс. руб.</w:t>
      </w:r>
    </w:p>
    <w:p w:rsidR="001A7295" w:rsidRPr="00633E88" w:rsidRDefault="001A7295" w:rsidP="001A7295">
      <w:pPr>
        <w:spacing w:before="120" w:after="120" w:line="240" w:lineRule="auto"/>
        <w:jc w:val="center"/>
        <w:rPr>
          <w:rFonts w:ascii="Times New Roman" w:hAnsi="Times New Roman"/>
          <w:sz w:val="28"/>
          <w:szCs w:val="28"/>
        </w:rPr>
      </w:pPr>
      <w:r w:rsidRPr="00633E88">
        <w:rPr>
          <w:rFonts w:ascii="Times New Roman" w:hAnsi="Times New Roman"/>
          <w:sz w:val="28"/>
          <w:szCs w:val="28"/>
        </w:rPr>
        <w:t>π = МД</w:t>
      </w:r>
      <w:proofErr w:type="gramStart"/>
      <w:r w:rsidRPr="00633E88">
        <w:rPr>
          <w:rFonts w:ascii="Times New Roman" w:hAnsi="Times New Roman"/>
          <w:sz w:val="28"/>
          <w:szCs w:val="28"/>
          <w:vertAlign w:val="subscript"/>
        </w:rPr>
        <w:t>2</w:t>
      </w:r>
      <w:proofErr w:type="gramEnd"/>
      <w:r w:rsidRPr="00633E88">
        <w:rPr>
          <w:rFonts w:ascii="Times New Roman" w:hAnsi="Times New Roman"/>
          <w:sz w:val="28"/>
          <w:szCs w:val="28"/>
        </w:rPr>
        <w:t xml:space="preserve"> – TFC = 1 392 – 7 = 1 385 тыс. руб.</w:t>
      </w:r>
    </w:p>
    <w:p w:rsidR="001A7295" w:rsidRPr="00633E88" w:rsidRDefault="001A7295" w:rsidP="001A7295">
      <w:pPr>
        <w:spacing w:before="120" w:after="120" w:line="240" w:lineRule="auto"/>
        <w:jc w:val="center"/>
        <w:rPr>
          <w:rFonts w:ascii="Times New Roman" w:hAnsi="Times New Roman"/>
          <w:sz w:val="28"/>
          <w:szCs w:val="28"/>
        </w:rPr>
      </w:pPr>
      <w:r w:rsidRPr="00633E88">
        <w:rPr>
          <w:rFonts w:ascii="Times New Roman" w:hAnsi="Times New Roman"/>
          <w:sz w:val="28"/>
          <w:szCs w:val="28"/>
        </w:rPr>
        <w:t>МД</w:t>
      </w:r>
      <w:r>
        <w:rPr>
          <w:rFonts w:ascii="Times New Roman" w:hAnsi="Times New Roman"/>
          <w:sz w:val="28"/>
          <w:szCs w:val="28"/>
          <w:vertAlign w:val="subscript"/>
        </w:rPr>
        <w:t>3</w:t>
      </w:r>
      <w:r w:rsidRPr="00633E88">
        <w:rPr>
          <w:rFonts w:ascii="Times New Roman" w:hAnsi="Times New Roman"/>
          <w:sz w:val="28"/>
          <w:szCs w:val="28"/>
        </w:rPr>
        <w:t xml:space="preserve"> = S□P</w:t>
      </w:r>
      <w:r w:rsidRPr="001A7295">
        <w:rPr>
          <w:rFonts w:ascii="Times New Roman" w:hAnsi="Times New Roman"/>
          <w:sz w:val="28"/>
          <w:szCs w:val="28"/>
          <w:vertAlign w:val="subscript"/>
        </w:rPr>
        <w:t>MC</w:t>
      </w:r>
      <w:r w:rsidRPr="001A7295">
        <w:rPr>
          <w:rFonts w:ascii="Times New Roman" w:hAnsi="Times New Roman"/>
          <w:sz w:val="28"/>
          <w:szCs w:val="28"/>
        </w:rPr>
        <w:t xml:space="preserve"> </w:t>
      </w:r>
      <w:r w:rsidRPr="00633E88">
        <w:rPr>
          <w:rFonts w:ascii="Times New Roman" w:hAnsi="Times New Roman"/>
          <w:sz w:val="28"/>
          <w:szCs w:val="28"/>
        </w:rPr>
        <w:t>P</w:t>
      </w:r>
      <w:r w:rsidRPr="001A7295">
        <w:rPr>
          <w:rFonts w:ascii="Times New Roman" w:hAnsi="Times New Roman"/>
          <w:sz w:val="28"/>
          <w:szCs w:val="28"/>
          <w:vertAlign w:val="subscript"/>
        </w:rPr>
        <w:t>4</w:t>
      </w:r>
      <w:r>
        <w:rPr>
          <w:rFonts w:ascii="Times New Roman" w:hAnsi="Times New Roman"/>
          <w:sz w:val="28"/>
          <w:szCs w:val="28"/>
          <w:lang w:val="en-US"/>
        </w:rPr>
        <w:t>HR</w:t>
      </w:r>
      <w:r w:rsidRPr="00633E88">
        <w:rPr>
          <w:rFonts w:ascii="Times New Roman" w:hAnsi="Times New Roman"/>
          <w:sz w:val="28"/>
          <w:szCs w:val="28"/>
        </w:rPr>
        <w:t xml:space="preserve"> = </w:t>
      </w:r>
      <w:r w:rsidRPr="001A7295">
        <w:rPr>
          <w:rFonts w:ascii="Times New Roman" w:hAnsi="Times New Roman"/>
          <w:sz w:val="28"/>
          <w:szCs w:val="28"/>
        </w:rPr>
        <w:t>62</w:t>
      </w:r>
      <w:r w:rsidRPr="00633E88">
        <w:rPr>
          <w:rFonts w:ascii="Times New Roman" w:hAnsi="Times New Roman"/>
          <w:sz w:val="28"/>
          <w:szCs w:val="28"/>
        </w:rPr>
        <w:t xml:space="preserve"> · </w:t>
      </w:r>
      <w:r w:rsidRPr="001A7295">
        <w:rPr>
          <w:rFonts w:ascii="Times New Roman" w:hAnsi="Times New Roman"/>
          <w:sz w:val="28"/>
          <w:szCs w:val="28"/>
        </w:rPr>
        <w:t>20</w:t>
      </w:r>
      <w:r w:rsidRPr="00633E88">
        <w:rPr>
          <w:rFonts w:ascii="Times New Roman" w:hAnsi="Times New Roman"/>
          <w:sz w:val="28"/>
          <w:szCs w:val="28"/>
        </w:rPr>
        <w:t xml:space="preserve"> = 1 </w:t>
      </w:r>
      <w:r w:rsidRPr="001A7295">
        <w:rPr>
          <w:rFonts w:ascii="Times New Roman" w:hAnsi="Times New Roman"/>
          <w:sz w:val="28"/>
          <w:szCs w:val="28"/>
        </w:rPr>
        <w:t>240</w:t>
      </w:r>
      <w:r w:rsidRPr="00633E88">
        <w:rPr>
          <w:rFonts w:ascii="Times New Roman" w:hAnsi="Times New Roman"/>
          <w:sz w:val="28"/>
          <w:szCs w:val="28"/>
        </w:rPr>
        <w:t xml:space="preserve"> тыс. руб.</w:t>
      </w:r>
    </w:p>
    <w:p w:rsidR="001A7295" w:rsidRPr="00633E88" w:rsidRDefault="001A7295" w:rsidP="001A7295">
      <w:pPr>
        <w:spacing w:before="120" w:after="120" w:line="240" w:lineRule="auto"/>
        <w:jc w:val="center"/>
        <w:rPr>
          <w:rFonts w:ascii="Times New Roman" w:hAnsi="Times New Roman"/>
          <w:sz w:val="28"/>
          <w:szCs w:val="28"/>
        </w:rPr>
      </w:pPr>
      <w:r w:rsidRPr="00633E88">
        <w:rPr>
          <w:rFonts w:ascii="Times New Roman" w:hAnsi="Times New Roman"/>
          <w:sz w:val="28"/>
          <w:szCs w:val="28"/>
        </w:rPr>
        <w:t>π = МД</w:t>
      </w:r>
      <w:r w:rsidRPr="001A7295">
        <w:rPr>
          <w:rFonts w:ascii="Times New Roman" w:hAnsi="Times New Roman"/>
          <w:sz w:val="28"/>
          <w:szCs w:val="28"/>
          <w:vertAlign w:val="subscript"/>
        </w:rPr>
        <w:t>3</w:t>
      </w:r>
      <w:r w:rsidRPr="00633E88">
        <w:rPr>
          <w:rFonts w:ascii="Times New Roman" w:hAnsi="Times New Roman"/>
          <w:sz w:val="28"/>
          <w:szCs w:val="28"/>
        </w:rPr>
        <w:t xml:space="preserve"> – TFC = 1</w:t>
      </w:r>
      <w:r w:rsidRPr="001A7295">
        <w:rPr>
          <w:rFonts w:ascii="Times New Roman" w:hAnsi="Times New Roman"/>
          <w:sz w:val="28"/>
          <w:szCs w:val="28"/>
        </w:rPr>
        <w:t xml:space="preserve"> 240</w:t>
      </w:r>
      <w:r w:rsidRPr="00633E88">
        <w:rPr>
          <w:rFonts w:ascii="Times New Roman" w:hAnsi="Times New Roman"/>
          <w:sz w:val="28"/>
          <w:szCs w:val="28"/>
        </w:rPr>
        <w:t xml:space="preserve"> – 7 = 1</w:t>
      </w:r>
      <w:r w:rsidRPr="001A7295">
        <w:rPr>
          <w:rFonts w:ascii="Times New Roman" w:hAnsi="Times New Roman"/>
          <w:sz w:val="28"/>
          <w:szCs w:val="28"/>
        </w:rPr>
        <w:t xml:space="preserve"> 233</w:t>
      </w:r>
      <w:r w:rsidRPr="00633E88">
        <w:rPr>
          <w:rFonts w:ascii="Times New Roman" w:hAnsi="Times New Roman"/>
          <w:sz w:val="28"/>
          <w:szCs w:val="28"/>
        </w:rPr>
        <w:t xml:space="preserve"> тыс. руб.</w:t>
      </w:r>
    </w:p>
    <w:p w:rsidR="00A7761B" w:rsidRPr="00FB7E02" w:rsidRDefault="00F036B9" w:rsidP="00FB7E02">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w:t>
      </w:r>
      <w:r w:rsidR="00545FEF">
        <w:rPr>
          <w:rFonts w:ascii="Times New Roman" w:hAnsi="Times New Roman"/>
          <w:sz w:val="28"/>
          <w:szCs w:val="28"/>
        </w:rPr>
        <w:t xml:space="preserve">наглядного сравнения финансовых результатов построим таблицу: </w:t>
      </w:r>
    </w:p>
    <w:p w:rsidR="00A7761B" w:rsidRDefault="009B6D05" w:rsidP="00FB7E02">
      <w:pPr>
        <w:spacing w:after="0" w:line="240" w:lineRule="auto"/>
        <w:ind w:firstLine="709"/>
        <w:jc w:val="both"/>
        <w:rPr>
          <w:rFonts w:ascii="Times New Roman" w:hAnsi="Times New Roman"/>
          <w:i/>
          <w:sz w:val="26"/>
          <w:szCs w:val="26"/>
        </w:rPr>
      </w:pPr>
      <w:r w:rsidRPr="00A73183">
        <w:rPr>
          <w:rFonts w:ascii="Times New Roman" w:hAnsi="Times New Roman"/>
          <w:sz w:val="26"/>
          <w:szCs w:val="26"/>
        </w:rPr>
        <w:t>Т</w:t>
      </w:r>
      <w:r w:rsidRPr="00D70BB8">
        <w:rPr>
          <w:rFonts w:ascii="Times New Roman" w:hAnsi="Times New Roman"/>
          <w:sz w:val="26"/>
          <w:szCs w:val="26"/>
        </w:rPr>
        <w:t>аблица</w:t>
      </w:r>
      <w:r w:rsidRPr="00A73183">
        <w:rPr>
          <w:rFonts w:ascii="Times New Roman" w:hAnsi="Times New Roman"/>
          <w:sz w:val="26"/>
          <w:szCs w:val="26"/>
        </w:rPr>
        <w:t xml:space="preserve"> </w:t>
      </w:r>
      <w:r>
        <w:rPr>
          <w:rFonts w:ascii="Times New Roman" w:hAnsi="Times New Roman"/>
          <w:sz w:val="26"/>
          <w:szCs w:val="26"/>
        </w:rPr>
        <w:t>6</w:t>
      </w:r>
      <w:r w:rsidRPr="00A73183">
        <w:rPr>
          <w:rFonts w:ascii="Times New Roman" w:hAnsi="Times New Roman"/>
          <w:sz w:val="26"/>
          <w:szCs w:val="26"/>
        </w:rPr>
        <w:t>.</w:t>
      </w:r>
      <w:r w:rsidRPr="00D70BB8">
        <w:rPr>
          <w:rFonts w:ascii="Times New Roman" w:hAnsi="Times New Roman"/>
          <w:sz w:val="26"/>
          <w:szCs w:val="26"/>
        </w:rPr>
        <w:t xml:space="preserve"> </w:t>
      </w:r>
      <w:r w:rsidRPr="00D70BB8">
        <w:rPr>
          <w:rFonts w:ascii="Times New Roman" w:hAnsi="Times New Roman"/>
          <w:i/>
          <w:sz w:val="26"/>
          <w:szCs w:val="26"/>
        </w:rPr>
        <w:t xml:space="preserve">Финансовые результаты </w:t>
      </w:r>
      <w:r w:rsidR="00545FEF">
        <w:rPr>
          <w:rFonts w:ascii="Times New Roman" w:hAnsi="Times New Roman"/>
          <w:i/>
          <w:sz w:val="26"/>
          <w:szCs w:val="26"/>
        </w:rPr>
        <w:t>различных сегментов</w:t>
      </w:r>
      <w:r w:rsidR="00545FEF" w:rsidRPr="00545FEF">
        <w:rPr>
          <w:rFonts w:ascii="Times New Roman" w:hAnsi="Times New Roman"/>
          <w:i/>
          <w:sz w:val="26"/>
          <w:szCs w:val="26"/>
        </w:rPr>
        <w:t xml:space="preserve"> </w:t>
      </w:r>
      <w:r w:rsidR="00545FEF">
        <w:rPr>
          <w:rFonts w:ascii="Times New Roman" w:hAnsi="Times New Roman"/>
          <w:i/>
          <w:sz w:val="26"/>
          <w:szCs w:val="26"/>
        </w:rPr>
        <w:t xml:space="preserve">рынка </w:t>
      </w:r>
    </w:p>
    <w:tbl>
      <w:tblPr>
        <w:tblStyle w:val="ac"/>
        <w:tblW w:w="10677" w:type="dxa"/>
        <w:jc w:val="center"/>
        <w:tblInd w:w="-2279" w:type="dxa"/>
        <w:tblLook w:val="04A0" w:firstRow="1" w:lastRow="0" w:firstColumn="1" w:lastColumn="0" w:noHBand="0" w:noVBand="1"/>
      </w:tblPr>
      <w:tblGrid>
        <w:gridCol w:w="1795"/>
        <w:gridCol w:w="1843"/>
        <w:gridCol w:w="1221"/>
        <w:gridCol w:w="3537"/>
        <w:gridCol w:w="2281"/>
      </w:tblGrid>
      <w:tr w:rsidR="001A7295" w:rsidTr="001A7295">
        <w:trPr>
          <w:jc w:val="center"/>
        </w:trPr>
        <w:tc>
          <w:tcPr>
            <w:tcW w:w="1795" w:type="dxa"/>
          </w:tcPr>
          <w:p w:rsidR="001A7295" w:rsidRDefault="001A7295" w:rsidP="001A7295">
            <w:pPr>
              <w:jc w:val="center"/>
              <w:rPr>
                <w:rFonts w:ascii="Times New Roman" w:hAnsi="Times New Roman"/>
                <w:sz w:val="28"/>
                <w:szCs w:val="28"/>
              </w:rPr>
            </w:pPr>
            <w:r>
              <w:rPr>
                <w:rFonts w:ascii="Times New Roman" w:hAnsi="Times New Roman"/>
                <w:sz w:val="28"/>
                <w:szCs w:val="28"/>
              </w:rPr>
              <w:t>Сегмент</w:t>
            </w:r>
          </w:p>
        </w:tc>
        <w:tc>
          <w:tcPr>
            <w:tcW w:w="1843" w:type="dxa"/>
          </w:tcPr>
          <w:p w:rsidR="001A7295" w:rsidRPr="00545FEF" w:rsidRDefault="001A7295" w:rsidP="00545FEF">
            <w:pPr>
              <w:jc w:val="both"/>
              <w:rPr>
                <w:rFonts w:ascii="Times New Roman" w:hAnsi="Times New Roman"/>
                <w:sz w:val="28"/>
                <w:szCs w:val="28"/>
              </w:rPr>
            </w:pPr>
            <w:r>
              <w:rPr>
                <w:rFonts w:ascii="Times New Roman" w:hAnsi="Times New Roman"/>
                <w:sz w:val="28"/>
                <w:szCs w:val="28"/>
                <w:lang w:val="en-US"/>
              </w:rPr>
              <w:t>P</w:t>
            </w:r>
            <w:r>
              <w:rPr>
                <w:rFonts w:ascii="Times New Roman" w:hAnsi="Times New Roman"/>
                <w:sz w:val="28"/>
                <w:szCs w:val="28"/>
              </w:rPr>
              <w:t>,</w:t>
            </w:r>
            <w:r w:rsidRPr="00545FEF">
              <w:rPr>
                <w:rFonts w:ascii="Times New Roman" w:hAnsi="Times New Roman"/>
                <w:sz w:val="28"/>
                <w:szCs w:val="28"/>
              </w:rPr>
              <w:t xml:space="preserve"> </w:t>
            </w:r>
            <w:r>
              <w:rPr>
                <w:rFonts w:ascii="Times New Roman" w:hAnsi="Times New Roman"/>
                <w:sz w:val="28"/>
                <w:szCs w:val="28"/>
              </w:rPr>
              <w:t>тыс. руб.</w:t>
            </w:r>
          </w:p>
        </w:tc>
        <w:tc>
          <w:tcPr>
            <w:tcW w:w="1221" w:type="dxa"/>
          </w:tcPr>
          <w:p w:rsidR="001A7295" w:rsidRPr="00545FEF" w:rsidRDefault="001A7295" w:rsidP="00FB7E02">
            <w:pPr>
              <w:jc w:val="both"/>
              <w:rPr>
                <w:rFonts w:ascii="Times New Roman" w:hAnsi="Times New Roman"/>
                <w:sz w:val="28"/>
                <w:szCs w:val="28"/>
              </w:rPr>
            </w:pPr>
            <w:r>
              <w:rPr>
                <w:rFonts w:ascii="Times New Roman" w:hAnsi="Times New Roman"/>
                <w:sz w:val="28"/>
                <w:szCs w:val="28"/>
                <w:lang w:val="en-US"/>
              </w:rPr>
              <w:t xml:space="preserve">Q, </w:t>
            </w:r>
            <w:r>
              <w:rPr>
                <w:rFonts w:ascii="Times New Roman" w:hAnsi="Times New Roman"/>
                <w:sz w:val="28"/>
                <w:szCs w:val="28"/>
              </w:rPr>
              <w:t>кг.</w:t>
            </w:r>
          </w:p>
        </w:tc>
        <w:tc>
          <w:tcPr>
            <w:tcW w:w="3537" w:type="dxa"/>
          </w:tcPr>
          <w:p w:rsidR="001A7295" w:rsidRDefault="001A7295" w:rsidP="00FB7E02">
            <w:pPr>
              <w:jc w:val="both"/>
              <w:rPr>
                <w:rFonts w:ascii="Times New Roman" w:hAnsi="Times New Roman"/>
                <w:sz w:val="28"/>
                <w:szCs w:val="28"/>
              </w:rPr>
            </w:pPr>
            <w:r>
              <w:rPr>
                <w:rFonts w:ascii="Times New Roman" w:hAnsi="Times New Roman"/>
                <w:sz w:val="28"/>
                <w:szCs w:val="28"/>
              </w:rPr>
              <w:t>МД, тыс. руб.</w:t>
            </w:r>
          </w:p>
        </w:tc>
        <w:tc>
          <w:tcPr>
            <w:tcW w:w="2281" w:type="dxa"/>
          </w:tcPr>
          <w:p w:rsidR="001A7295" w:rsidRDefault="001A7295" w:rsidP="002D7214">
            <w:pPr>
              <w:jc w:val="both"/>
              <w:rPr>
                <w:rFonts w:ascii="Times New Roman" w:hAnsi="Times New Roman"/>
                <w:sz w:val="28"/>
                <w:szCs w:val="28"/>
              </w:rPr>
            </w:pPr>
            <w:r>
              <w:rPr>
                <w:rFonts w:ascii="Times New Roman" w:hAnsi="Times New Roman"/>
                <w:sz w:val="28"/>
                <w:szCs w:val="28"/>
              </w:rPr>
              <w:t>π, тыс. руб.</w:t>
            </w:r>
          </w:p>
        </w:tc>
      </w:tr>
      <w:tr w:rsidR="001A7295" w:rsidTr="001A7295">
        <w:trPr>
          <w:jc w:val="center"/>
        </w:trPr>
        <w:tc>
          <w:tcPr>
            <w:tcW w:w="1795" w:type="dxa"/>
            <w:tcBorders>
              <w:bottom w:val="single" w:sz="18" w:space="0" w:color="auto"/>
            </w:tcBorders>
          </w:tcPr>
          <w:p w:rsidR="001A7295" w:rsidRPr="00545FEF" w:rsidRDefault="001A7295" w:rsidP="00FB7E02">
            <w:pPr>
              <w:jc w:val="both"/>
              <w:rPr>
                <w:rFonts w:ascii="Times New Roman" w:hAnsi="Times New Roman"/>
                <w:sz w:val="28"/>
                <w:szCs w:val="28"/>
              </w:rPr>
            </w:pPr>
            <w:r>
              <w:rPr>
                <w:rFonts w:ascii="Times New Roman" w:hAnsi="Times New Roman"/>
                <w:sz w:val="28"/>
                <w:szCs w:val="28"/>
                <w:lang w:val="en-US"/>
              </w:rPr>
              <w:t>D</w:t>
            </w:r>
            <w:r w:rsidRPr="006D619D">
              <w:rPr>
                <w:rFonts w:ascii="Times New Roman" w:hAnsi="Times New Roman"/>
                <w:sz w:val="28"/>
                <w:szCs w:val="28"/>
                <w:vertAlign w:val="subscript"/>
              </w:rPr>
              <w:t>1</w:t>
            </w:r>
          </w:p>
        </w:tc>
        <w:tc>
          <w:tcPr>
            <w:tcW w:w="1843" w:type="dxa"/>
            <w:tcBorders>
              <w:bottom w:val="single" w:sz="18" w:space="0" w:color="auto"/>
            </w:tcBorders>
          </w:tcPr>
          <w:p w:rsidR="001A7295" w:rsidRDefault="001A7295" w:rsidP="00FB7E02">
            <w:pPr>
              <w:jc w:val="both"/>
              <w:rPr>
                <w:rFonts w:ascii="Times New Roman" w:hAnsi="Times New Roman"/>
                <w:sz w:val="28"/>
                <w:szCs w:val="28"/>
              </w:rPr>
            </w:pPr>
            <w:r>
              <w:rPr>
                <w:rFonts w:ascii="Times New Roman" w:hAnsi="Times New Roman"/>
                <w:sz w:val="28"/>
                <w:szCs w:val="28"/>
              </w:rPr>
              <w:t>67</w:t>
            </w:r>
          </w:p>
        </w:tc>
        <w:tc>
          <w:tcPr>
            <w:tcW w:w="1221" w:type="dxa"/>
            <w:tcBorders>
              <w:bottom w:val="single" w:sz="18" w:space="0" w:color="auto"/>
            </w:tcBorders>
          </w:tcPr>
          <w:p w:rsidR="001A7295" w:rsidRDefault="001A7295" w:rsidP="00FB7E02">
            <w:pPr>
              <w:jc w:val="both"/>
              <w:rPr>
                <w:rFonts w:ascii="Times New Roman" w:hAnsi="Times New Roman"/>
                <w:sz w:val="28"/>
                <w:szCs w:val="28"/>
              </w:rPr>
            </w:pPr>
            <w:r>
              <w:rPr>
                <w:rFonts w:ascii="Times New Roman" w:hAnsi="Times New Roman"/>
                <w:sz w:val="28"/>
                <w:szCs w:val="28"/>
              </w:rPr>
              <w:t>39</w:t>
            </w:r>
          </w:p>
        </w:tc>
        <w:tc>
          <w:tcPr>
            <w:tcW w:w="3537" w:type="dxa"/>
            <w:tcBorders>
              <w:bottom w:val="single" w:sz="18" w:space="0" w:color="auto"/>
            </w:tcBorders>
          </w:tcPr>
          <w:p w:rsidR="001A7295" w:rsidRDefault="001A7295" w:rsidP="00FB7E02">
            <w:pPr>
              <w:jc w:val="both"/>
              <w:rPr>
                <w:rFonts w:ascii="Times New Roman" w:hAnsi="Times New Roman"/>
                <w:sz w:val="28"/>
                <w:szCs w:val="28"/>
              </w:rPr>
            </w:pPr>
            <w:r>
              <w:rPr>
                <w:rFonts w:ascii="Times New Roman" w:hAnsi="Times New Roman"/>
                <w:sz w:val="28"/>
                <w:szCs w:val="28"/>
              </w:rPr>
              <w:t>1 053</w:t>
            </w:r>
          </w:p>
        </w:tc>
        <w:tc>
          <w:tcPr>
            <w:tcW w:w="2281" w:type="dxa"/>
            <w:tcBorders>
              <w:bottom w:val="single" w:sz="18" w:space="0" w:color="auto"/>
            </w:tcBorders>
          </w:tcPr>
          <w:p w:rsidR="001A7295" w:rsidRDefault="001A7295" w:rsidP="002D7214">
            <w:pPr>
              <w:jc w:val="both"/>
              <w:rPr>
                <w:rFonts w:ascii="Times New Roman" w:hAnsi="Times New Roman"/>
                <w:sz w:val="28"/>
                <w:szCs w:val="28"/>
              </w:rPr>
            </w:pPr>
            <w:r>
              <w:rPr>
                <w:rFonts w:ascii="Times New Roman" w:hAnsi="Times New Roman"/>
                <w:sz w:val="28"/>
                <w:szCs w:val="28"/>
              </w:rPr>
              <w:t>1 046</w:t>
            </w:r>
          </w:p>
        </w:tc>
      </w:tr>
      <w:tr w:rsidR="001A7295" w:rsidTr="001A7295">
        <w:trPr>
          <w:jc w:val="center"/>
        </w:trPr>
        <w:tc>
          <w:tcPr>
            <w:tcW w:w="1795" w:type="dxa"/>
            <w:tcBorders>
              <w:top w:val="single" w:sz="18" w:space="0" w:color="auto"/>
              <w:left w:val="single" w:sz="18" w:space="0" w:color="auto"/>
              <w:bottom w:val="single" w:sz="18" w:space="0" w:color="auto"/>
              <w:right w:val="single" w:sz="2" w:space="0" w:color="auto"/>
            </w:tcBorders>
          </w:tcPr>
          <w:p w:rsidR="001A7295" w:rsidRPr="006D619D" w:rsidRDefault="001A7295" w:rsidP="00FB7E02">
            <w:pPr>
              <w:jc w:val="both"/>
              <w:rPr>
                <w:rFonts w:ascii="Times New Roman" w:hAnsi="Times New Roman"/>
                <w:b/>
                <w:sz w:val="28"/>
                <w:szCs w:val="28"/>
              </w:rPr>
            </w:pPr>
            <w:r w:rsidRPr="006D619D">
              <w:rPr>
                <w:rFonts w:ascii="Times New Roman" w:hAnsi="Times New Roman"/>
                <w:b/>
                <w:sz w:val="28"/>
                <w:szCs w:val="28"/>
                <w:lang w:val="en-US"/>
              </w:rPr>
              <w:t>D</w:t>
            </w:r>
            <w:r w:rsidRPr="006D619D">
              <w:rPr>
                <w:rFonts w:ascii="Times New Roman" w:hAnsi="Times New Roman"/>
                <w:b/>
                <w:sz w:val="28"/>
                <w:szCs w:val="28"/>
                <w:vertAlign w:val="subscript"/>
              </w:rPr>
              <w:t>2</w:t>
            </w:r>
          </w:p>
        </w:tc>
        <w:tc>
          <w:tcPr>
            <w:tcW w:w="1843" w:type="dxa"/>
            <w:tcBorders>
              <w:top w:val="single" w:sz="18" w:space="0" w:color="auto"/>
              <w:left w:val="single" w:sz="2" w:space="0" w:color="auto"/>
              <w:bottom w:val="single" w:sz="18" w:space="0" w:color="auto"/>
              <w:right w:val="single" w:sz="2" w:space="0" w:color="auto"/>
            </w:tcBorders>
          </w:tcPr>
          <w:p w:rsidR="001A7295" w:rsidRPr="006D619D" w:rsidRDefault="001A7295" w:rsidP="00FB7E02">
            <w:pPr>
              <w:jc w:val="both"/>
              <w:rPr>
                <w:rFonts w:ascii="Times New Roman" w:hAnsi="Times New Roman"/>
                <w:b/>
                <w:sz w:val="28"/>
                <w:szCs w:val="28"/>
              </w:rPr>
            </w:pPr>
            <w:r w:rsidRPr="006D619D">
              <w:rPr>
                <w:rFonts w:ascii="Times New Roman" w:hAnsi="Times New Roman"/>
                <w:b/>
                <w:sz w:val="28"/>
                <w:szCs w:val="28"/>
              </w:rPr>
              <w:t>88</w:t>
            </w:r>
          </w:p>
        </w:tc>
        <w:tc>
          <w:tcPr>
            <w:tcW w:w="1221" w:type="dxa"/>
            <w:tcBorders>
              <w:top w:val="single" w:sz="18" w:space="0" w:color="auto"/>
              <w:left w:val="single" w:sz="2" w:space="0" w:color="auto"/>
              <w:bottom w:val="single" w:sz="18" w:space="0" w:color="auto"/>
              <w:right w:val="single" w:sz="2" w:space="0" w:color="auto"/>
            </w:tcBorders>
          </w:tcPr>
          <w:p w:rsidR="001A7295" w:rsidRPr="006D619D" w:rsidRDefault="001A7295" w:rsidP="00FB7E02">
            <w:pPr>
              <w:jc w:val="both"/>
              <w:rPr>
                <w:rFonts w:ascii="Times New Roman" w:hAnsi="Times New Roman"/>
                <w:b/>
                <w:sz w:val="28"/>
                <w:szCs w:val="28"/>
              </w:rPr>
            </w:pPr>
            <w:r w:rsidRPr="006D619D">
              <w:rPr>
                <w:rFonts w:ascii="Times New Roman" w:hAnsi="Times New Roman"/>
                <w:b/>
                <w:sz w:val="28"/>
                <w:szCs w:val="28"/>
              </w:rPr>
              <w:t>29</w:t>
            </w:r>
          </w:p>
        </w:tc>
        <w:tc>
          <w:tcPr>
            <w:tcW w:w="3537" w:type="dxa"/>
            <w:tcBorders>
              <w:top w:val="single" w:sz="18" w:space="0" w:color="auto"/>
              <w:left w:val="single" w:sz="2" w:space="0" w:color="auto"/>
              <w:bottom w:val="single" w:sz="18" w:space="0" w:color="auto"/>
              <w:right w:val="single" w:sz="2" w:space="0" w:color="auto"/>
            </w:tcBorders>
          </w:tcPr>
          <w:p w:rsidR="001A7295" w:rsidRPr="006D619D" w:rsidRDefault="001A7295" w:rsidP="00FB7E02">
            <w:pPr>
              <w:jc w:val="both"/>
              <w:rPr>
                <w:rFonts w:ascii="Times New Roman" w:hAnsi="Times New Roman"/>
                <w:b/>
                <w:sz w:val="28"/>
                <w:szCs w:val="28"/>
              </w:rPr>
            </w:pPr>
            <w:r w:rsidRPr="006D619D">
              <w:rPr>
                <w:rFonts w:ascii="Times New Roman" w:hAnsi="Times New Roman"/>
                <w:b/>
                <w:sz w:val="28"/>
                <w:szCs w:val="28"/>
              </w:rPr>
              <w:t>1 392</w:t>
            </w:r>
          </w:p>
        </w:tc>
        <w:tc>
          <w:tcPr>
            <w:tcW w:w="2281" w:type="dxa"/>
            <w:tcBorders>
              <w:top w:val="single" w:sz="18" w:space="0" w:color="auto"/>
              <w:left w:val="single" w:sz="2" w:space="0" w:color="auto"/>
              <w:bottom w:val="single" w:sz="18" w:space="0" w:color="auto"/>
              <w:right w:val="single" w:sz="18" w:space="0" w:color="auto"/>
            </w:tcBorders>
          </w:tcPr>
          <w:p w:rsidR="001A7295" w:rsidRPr="006D619D" w:rsidRDefault="001A7295" w:rsidP="002D7214">
            <w:pPr>
              <w:jc w:val="both"/>
              <w:rPr>
                <w:rFonts w:ascii="Times New Roman" w:hAnsi="Times New Roman"/>
                <w:b/>
                <w:color w:val="DAEEF3" w:themeColor="accent5" w:themeTint="33"/>
                <w:sz w:val="28"/>
                <w:szCs w:val="28"/>
              </w:rPr>
            </w:pPr>
            <w:r w:rsidRPr="006D619D">
              <w:rPr>
                <w:rFonts w:ascii="Times New Roman" w:hAnsi="Times New Roman"/>
                <w:b/>
                <w:sz w:val="28"/>
                <w:szCs w:val="28"/>
              </w:rPr>
              <w:t>1 385</w:t>
            </w:r>
          </w:p>
        </w:tc>
      </w:tr>
      <w:tr w:rsidR="001A7295" w:rsidTr="001A7295">
        <w:trPr>
          <w:jc w:val="center"/>
        </w:trPr>
        <w:tc>
          <w:tcPr>
            <w:tcW w:w="1795" w:type="dxa"/>
            <w:tcBorders>
              <w:top w:val="single" w:sz="18" w:space="0" w:color="auto"/>
            </w:tcBorders>
          </w:tcPr>
          <w:p w:rsidR="001A7295" w:rsidRPr="00545FEF" w:rsidRDefault="001A7295" w:rsidP="00FB7E02">
            <w:pPr>
              <w:jc w:val="both"/>
              <w:rPr>
                <w:rFonts w:ascii="Times New Roman" w:hAnsi="Times New Roman"/>
                <w:sz w:val="28"/>
                <w:szCs w:val="28"/>
              </w:rPr>
            </w:pPr>
            <w:r>
              <w:rPr>
                <w:rFonts w:ascii="Times New Roman" w:hAnsi="Times New Roman"/>
                <w:sz w:val="28"/>
                <w:szCs w:val="28"/>
                <w:lang w:val="en-US"/>
              </w:rPr>
              <w:t>D</w:t>
            </w:r>
            <w:r w:rsidRPr="006D619D">
              <w:rPr>
                <w:rFonts w:ascii="Times New Roman" w:hAnsi="Times New Roman"/>
                <w:sz w:val="28"/>
                <w:szCs w:val="28"/>
                <w:vertAlign w:val="subscript"/>
              </w:rPr>
              <w:t>3</w:t>
            </w:r>
          </w:p>
        </w:tc>
        <w:tc>
          <w:tcPr>
            <w:tcW w:w="1843" w:type="dxa"/>
            <w:tcBorders>
              <w:top w:val="single" w:sz="18" w:space="0" w:color="auto"/>
            </w:tcBorders>
          </w:tcPr>
          <w:p w:rsidR="001A7295" w:rsidRDefault="001A7295" w:rsidP="00FB7E02">
            <w:pPr>
              <w:jc w:val="both"/>
              <w:rPr>
                <w:rFonts w:ascii="Times New Roman" w:hAnsi="Times New Roman"/>
                <w:sz w:val="28"/>
                <w:szCs w:val="28"/>
              </w:rPr>
            </w:pPr>
            <w:r>
              <w:rPr>
                <w:rFonts w:ascii="Times New Roman" w:hAnsi="Times New Roman"/>
                <w:sz w:val="28"/>
                <w:szCs w:val="28"/>
              </w:rPr>
              <w:t>102</w:t>
            </w:r>
          </w:p>
        </w:tc>
        <w:tc>
          <w:tcPr>
            <w:tcW w:w="1221" w:type="dxa"/>
            <w:tcBorders>
              <w:top w:val="single" w:sz="18" w:space="0" w:color="auto"/>
            </w:tcBorders>
          </w:tcPr>
          <w:p w:rsidR="001A7295" w:rsidRDefault="001A7295" w:rsidP="00FB7E02">
            <w:pPr>
              <w:jc w:val="both"/>
              <w:rPr>
                <w:rFonts w:ascii="Times New Roman" w:hAnsi="Times New Roman"/>
                <w:sz w:val="28"/>
                <w:szCs w:val="28"/>
              </w:rPr>
            </w:pPr>
            <w:r>
              <w:rPr>
                <w:rFonts w:ascii="Times New Roman" w:hAnsi="Times New Roman"/>
                <w:sz w:val="28"/>
                <w:szCs w:val="28"/>
              </w:rPr>
              <w:t>20</w:t>
            </w:r>
          </w:p>
        </w:tc>
        <w:tc>
          <w:tcPr>
            <w:tcW w:w="3537" w:type="dxa"/>
            <w:tcBorders>
              <w:top w:val="single" w:sz="18" w:space="0" w:color="auto"/>
            </w:tcBorders>
          </w:tcPr>
          <w:p w:rsidR="001A7295" w:rsidRDefault="001A7295" w:rsidP="00FB7E02">
            <w:pPr>
              <w:jc w:val="both"/>
              <w:rPr>
                <w:rFonts w:ascii="Times New Roman" w:hAnsi="Times New Roman"/>
                <w:sz w:val="28"/>
                <w:szCs w:val="28"/>
              </w:rPr>
            </w:pPr>
            <w:r>
              <w:rPr>
                <w:rFonts w:ascii="Times New Roman" w:hAnsi="Times New Roman"/>
                <w:sz w:val="28"/>
                <w:szCs w:val="28"/>
              </w:rPr>
              <w:t>1 240</w:t>
            </w:r>
          </w:p>
        </w:tc>
        <w:tc>
          <w:tcPr>
            <w:tcW w:w="2281" w:type="dxa"/>
            <w:tcBorders>
              <w:top w:val="single" w:sz="18" w:space="0" w:color="auto"/>
            </w:tcBorders>
          </w:tcPr>
          <w:p w:rsidR="001A7295" w:rsidRDefault="001A7295" w:rsidP="002D7214">
            <w:pPr>
              <w:jc w:val="both"/>
              <w:rPr>
                <w:rFonts w:ascii="Times New Roman" w:hAnsi="Times New Roman"/>
                <w:sz w:val="28"/>
                <w:szCs w:val="28"/>
              </w:rPr>
            </w:pPr>
            <w:r>
              <w:rPr>
                <w:rFonts w:ascii="Times New Roman" w:hAnsi="Times New Roman"/>
                <w:sz w:val="28"/>
                <w:szCs w:val="28"/>
              </w:rPr>
              <w:t>1 233</w:t>
            </w:r>
          </w:p>
        </w:tc>
      </w:tr>
    </w:tbl>
    <w:p w:rsidR="00A7761B" w:rsidRPr="00FB7E02" w:rsidRDefault="00A7761B" w:rsidP="00FB7E02">
      <w:pPr>
        <w:spacing w:after="0" w:line="240" w:lineRule="auto"/>
        <w:ind w:firstLine="709"/>
        <w:jc w:val="both"/>
        <w:rPr>
          <w:rFonts w:ascii="Times New Roman" w:hAnsi="Times New Roman"/>
          <w:sz w:val="28"/>
          <w:szCs w:val="28"/>
        </w:rPr>
      </w:pPr>
      <w:r w:rsidRPr="00FB7E02">
        <w:rPr>
          <w:rFonts w:ascii="Times New Roman" w:hAnsi="Times New Roman"/>
          <w:sz w:val="28"/>
          <w:szCs w:val="28"/>
        </w:rPr>
        <w:t xml:space="preserve">Вывод: </w:t>
      </w:r>
      <w:r w:rsidR="006D619D">
        <w:rPr>
          <w:rFonts w:ascii="Times New Roman" w:hAnsi="Times New Roman"/>
          <w:sz w:val="28"/>
          <w:szCs w:val="28"/>
        </w:rPr>
        <w:t>самым оптимальным вариантом ценовой политики фирмы, является, политика совершенной ценовой дискриминации</w:t>
      </w:r>
      <w:r w:rsidR="00127EB8">
        <w:rPr>
          <w:rFonts w:ascii="Times New Roman" w:hAnsi="Times New Roman"/>
          <w:sz w:val="28"/>
          <w:szCs w:val="28"/>
        </w:rPr>
        <w:t xml:space="preserve"> (СЦД)</w:t>
      </w:r>
      <w:r w:rsidRPr="00FB7E02">
        <w:rPr>
          <w:rFonts w:ascii="Times New Roman" w:hAnsi="Times New Roman"/>
          <w:sz w:val="28"/>
          <w:szCs w:val="28"/>
        </w:rPr>
        <w:t>.</w:t>
      </w:r>
      <w:r w:rsidR="006D619D">
        <w:rPr>
          <w:rFonts w:ascii="Times New Roman" w:hAnsi="Times New Roman"/>
          <w:sz w:val="28"/>
          <w:szCs w:val="28"/>
        </w:rPr>
        <w:t xml:space="preserve"> </w:t>
      </w:r>
      <w:r w:rsidR="00127EB8" w:rsidRPr="00127EB8">
        <w:rPr>
          <w:rFonts w:ascii="Times New Roman" w:hAnsi="Times New Roman"/>
          <w:sz w:val="28"/>
          <w:szCs w:val="28"/>
        </w:rPr>
        <w:t xml:space="preserve">При </w:t>
      </w:r>
      <w:r w:rsidR="00127EB8">
        <w:rPr>
          <w:rFonts w:ascii="Times New Roman" w:hAnsi="Times New Roman"/>
          <w:sz w:val="28"/>
          <w:szCs w:val="28"/>
        </w:rPr>
        <w:t>СЦД</w:t>
      </w:r>
      <w:r w:rsidR="00127EB8" w:rsidRPr="00127EB8">
        <w:rPr>
          <w:rFonts w:ascii="Times New Roman" w:hAnsi="Times New Roman"/>
          <w:sz w:val="28"/>
          <w:szCs w:val="28"/>
        </w:rPr>
        <w:t xml:space="preserve"> цена каждой единицы продукции устанавливается на уровне цены рыночного спроса именно этой единицы, кривая спроса становится и кривой предельной выручки. </w:t>
      </w:r>
      <w:r w:rsidR="00127EB8">
        <w:rPr>
          <w:rFonts w:ascii="Times New Roman" w:hAnsi="Times New Roman"/>
          <w:sz w:val="28"/>
          <w:szCs w:val="28"/>
        </w:rPr>
        <w:t>Но полностью СЦД</w:t>
      </w:r>
      <w:r w:rsidR="00127EB8" w:rsidRPr="00127EB8">
        <w:rPr>
          <w:rFonts w:ascii="Times New Roman" w:hAnsi="Times New Roman"/>
          <w:sz w:val="28"/>
          <w:szCs w:val="28"/>
        </w:rPr>
        <w:t xml:space="preserve"> </w:t>
      </w:r>
      <w:r w:rsidR="00127EB8">
        <w:rPr>
          <w:rFonts w:ascii="Times New Roman" w:hAnsi="Times New Roman"/>
          <w:sz w:val="28"/>
          <w:szCs w:val="28"/>
        </w:rPr>
        <w:t xml:space="preserve">- </w:t>
      </w:r>
      <w:r w:rsidR="00127EB8" w:rsidRPr="00127EB8">
        <w:rPr>
          <w:rFonts w:ascii="Times New Roman" w:hAnsi="Times New Roman"/>
          <w:sz w:val="28"/>
          <w:szCs w:val="28"/>
        </w:rPr>
        <w:t xml:space="preserve">трудноосуществима. Для этого </w:t>
      </w:r>
      <w:r w:rsidR="00127EB8">
        <w:rPr>
          <w:rFonts w:ascii="Times New Roman" w:hAnsi="Times New Roman"/>
          <w:sz w:val="28"/>
          <w:szCs w:val="28"/>
        </w:rPr>
        <w:t>необходимо</w:t>
      </w:r>
      <w:r w:rsidR="00127EB8" w:rsidRPr="00127EB8">
        <w:rPr>
          <w:rFonts w:ascii="Times New Roman" w:hAnsi="Times New Roman"/>
          <w:sz w:val="28"/>
          <w:szCs w:val="28"/>
        </w:rPr>
        <w:t xml:space="preserve"> располагать информацией о функциях спроса всех возмож</w:t>
      </w:r>
      <w:r w:rsidR="00127EB8">
        <w:rPr>
          <w:rFonts w:ascii="Times New Roman" w:hAnsi="Times New Roman"/>
          <w:sz w:val="28"/>
          <w:szCs w:val="28"/>
        </w:rPr>
        <w:t>ных потребителей товара.</w:t>
      </w:r>
    </w:p>
    <w:p w:rsidR="00DC2258" w:rsidRDefault="00DC2258" w:rsidP="00DC2258">
      <w:pPr>
        <w:tabs>
          <w:tab w:val="left" w:pos="1134"/>
        </w:tabs>
        <w:spacing w:before="240" w:after="0" w:line="240" w:lineRule="auto"/>
        <w:jc w:val="both"/>
        <w:rPr>
          <w:rFonts w:ascii="Times New Roman" w:hAnsi="Times New Roman"/>
          <w:b/>
          <w:sz w:val="28"/>
          <w:szCs w:val="28"/>
        </w:rPr>
      </w:pPr>
      <w:r w:rsidRPr="005061D1">
        <w:rPr>
          <w:rFonts w:ascii="Times New Roman" w:hAnsi="Times New Roman"/>
          <w:b/>
          <w:sz w:val="28"/>
          <w:szCs w:val="28"/>
        </w:rPr>
        <w:t>Ответ:</w:t>
      </w:r>
      <w:r>
        <w:rPr>
          <w:rFonts w:ascii="Times New Roman" w:hAnsi="Times New Roman"/>
          <w:b/>
          <w:sz w:val="28"/>
          <w:szCs w:val="28"/>
        </w:rPr>
        <w:t xml:space="preserve"> </w:t>
      </w:r>
      <w:r>
        <w:rPr>
          <w:rFonts w:ascii="Times New Roman" w:hAnsi="Times New Roman"/>
          <w:b/>
          <w:sz w:val="28"/>
          <w:szCs w:val="28"/>
        </w:rPr>
        <w:tab/>
      </w:r>
    </w:p>
    <w:p w:rsidR="00E11C2B" w:rsidRDefault="00DC2258" w:rsidP="00317B8D">
      <w:pPr>
        <w:spacing w:after="0" w:line="240" w:lineRule="auto"/>
        <w:ind w:firstLine="709"/>
        <w:jc w:val="both"/>
        <w:rPr>
          <w:rFonts w:ascii="Times New Roman" w:hAnsi="Times New Roman"/>
          <w:b/>
          <w:sz w:val="28"/>
          <w:szCs w:val="28"/>
        </w:rPr>
      </w:pPr>
      <w:r w:rsidRPr="00E11C2B">
        <w:rPr>
          <w:rFonts w:ascii="Times New Roman" w:hAnsi="Times New Roman"/>
          <w:sz w:val="28"/>
          <w:szCs w:val="28"/>
        </w:rPr>
        <w:t xml:space="preserve">Вывод: оптимальной комбинацией цены и объема выпуска является </w:t>
      </w:r>
      <w:r w:rsidRPr="0000790E">
        <w:rPr>
          <w:rFonts w:ascii="Times New Roman" w:hAnsi="Times New Roman"/>
          <w:b/>
          <w:sz w:val="28"/>
          <w:szCs w:val="28"/>
        </w:rPr>
        <w:t>88 тыс. руб.</w:t>
      </w:r>
      <w:r w:rsidRPr="00E11C2B">
        <w:rPr>
          <w:rFonts w:ascii="Times New Roman" w:hAnsi="Times New Roman"/>
          <w:sz w:val="28"/>
          <w:szCs w:val="28"/>
        </w:rPr>
        <w:t xml:space="preserve"> и </w:t>
      </w:r>
      <w:r w:rsidRPr="0000790E">
        <w:rPr>
          <w:rFonts w:ascii="Times New Roman" w:hAnsi="Times New Roman"/>
          <w:b/>
          <w:sz w:val="28"/>
          <w:szCs w:val="28"/>
        </w:rPr>
        <w:t>96 кг</w:t>
      </w:r>
      <w:r w:rsidRPr="00E11C2B">
        <w:rPr>
          <w:rFonts w:ascii="Times New Roman" w:hAnsi="Times New Roman"/>
          <w:sz w:val="28"/>
          <w:szCs w:val="28"/>
        </w:rPr>
        <w:t xml:space="preserve">, что позволяет фирме получить максимально возможную в данной ситуации прибыль в размере </w:t>
      </w:r>
      <w:r w:rsidRPr="00067511">
        <w:rPr>
          <w:rFonts w:ascii="Times New Roman" w:hAnsi="Times New Roman"/>
          <w:b/>
          <w:sz w:val="28"/>
          <w:szCs w:val="28"/>
        </w:rPr>
        <w:t>4 601 тыс. руб.</w:t>
      </w:r>
    </w:p>
    <w:p w:rsidR="00630BFA" w:rsidRPr="00FB7E02" w:rsidRDefault="00630BFA" w:rsidP="00630BFA">
      <w:pPr>
        <w:spacing w:after="0" w:line="240" w:lineRule="auto"/>
        <w:ind w:firstLine="709"/>
        <w:jc w:val="both"/>
        <w:rPr>
          <w:rFonts w:ascii="Times New Roman" w:hAnsi="Times New Roman"/>
          <w:sz w:val="28"/>
          <w:szCs w:val="28"/>
        </w:rPr>
      </w:pPr>
      <w:r w:rsidRPr="00FB7E02">
        <w:rPr>
          <w:rFonts w:ascii="Times New Roman" w:hAnsi="Times New Roman"/>
          <w:sz w:val="28"/>
          <w:szCs w:val="28"/>
        </w:rPr>
        <w:lastRenderedPageBreak/>
        <w:t xml:space="preserve">Вывод: </w:t>
      </w:r>
      <w:r>
        <w:rPr>
          <w:rFonts w:ascii="Times New Roman" w:hAnsi="Times New Roman"/>
          <w:sz w:val="28"/>
          <w:szCs w:val="28"/>
        </w:rPr>
        <w:t>самым оптимальным вариантом ценовой политики фирмы, является, политика совершенной ценовой дискриминации (СЦД)</w:t>
      </w:r>
      <w:r w:rsidRPr="00FB7E02">
        <w:rPr>
          <w:rFonts w:ascii="Times New Roman" w:hAnsi="Times New Roman"/>
          <w:sz w:val="28"/>
          <w:szCs w:val="28"/>
        </w:rPr>
        <w:t>.</w:t>
      </w:r>
      <w:r>
        <w:rPr>
          <w:rFonts w:ascii="Times New Roman" w:hAnsi="Times New Roman"/>
          <w:sz w:val="28"/>
          <w:szCs w:val="28"/>
        </w:rPr>
        <w:t xml:space="preserve"> </w:t>
      </w:r>
      <w:r w:rsidRPr="00127EB8">
        <w:rPr>
          <w:rFonts w:ascii="Times New Roman" w:hAnsi="Times New Roman"/>
          <w:sz w:val="28"/>
          <w:szCs w:val="28"/>
        </w:rPr>
        <w:t xml:space="preserve">При </w:t>
      </w:r>
      <w:r>
        <w:rPr>
          <w:rFonts w:ascii="Times New Roman" w:hAnsi="Times New Roman"/>
          <w:sz w:val="28"/>
          <w:szCs w:val="28"/>
        </w:rPr>
        <w:t>СЦД</w:t>
      </w:r>
      <w:r w:rsidRPr="00127EB8">
        <w:rPr>
          <w:rFonts w:ascii="Times New Roman" w:hAnsi="Times New Roman"/>
          <w:sz w:val="28"/>
          <w:szCs w:val="28"/>
        </w:rPr>
        <w:t xml:space="preserve"> цена каждой единицы продукции устанавливается на уровне цены рыночного спроса именно этой единицы, кривая спроса становится и кривой предельной выручки. </w:t>
      </w:r>
      <w:r>
        <w:rPr>
          <w:rFonts w:ascii="Times New Roman" w:hAnsi="Times New Roman"/>
          <w:sz w:val="28"/>
          <w:szCs w:val="28"/>
        </w:rPr>
        <w:t>Но полностью СЦД</w:t>
      </w:r>
      <w:r w:rsidRPr="00127EB8">
        <w:rPr>
          <w:rFonts w:ascii="Times New Roman" w:hAnsi="Times New Roman"/>
          <w:sz w:val="28"/>
          <w:szCs w:val="28"/>
        </w:rPr>
        <w:t xml:space="preserve"> </w:t>
      </w:r>
      <w:r>
        <w:rPr>
          <w:rFonts w:ascii="Times New Roman" w:hAnsi="Times New Roman"/>
          <w:sz w:val="28"/>
          <w:szCs w:val="28"/>
        </w:rPr>
        <w:t xml:space="preserve">- </w:t>
      </w:r>
      <w:r w:rsidRPr="00127EB8">
        <w:rPr>
          <w:rFonts w:ascii="Times New Roman" w:hAnsi="Times New Roman"/>
          <w:sz w:val="28"/>
          <w:szCs w:val="28"/>
        </w:rPr>
        <w:t xml:space="preserve">трудноосуществима. Для этого </w:t>
      </w:r>
      <w:r>
        <w:rPr>
          <w:rFonts w:ascii="Times New Roman" w:hAnsi="Times New Roman"/>
          <w:sz w:val="28"/>
          <w:szCs w:val="28"/>
        </w:rPr>
        <w:t>необходимо</w:t>
      </w:r>
      <w:r w:rsidRPr="00127EB8">
        <w:rPr>
          <w:rFonts w:ascii="Times New Roman" w:hAnsi="Times New Roman"/>
          <w:sz w:val="28"/>
          <w:szCs w:val="28"/>
        </w:rPr>
        <w:t xml:space="preserve"> располагать информацией о функциях спроса всех возмож</w:t>
      </w:r>
      <w:r>
        <w:rPr>
          <w:rFonts w:ascii="Times New Roman" w:hAnsi="Times New Roman"/>
          <w:sz w:val="28"/>
          <w:szCs w:val="28"/>
        </w:rPr>
        <w:t>ных потребителей товара.</w:t>
      </w:r>
    </w:p>
    <w:p w:rsidR="00630BFA" w:rsidRDefault="00630BFA" w:rsidP="00317B8D">
      <w:pPr>
        <w:spacing w:after="0" w:line="240" w:lineRule="auto"/>
        <w:ind w:firstLine="709"/>
        <w:jc w:val="both"/>
        <w:rPr>
          <w:rFonts w:ascii="Times New Roman" w:hAnsi="Times New Roman"/>
          <w:sz w:val="28"/>
          <w:szCs w:val="28"/>
        </w:rPr>
      </w:pPr>
    </w:p>
    <w:p w:rsidR="00E11C2B" w:rsidRDefault="00E11C2B" w:rsidP="00317B8D">
      <w:pPr>
        <w:spacing w:after="0" w:line="240" w:lineRule="auto"/>
        <w:ind w:firstLine="709"/>
        <w:jc w:val="both"/>
        <w:rPr>
          <w:rFonts w:ascii="Times New Roman" w:hAnsi="Times New Roman"/>
          <w:sz w:val="28"/>
          <w:szCs w:val="28"/>
        </w:rPr>
      </w:pPr>
    </w:p>
    <w:p w:rsidR="00E11C2B" w:rsidRDefault="00E11C2B" w:rsidP="00E11C2B">
      <w:pPr>
        <w:pStyle w:val="1"/>
        <w:pageBreakBefore/>
        <w:jc w:val="center"/>
        <w:rPr>
          <w:rFonts w:ascii="Times New Roman" w:hAnsi="Times New Roman"/>
          <w:caps/>
          <w:color w:val="auto"/>
        </w:rPr>
      </w:pPr>
      <w:r>
        <w:rPr>
          <w:rFonts w:ascii="Times New Roman" w:hAnsi="Times New Roman"/>
          <w:caps/>
          <w:color w:val="auto"/>
        </w:rPr>
        <w:lastRenderedPageBreak/>
        <w:t>Заключени</w:t>
      </w:r>
      <w:r w:rsidR="00C92A3F">
        <w:rPr>
          <w:rFonts w:ascii="Times New Roman" w:hAnsi="Times New Roman"/>
          <w:caps/>
          <w:color w:val="auto"/>
        </w:rPr>
        <w:t>е</w:t>
      </w:r>
    </w:p>
    <w:p w:rsidR="00AB1D54" w:rsidRPr="00AB1D54" w:rsidRDefault="00AB1D54" w:rsidP="00AB1D54">
      <w:pPr>
        <w:spacing w:after="0" w:line="240" w:lineRule="auto"/>
        <w:ind w:firstLine="709"/>
        <w:jc w:val="both"/>
        <w:rPr>
          <w:rFonts w:ascii="Times New Roman" w:hAnsi="Times New Roman"/>
          <w:sz w:val="28"/>
          <w:szCs w:val="28"/>
        </w:rPr>
      </w:pPr>
      <w:r>
        <w:rPr>
          <w:rFonts w:ascii="Times New Roman" w:hAnsi="Times New Roman"/>
          <w:sz w:val="28"/>
          <w:szCs w:val="28"/>
        </w:rPr>
        <w:t>Р</w:t>
      </w:r>
      <w:r w:rsidRPr="00AB1D54">
        <w:rPr>
          <w:rFonts w:ascii="Times New Roman" w:hAnsi="Times New Roman"/>
          <w:sz w:val="28"/>
          <w:szCs w:val="28"/>
        </w:rPr>
        <w:t>езультат</w:t>
      </w:r>
      <w:r>
        <w:rPr>
          <w:rFonts w:ascii="Times New Roman" w:hAnsi="Times New Roman"/>
          <w:sz w:val="28"/>
          <w:szCs w:val="28"/>
        </w:rPr>
        <w:t>ом</w:t>
      </w:r>
      <w:r w:rsidRPr="00AB1D54">
        <w:rPr>
          <w:rFonts w:ascii="Times New Roman" w:hAnsi="Times New Roman"/>
          <w:sz w:val="28"/>
          <w:szCs w:val="28"/>
        </w:rPr>
        <w:t xml:space="preserve"> работы</w:t>
      </w:r>
      <w:r>
        <w:rPr>
          <w:rFonts w:ascii="Times New Roman" w:hAnsi="Times New Roman"/>
          <w:sz w:val="28"/>
          <w:szCs w:val="28"/>
        </w:rPr>
        <w:t xml:space="preserve"> стал </w:t>
      </w:r>
      <w:r w:rsidR="00550731">
        <w:rPr>
          <w:rFonts w:ascii="Times New Roman" w:hAnsi="Times New Roman"/>
          <w:sz w:val="28"/>
          <w:szCs w:val="28"/>
        </w:rPr>
        <w:t>развернутый</w:t>
      </w:r>
      <w:r>
        <w:rPr>
          <w:rFonts w:ascii="Times New Roman" w:hAnsi="Times New Roman"/>
          <w:sz w:val="28"/>
          <w:szCs w:val="28"/>
        </w:rPr>
        <w:t xml:space="preserve"> анализ </w:t>
      </w:r>
      <w:r w:rsidR="00550731">
        <w:rPr>
          <w:rFonts w:ascii="Times New Roman" w:hAnsi="Times New Roman"/>
          <w:sz w:val="28"/>
          <w:szCs w:val="28"/>
        </w:rPr>
        <w:t xml:space="preserve">рынка и </w:t>
      </w:r>
      <w:r>
        <w:rPr>
          <w:rFonts w:ascii="Times New Roman" w:hAnsi="Times New Roman"/>
          <w:sz w:val="28"/>
          <w:szCs w:val="28"/>
        </w:rPr>
        <w:t>товара</w:t>
      </w:r>
      <w:r w:rsidRPr="00AB1D54">
        <w:rPr>
          <w:rFonts w:ascii="Times New Roman" w:hAnsi="Times New Roman"/>
          <w:sz w:val="28"/>
          <w:szCs w:val="28"/>
        </w:rPr>
        <w:t xml:space="preserve">. </w:t>
      </w:r>
      <w:r w:rsidR="00550731">
        <w:rPr>
          <w:rFonts w:ascii="Times New Roman" w:hAnsi="Times New Roman"/>
          <w:sz w:val="28"/>
          <w:szCs w:val="28"/>
        </w:rPr>
        <w:t>Проведено моделирование потребительского выбора</w:t>
      </w:r>
      <w:r w:rsidRPr="00AB1D54">
        <w:rPr>
          <w:rFonts w:ascii="Times New Roman" w:hAnsi="Times New Roman"/>
          <w:sz w:val="28"/>
          <w:szCs w:val="28"/>
        </w:rPr>
        <w:t>.</w:t>
      </w:r>
      <w:r w:rsidR="00550731">
        <w:rPr>
          <w:rFonts w:ascii="Times New Roman" w:hAnsi="Times New Roman"/>
          <w:sz w:val="28"/>
          <w:szCs w:val="28"/>
        </w:rPr>
        <w:t xml:space="preserve"> На этой основе были оценены функции спроса, рассчитаны и проанализированы экономические издержки производства, выполнены расчёты по оценке последствий воздействия государства и других </w:t>
      </w:r>
      <w:proofErr w:type="gramStart"/>
      <w:r w:rsidR="00550731">
        <w:rPr>
          <w:rFonts w:ascii="Times New Roman" w:hAnsi="Times New Roman"/>
          <w:sz w:val="28"/>
          <w:szCs w:val="28"/>
        </w:rPr>
        <w:t>факторов</w:t>
      </w:r>
      <w:proofErr w:type="gramEnd"/>
      <w:r w:rsidR="00550731">
        <w:rPr>
          <w:rFonts w:ascii="Times New Roman" w:hAnsi="Times New Roman"/>
          <w:sz w:val="28"/>
          <w:szCs w:val="28"/>
        </w:rPr>
        <w:t xml:space="preserve"> влияющих на рыночное равновесие. </w:t>
      </w:r>
      <w:r w:rsidRPr="00AB1D54">
        <w:rPr>
          <w:rFonts w:ascii="Times New Roman" w:hAnsi="Times New Roman"/>
          <w:sz w:val="28"/>
          <w:szCs w:val="28"/>
        </w:rPr>
        <w:t xml:space="preserve"> Проведены различные анализы:</w:t>
      </w:r>
    </w:p>
    <w:p w:rsidR="00AB1D54" w:rsidRPr="00AB1D54" w:rsidRDefault="00AB1D54" w:rsidP="00AB1D54">
      <w:pPr>
        <w:spacing w:after="0" w:line="240" w:lineRule="auto"/>
        <w:ind w:firstLine="709"/>
        <w:jc w:val="both"/>
        <w:rPr>
          <w:rFonts w:ascii="Times New Roman" w:hAnsi="Times New Roman"/>
          <w:sz w:val="28"/>
          <w:szCs w:val="28"/>
        </w:rPr>
      </w:pPr>
      <w:r w:rsidRPr="00AB1D54">
        <w:rPr>
          <w:rFonts w:ascii="Times New Roman" w:hAnsi="Times New Roman"/>
          <w:sz w:val="28"/>
          <w:szCs w:val="28"/>
        </w:rPr>
        <w:t xml:space="preserve">а) </w:t>
      </w:r>
      <w:r w:rsidR="00550731">
        <w:rPr>
          <w:rFonts w:ascii="Times New Roman" w:hAnsi="Times New Roman"/>
          <w:sz w:val="28"/>
          <w:szCs w:val="28"/>
        </w:rPr>
        <w:t xml:space="preserve">анализ </w:t>
      </w:r>
      <w:r w:rsidRPr="00AB1D54">
        <w:rPr>
          <w:rFonts w:ascii="Times New Roman" w:hAnsi="Times New Roman"/>
          <w:sz w:val="28"/>
          <w:szCs w:val="28"/>
        </w:rPr>
        <w:t>рыночного равновесия и последствия отклонения от него;</w:t>
      </w:r>
    </w:p>
    <w:p w:rsidR="00AB1D54" w:rsidRPr="00AB1D54" w:rsidRDefault="00AB1D54" w:rsidP="00AB1D54">
      <w:pPr>
        <w:spacing w:after="0" w:line="240" w:lineRule="auto"/>
        <w:ind w:firstLine="709"/>
        <w:jc w:val="both"/>
        <w:rPr>
          <w:rFonts w:ascii="Times New Roman" w:hAnsi="Times New Roman"/>
          <w:sz w:val="28"/>
          <w:szCs w:val="28"/>
        </w:rPr>
      </w:pPr>
      <w:r w:rsidRPr="00AB1D54">
        <w:rPr>
          <w:rFonts w:ascii="Times New Roman" w:hAnsi="Times New Roman"/>
          <w:sz w:val="28"/>
          <w:szCs w:val="28"/>
        </w:rPr>
        <w:t xml:space="preserve">б) </w:t>
      </w:r>
      <w:r>
        <w:rPr>
          <w:rFonts w:ascii="Times New Roman" w:hAnsi="Times New Roman"/>
          <w:sz w:val="28"/>
          <w:szCs w:val="28"/>
        </w:rPr>
        <w:t xml:space="preserve">анализ </w:t>
      </w:r>
      <w:r w:rsidRPr="00AB1D54">
        <w:rPr>
          <w:rFonts w:ascii="Times New Roman" w:hAnsi="Times New Roman"/>
          <w:sz w:val="28"/>
          <w:szCs w:val="28"/>
        </w:rPr>
        <w:t>воздействия неценовых факторов на рыночное равновесие;</w:t>
      </w:r>
    </w:p>
    <w:p w:rsidR="00AB1D54" w:rsidRPr="00AB1D54" w:rsidRDefault="00AB1D54" w:rsidP="00AB1D54">
      <w:pPr>
        <w:spacing w:after="0" w:line="240" w:lineRule="auto"/>
        <w:ind w:firstLine="709"/>
        <w:jc w:val="both"/>
        <w:rPr>
          <w:rFonts w:ascii="Times New Roman" w:hAnsi="Times New Roman"/>
          <w:sz w:val="28"/>
          <w:szCs w:val="28"/>
        </w:rPr>
      </w:pPr>
      <w:r w:rsidRPr="00AB1D54">
        <w:rPr>
          <w:rFonts w:ascii="Times New Roman" w:hAnsi="Times New Roman"/>
          <w:sz w:val="28"/>
          <w:szCs w:val="28"/>
        </w:rPr>
        <w:t xml:space="preserve">в) </w:t>
      </w:r>
      <w:r>
        <w:rPr>
          <w:rFonts w:ascii="Times New Roman" w:hAnsi="Times New Roman"/>
          <w:sz w:val="28"/>
          <w:szCs w:val="28"/>
        </w:rPr>
        <w:t xml:space="preserve">анализ </w:t>
      </w:r>
      <w:r w:rsidRPr="00AB1D54">
        <w:rPr>
          <w:rFonts w:ascii="Times New Roman" w:hAnsi="Times New Roman"/>
          <w:sz w:val="28"/>
          <w:szCs w:val="28"/>
        </w:rPr>
        <w:t>эластичности спроса и предложения;</w:t>
      </w:r>
    </w:p>
    <w:p w:rsidR="00AB1D54" w:rsidRPr="00AB1D54" w:rsidRDefault="00AB1D54" w:rsidP="00AB1D54">
      <w:pPr>
        <w:spacing w:after="0" w:line="240" w:lineRule="auto"/>
        <w:ind w:firstLine="709"/>
        <w:jc w:val="both"/>
        <w:rPr>
          <w:rFonts w:ascii="Times New Roman" w:hAnsi="Times New Roman"/>
          <w:sz w:val="28"/>
          <w:szCs w:val="28"/>
        </w:rPr>
      </w:pPr>
      <w:r w:rsidRPr="00AB1D54">
        <w:rPr>
          <w:rFonts w:ascii="Times New Roman" w:hAnsi="Times New Roman"/>
          <w:sz w:val="28"/>
          <w:szCs w:val="28"/>
        </w:rPr>
        <w:t xml:space="preserve">г) </w:t>
      </w:r>
      <w:r>
        <w:rPr>
          <w:rFonts w:ascii="Times New Roman" w:hAnsi="Times New Roman"/>
          <w:sz w:val="28"/>
          <w:szCs w:val="28"/>
        </w:rPr>
        <w:t xml:space="preserve">анализ </w:t>
      </w:r>
      <w:r w:rsidRPr="00AB1D54">
        <w:rPr>
          <w:rFonts w:ascii="Times New Roman" w:hAnsi="Times New Roman"/>
          <w:sz w:val="28"/>
          <w:szCs w:val="28"/>
        </w:rPr>
        <w:t>издержек производства;</w:t>
      </w:r>
    </w:p>
    <w:p w:rsidR="00AB1D54" w:rsidRPr="00AB1D54" w:rsidRDefault="00AB1D54" w:rsidP="00AB1D54">
      <w:pPr>
        <w:spacing w:after="0" w:line="240" w:lineRule="auto"/>
        <w:ind w:firstLine="709"/>
        <w:jc w:val="both"/>
        <w:rPr>
          <w:rFonts w:ascii="Times New Roman" w:hAnsi="Times New Roman"/>
          <w:sz w:val="28"/>
          <w:szCs w:val="28"/>
        </w:rPr>
      </w:pPr>
      <w:r w:rsidRPr="00AB1D54">
        <w:rPr>
          <w:rFonts w:ascii="Times New Roman" w:hAnsi="Times New Roman"/>
          <w:sz w:val="28"/>
          <w:szCs w:val="28"/>
        </w:rPr>
        <w:t xml:space="preserve">д) </w:t>
      </w:r>
      <w:r>
        <w:rPr>
          <w:rFonts w:ascii="Times New Roman" w:hAnsi="Times New Roman"/>
          <w:sz w:val="28"/>
          <w:szCs w:val="28"/>
        </w:rPr>
        <w:t xml:space="preserve">анализ </w:t>
      </w:r>
      <w:r w:rsidRPr="00AB1D54">
        <w:rPr>
          <w:rFonts w:ascii="Times New Roman" w:hAnsi="Times New Roman"/>
          <w:sz w:val="28"/>
          <w:szCs w:val="28"/>
        </w:rPr>
        <w:t xml:space="preserve">поведения фирмы в условиях </w:t>
      </w:r>
      <w:r>
        <w:rPr>
          <w:rFonts w:ascii="Times New Roman" w:hAnsi="Times New Roman"/>
          <w:sz w:val="28"/>
          <w:szCs w:val="28"/>
        </w:rPr>
        <w:t>совершенной конкуренции</w:t>
      </w:r>
      <w:r w:rsidRPr="00AB1D54">
        <w:rPr>
          <w:rFonts w:ascii="Times New Roman" w:hAnsi="Times New Roman"/>
          <w:sz w:val="28"/>
          <w:szCs w:val="28"/>
        </w:rPr>
        <w:t xml:space="preserve"> и </w:t>
      </w:r>
      <w:r>
        <w:rPr>
          <w:rFonts w:ascii="Times New Roman" w:hAnsi="Times New Roman"/>
          <w:sz w:val="28"/>
          <w:szCs w:val="28"/>
        </w:rPr>
        <w:t>монополии</w:t>
      </w:r>
      <w:r w:rsidRPr="00AB1D54">
        <w:rPr>
          <w:rFonts w:ascii="Times New Roman" w:hAnsi="Times New Roman"/>
          <w:sz w:val="28"/>
          <w:szCs w:val="28"/>
        </w:rPr>
        <w:t>;</w:t>
      </w:r>
    </w:p>
    <w:p w:rsidR="00AB1D54" w:rsidRPr="00AB1D54" w:rsidRDefault="00AB1D54" w:rsidP="00AB1D54">
      <w:pPr>
        <w:spacing w:after="0" w:line="240" w:lineRule="auto"/>
        <w:ind w:firstLine="709"/>
        <w:jc w:val="both"/>
        <w:rPr>
          <w:rFonts w:ascii="Times New Roman" w:hAnsi="Times New Roman"/>
          <w:sz w:val="28"/>
          <w:szCs w:val="28"/>
        </w:rPr>
      </w:pPr>
      <w:r w:rsidRPr="00AB1D54">
        <w:rPr>
          <w:rFonts w:ascii="Times New Roman" w:hAnsi="Times New Roman"/>
          <w:sz w:val="28"/>
          <w:szCs w:val="28"/>
        </w:rPr>
        <w:t xml:space="preserve">и) </w:t>
      </w:r>
      <w:r>
        <w:rPr>
          <w:rFonts w:ascii="Times New Roman" w:hAnsi="Times New Roman"/>
          <w:sz w:val="28"/>
          <w:szCs w:val="28"/>
        </w:rPr>
        <w:t>анализ</w:t>
      </w:r>
      <w:r w:rsidR="00550731">
        <w:rPr>
          <w:rFonts w:ascii="Times New Roman" w:hAnsi="Times New Roman"/>
          <w:sz w:val="28"/>
          <w:szCs w:val="28"/>
        </w:rPr>
        <w:t xml:space="preserve"> </w:t>
      </w:r>
      <w:r w:rsidRPr="00AB1D54">
        <w:rPr>
          <w:rFonts w:ascii="Times New Roman" w:hAnsi="Times New Roman"/>
          <w:sz w:val="28"/>
          <w:szCs w:val="28"/>
        </w:rPr>
        <w:t>ценовой политики фирмы.</w:t>
      </w:r>
    </w:p>
    <w:p w:rsidR="00AB1D54" w:rsidRPr="00AB1D54" w:rsidRDefault="00AB1D54" w:rsidP="00AB1D54">
      <w:pPr>
        <w:spacing w:after="0" w:line="240" w:lineRule="auto"/>
        <w:ind w:firstLine="709"/>
        <w:jc w:val="both"/>
        <w:rPr>
          <w:rFonts w:ascii="Times New Roman" w:hAnsi="Times New Roman"/>
          <w:sz w:val="28"/>
          <w:szCs w:val="28"/>
        </w:rPr>
      </w:pPr>
      <w:r w:rsidRPr="00AB1D54">
        <w:rPr>
          <w:rFonts w:ascii="Times New Roman" w:hAnsi="Times New Roman"/>
          <w:sz w:val="28"/>
          <w:szCs w:val="28"/>
        </w:rPr>
        <w:t xml:space="preserve"> По каждому проведенному исследованию, сделаны соответствующие выводы.</w:t>
      </w:r>
    </w:p>
    <w:p w:rsidR="00AB1D54" w:rsidRPr="00AB1D54" w:rsidRDefault="00AB1D54" w:rsidP="00AB1D54">
      <w:pPr>
        <w:spacing w:after="0" w:line="240" w:lineRule="auto"/>
        <w:ind w:firstLine="709"/>
        <w:jc w:val="both"/>
        <w:rPr>
          <w:rFonts w:ascii="Times New Roman" w:hAnsi="Times New Roman"/>
          <w:sz w:val="28"/>
          <w:szCs w:val="28"/>
        </w:rPr>
      </w:pPr>
    </w:p>
    <w:p w:rsidR="00E11C2B" w:rsidRPr="00D00233" w:rsidRDefault="00E11C2B" w:rsidP="00E11C2B">
      <w:pPr>
        <w:pStyle w:val="1"/>
        <w:pageBreakBefore/>
        <w:jc w:val="center"/>
        <w:rPr>
          <w:rFonts w:ascii="Times New Roman" w:hAnsi="Times New Roman"/>
          <w:caps/>
          <w:color w:val="auto"/>
        </w:rPr>
      </w:pPr>
      <w:r>
        <w:rPr>
          <w:rFonts w:ascii="Times New Roman" w:hAnsi="Times New Roman"/>
          <w:caps/>
          <w:color w:val="auto"/>
        </w:rPr>
        <w:lastRenderedPageBreak/>
        <w:t>Литература</w:t>
      </w:r>
    </w:p>
    <w:p w:rsidR="00E11C2B" w:rsidRDefault="007D4346" w:rsidP="007D4346">
      <w:pPr>
        <w:pStyle w:val="aa"/>
        <w:numPr>
          <w:ilvl w:val="0"/>
          <w:numId w:val="3"/>
        </w:numPr>
        <w:ind w:left="0" w:firstLine="709"/>
        <w:jc w:val="both"/>
        <w:rPr>
          <w:sz w:val="28"/>
          <w:szCs w:val="28"/>
        </w:rPr>
      </w:pPr>
      <w:r w:rsidRPr="007D4346">
        <w:rPr>
          <w:sz w:val="28"/>
          <w:szCs w:val="28"/>
        </w:rPr>
        <w:t>Гальперин</w:t>
      </w:r>
      <w:r>
        <w:rPr>
          <w:sz w:val="28"/>
          <w:szCs w:val="28"/>
        </w:rPr>
        <w:t>,</w:t>
      </w:r>
      <w:r w:rsidRPr="007D4346">
        <w:rPr>
          <w:sz w:val="28"/>
          <w:szCs w:val="28"/>
        </w:rPr>
        <w:t xml:space="preserve"> </w:t>
      </w:r>
      <w:r w:rsidRPr="007D4346">
        <w:rPr>
          <w:sz w:val="28"/>
          <w:szCs w:val="28"/>
        </w:rPr>
        <w:t xml:space="preserve">В.М. </w:t>
      </w:r>
      <w:r>
        <w:rPr>
          <w:sz w:val="28"/>
          <w:szCs w:val="28"/>
        </w:rPr>
        <w:t xml:space="preserve">Микроэкономика: </w:t>
      </w:r>
      <w:r w:rsidRPr="00550731">
        <w:rPr>
          <w:sz w:val="28"/>
          <w:szCs w:val="28"/>
        </w:rPr>
        <w:t>учеб.</w:t>
      </w:r>
      <w:r>
        <w:rPr>
          <w:sz w:val="28"/>
          <w:szCs w:val="28"/>
        </w:rPr>
        <w:t xml:space="preserve"> / В.М.</w:t>
      </w:r>
      <w:r w:rsidRPr="007D4346">
        <w:rPr>
          <w:sz w:val="28"/>
          <w:szCs w:val="28"/>
        </w:rPr>
        <w:t xml:space="preserve"> </w:t>
      </w:r>
      <w:r w:rsidRPr="007D4346">
        <w:rPr>
          <w:sz w:val="28"/>
          <w:szCs w:val="28"/>
        </w:rPr>
        <w:t>Гальперин</w:t>
      </w:r>
      <w:r w:rsidR="00F93CBA">
        <w:rPr>
          <w:sz w:val="28"/>
          <w:szCs w:val="28"/>
        </w:rPr>
        <w:t>. – М.:</w:t>
      </w:r>
      <w:r w:rsidRPr="007D4346">
        <w:rPr>
          <w:sz w:val="28"/>
          <w:szCs w:val="28"/>
        </w:rPr>
        <w:t xml:space="preserve"> </w:t>
      </w:r>
      <w:r w:rsidRPr="007D4346">
        <w:rPr>
          <w:sz w:val="28"/>
          <w:szCs w:val="28"/>
        </w:rPr>
        <w:t>Экономическая школа,</w:t>
      </w:r>
      <w:r w:rsidR="00F93CBA">
        <w:rPr>
          <w:sz w:val="28"/>
          <w:szCs w:val="28"/>
        </w:rPr>
        <w:t xml:space="preserve"> </w:t>
      </w:r>
      <w:r w:rsidRPr="007D4346">
        <w:rPr>
          <w:sz w:val="28"/>
          <w:szCs w:val="28"/>
        </w:rPr>
        <w:t>2004</w:t>
      </w:r>
      <w:r w:rsidR="00F93CBA">
        <w:rPr>
          <w:sz w:val="28"/>
          <w:szCs w:val="28"/>
        </w:rPr>
        <w:t xml:space="preserve">. – 365 с. </w:t>
      </w:r>
    </w:p>
    <w:p w:rsidR="00F93CBA" w:rsidRPr="00550731" w:rsidRDefault="00F93CBA" w:rsidP="00F93CBA">
      <w:pPr>
        <w:pStyle w:val="aa"/>
        <w:numPr>
          <w:ilvl w:val="0"/>
          <w:numId w:val="3"/>
        </w:numPr>
        <w:ind w:left="0" w:firstLine="709"/>
        <w:jc w:val="both"/>
        <w:rPr>
          <w:sz w:val="28"/>
          <w:szCs w:val="28"/>
        </w:rPr>
      </w:pPr>
      <w:proofErr w:type="spellStart"/>
      <w:r w:rsidRPr="007D4346">
        <w:rPr>
          <w:sz w:val="28"/>
          <w:szCs w:val="28"/>
        </w:rPr>
        <w:t>Ошуев</w:t>
      </w:r>
      <w:r>
        <w:rPr>
          <w:sz w:val="28"/>
          <w:szCs w:val="28"/>
        </w:rPr>
        <w:t>а</w:t>
      </w:r>
      <w:proofErr w:type="spellEnd"/>
      <w:r w:rsidRPr="007D4346">
        <w:rPr>
          <w:sz w:val="28"/>
          <w:szCs w:val="28"/>
        </w:rPr>
        <w:t xml:space="preserve">, </w:t>
      </w:r>
      <w:r>
        <w:rPr>
          <w:sz w:val="28"/>
          <w:szCs w:val="28"/>
        </w:rPr>
        <w:t>Г</w:t>
      </w:r>
      <w:r w:rsidRPr="007D4346">
        <w:rPr>
          <w:sz w:val="28"/>
          <w:szCs w:val="28"/>
        </w:rPr>
        <w:t>.</w:t>
      </w:r>
      <w:r>
        <w:rPr>
          <w:sz w:val="28"/>
          <w:szCs w:val="28"/>
        </w:rPr>
        <w:t>Н</w:t>
      </w:r>
      <w:r w:rsidRPr="007D4346">
        <w:rPr>
          <w:sz w:val="28"/>
          <w:szCs w:val="28"/>
        </w:rPr>
        <w:t xml:space="preserve">. Способы ценообразования / </w:t>
      </w:r>
      <w:r>
        <w:rPr>
          <w:sz w:val="28"/>
          <w:szCs w:val="28"/>
        </w:rPr>
        <w:t>Г</w:t>
      </w:r>
      <w:r w:rsidRPr="007D4346">
        <w:rPr>
          <w:sz w:val="28"/>
          <w:szCs w:val="28"/>
        </w:rPr>
        <w:t>.</w:t>
      </w:r>
      <w:r>
        <w:rPr>
          <w:sz w:val="28"/>
          <w:szCs w:val="28"/>
        </w:rPr>
        <w:t>Н</w:t>
      </w:r>
      <w:r w:rsidRPr="007D4346">
        <w:rPr>
          <w:sz w:val="28"/>
          <w:szCs w:val="28"/>
        </w:rPr>
        <w:t xml:space="preserve">. </w:t>
      </w:r>
      <w:proofErr w:type="spellStart"/>
      <w:r>
        <w:rPr>
          <w:sz w:val="28"/>
          <w:szCs w:val="28"/>
        </w:rPr>
        <w:t>Ошуева</w:t>
      </w:r>
      <w:proofErr w:type="spellEnd"/>
      <w:r w:rsidRPr="007D4346">
        <w:rPr>
          <w:sz w:val="28"/>
          <w:szCs w:val="28"/>
        </w:rPr>
        <w:t xml:space="preserve"> [Электронный ресурс]. – 200</w:t>
      </w:r>
      <w:r>
        <w:rPr>
          <w:sz w:val="28"/>
          <w:szCs w:val="28"/>
        </w:rPr>
        <w:t>9</w:t>
      </w:r>
      <w:r w:rsidRPr="007D4346">
        <w:rPr>
          <w:sz w:val="28"/>
          <w:szCs w:val="28"/>
        </w:rPr>
        <w:t xml:space="preserve">. – Режим доступа: http://coolreferat.com/370150. – Дата доступа: </w:t>
      </w:r>
      <w:r>
        <w:rPr>
          <w:sz w:val="28"/>
          <w:szCs w:val="28"/>
        </w:rPr>
        <w:t>12</w:t>
      </w:r>
      <w:r w:rsidRPr="007D4346">
        <w:rPr>
          <w:sz w:val="28"/>
          <w:szCs w:val="28"/>
        </w:rPr>
        <w:t>.</w:t>
      </w:r>
      <w:r>
        <w:rPr>
          <w:sz w:val="28"/>
          <w:szCs w:val="28"/>
        </w:rPr>
        <w:t>11</w:t>
      </w:r>
      <w:r w:rsidRPr="007D4346">
        <w:rPr>
          <w:sz w:val="28"/>
          <w:szCs w:val="28"/>
        </w:rPr>
        <w:t>.2011.</w:t>
      </w:r>
    </w:p>
    <w:p w:rsidR="00F93CBA" w:rsidRDefault="00F93CBA" w:rsidP="00F93CBA">
      <w:pPr>
        <w:pStyle w:val="aa"/>
        <w:numPr>
          <w:ilvl w:val="0"/>
          <w:numId w:val="3"/>
        </w:numPr>
        <w:ind w:left="0" w:firstLine="709"/>
        <w:jc w:val="both"/>
        <w:rPr>
          <w:sz w:val="28"/>
          <w:szCs w:val="28"/>
        </w:rPr>
      </w:pPr>
      <w:proofErr w:type="spellStart"/>
      <w:r>
        <w:rPr>
          <w:sz w:val="28"/>
          <w:szCs w:val="28"/>
        </w:rPr>
        <w:t>Торская</w:t>
      </w:r>
      <w:proofErr w:type="spellEnd"/>
      <w:r w:rsidRPr="00550731">
        <w:rPr>
          <w:sz w:val="28"/>
          <w:szCs w:val="28"/>
        </w:rPr>
        <w:t xml:space="preserve">, </w:t>
      </w:r>
      <w:r>
        <w:rPr>
          <w:sz w:val="28"/>
          <w:szCs w:val="28"/>
        </w:rPr>
        <w:t>И</w:t>
      </w:r>
      <w:r w:rsidRPr="00550731">
        <w:rPr>
          <w:sz w:val="28"/>
          <w:szCs w:val="28"/>
        </w:rPr>
        <w:t>.</w:t>
      </w:r>
      <w:r>
        <w:rPr>
          <w:sz w:val="28"/>
          <w:szCs w:val="28"/>
        </w:rPr>
        <w:t>В</w:t>
      </w:r>
      <w:r w:rsidRPr="00550731">
        <w:rPr>
          <w:sz w:val="28"/>
          <w:szCs w:val="28"/>
        </w:rPr>
        <w:t xml:space="preserve">. </w:t>
      </w:r>
      <w:r>
        <w:rPr>
          <w:sz w:val="28"/>
          <w:szCs w:val="28"/>
        </w:rPr>
        <w:t>Микро- и макроэкономика</w:t>
      </w:r>
      <w:r w:rsidRPr="00550731">
        <w:rPr>
          <w:sz w:val="28"/>
          <w:szCs w:val="28"/>
        </w:rPr>
        <w:t>: учеб</w:t>
      </w:r>
      <w:proofErr w:type="gramStart"/>
      <w:r w:rsidRPr="00550731">
        <w:rPr>
          <w:sz w:val="28"/>
          <w:szCs w:val="28"/>
        </w:rPr>
        <w:t>.</w:t>
      </w:r>
      <w:proofErr w:type="gramEnd"/>
      <w:r>
        <w:rPr>
          <w:sz w:val="28"/>
          <w:szCs w:val="28"/>
        </w:rPr>
        <w:t xml:space="preserve"> </w:t>
      </w:r>
      <w:proofErr w:type="gramStart"/>
      <w:r>
        <w:rPr>
          <w:sz w:val="28"/>
          <w:szCs w:val="28"/>
        </w:rPr>
        <w:t>п</w:t>
      </w:r>
      <w:proofErr w:type="gramEnd"/>
      <w:r>
        <w:rPr>
          <w:sz w:val="28"/>
          <w:szCs w:val="28"/>
        </w:rPr>
        <w:t>ос.</w:t>
      </w:r>
      <w:r w:rsidRPr="00550731">
        <w:rPr>
          <w:sz w:val="28"/>
          <w:szCs w:val="28"/>
        </w:rPr>
        <w:t xml:space="preserve"> / </w:t>
      </w:r>
      <w:r>
        <w:rPr>
          <w:sz w:val="28"/>
          <w:szCs w:val="28"/>
        </w:rPr>
        <w:t>И</w:t>
      </w:r>
      <w:r w:rsidRPr="00550731">
        <w:rPr>
          <w:sz w:val="28"/>
          <w:szCs w:val="28"/>
        </w:rPr>
        <w:t>.</w:t>
      </w:r>
      <w:r>
        <w:rPr>
          <w:sz w:val="28"/>
          <w:szCs w:val="28"/>
        </w:rPr>
        <w:t>В</w:t>
      </w:r>
      <w:r w:rsidRPr="00550731">
        <w:rPr>
          <w:sz w:val="28"/>
          <w:szCs w:val="28"/>
        </w:rPr>
        <w:t xml:space="preserve">. </w:t>
      </w:r>
      <w:proofErr w:type="spellStart"/>
      <w:r>
        <w:rPr>
          <w:sz w:val="28"/>
          <w:szCs w:val="28"/>
        </w:rPr>
        <w:t>Торская</w:t>
      </w:r>
      <w:proofErr w:type="spellEnd"/>
      <w:r w:rsidRPr="00550731">
        <w:rPr>
          <w:sz w:val="28"/>
          <w:szCs w:val="28"/>
        </w:rPr>
        <w:t xml:space="preserve">. – Минск: </w:t>
      </w:r>
      <w:proofErr w:type="spellStart"/>
      <w:r>
        <w:rPr>
          <w:sz w:val="28"/>
          <w:szCs w:val="28"/>
        </w:rPr>
        <w:t>Блайда</w:t>
      </w:r>
      <w:proofErr w:type="spellEnd"/>
      <w:r w:rsidRPr="00550731">
        <w:rPr>
          <w:sz w:val="28"/>
          <w:szCs w:val="28"/>
        </w:rPr>
        <w:t xml:space="preserve">, </w:t>
      </w:r>
      <w:bookmarkStart w:id="0" w:name="_GoBack"/>
      <w:bookmarkEnd w:id="0"/>
      <w:r w:rsidRPr="00550731">
        <w:rPr>
          <w:sz w:val="28"/>
          <w:szCs w:val="28"/>
        </w:rPr>
        <w:t>200</w:t>
      </w:r>
      <w:r>
        <w:rPr>
          <w:sz w:val="28"/>
          <w:szCs w:val="28"/>
        </w:rPr>
        <w:t>9</w:t>
      </w:r>
      <w:r w:rsidRPr="00550731">
        <w:rPr>
          <w:sz w:val="28"/>
          <w:szCs w:val="28"/>
        </w:rPr>
        <w:t xml:space="preserve">. – </w:t>
      </w:r>
      <w:r>
        <w:rPr>
          <w:sz w:val="28"/>
          <w:szCs w:val="28"/>
        </w:rPr>
        <w:t>185</w:t>
      </w:r>
      <w:r w:rsidRPr="00550731">
        <w:rPr>
          <w:sz w:val="28"/>
          <w:szCs w:val="28"/>
        </w:rPr>
        <w:t xml:space="preserve"> с.</w:t>
      </w:r>
    </w:p>
    <w:p w:rsidR="00F93CBA" w:rsidRDefault="00F93CBA" w:rsidP="00F93CBA">
      <w:pPr>
        <w:pStyle w:val="aa"/>
        <w:numPr>
          <w:ilvl w:val="0"/>
          <w:numId w:val="3"/>
        </w:numPr>
        <w:ind w:left="0" w:firstLine="709"/>
        <w:jc w:val="both"/>
        <w:rPr>
          <w:sz w:val="28"/>
          <w:szCs w:val="28"/>
        </w:rPr>
      </w:pPr>
      <w:r>
        <w:rPr>
          <w:sz w:val="28"/>
          <w:szCs w:val="28"/>
        </w:rPr>
        <w:t>Экономическая теория</w:t>
      </w:r>
      <w:r w:rsidRPr="007D4346">
        <w:rPr>
          <w:sz w:val="28"/>
          <w:szCs w:val="28"/>
        </w:rPr>
        <w:t xml:space="preserve"> / </w:t>
      </w:r>
      <w:r>
        <w:rPr>
          <w:sz w:val="28"/>
          <w:szCs w:val="28"/>
        </w:rPr>
        <w:t>Н</w:t>
      </w:r>
      <w:r w:rsidRPr="007D4346">
        <w:rPr>
          <w:sz w:val="28"/>
          <w:szCs w:val="28"/>
        </w:rPr>
        <w:t>.</w:t>
      </w:r>
      <w:r>
        <w:rPr>
          <w:sz w:val="28"/>
          <w:szCs w:val="28"/>
        </w:rPr>
        <w:t>И</w:t>
      </w:r>
      <w:r w:rsidRPr="007D4346">
        <w:rPr>
          <w:sz w:val="28"/>
          <w:szCs w:val="28"/>
        </w:rPr>
        <w:t xml:space="preserve">. </w:t>
      </w:r>
      <w:r>
        <w:rPr>
          <w:sz w:val="28"/>
          <w:szCs w:val="28"/>
        </w:rPr>
        <w:t>Базылева</w:t>
      </w:r>
      <w:r w:rsidRPr="007D4346">
        <w:rPr>
          <w:sz w:val="28"/>
          <w:szCs w:val="28"/>
        </w:rPr>
        <w:t xml:space="preserve"> [и др.] ; под общ</w:t>
      </w:r>
      <w:proofErr w:type="gramStart"/>
      <w:r w:rsidRPr="007D4346">
        <w:rPr>
          <w:sz w:val="28"/>
          <w:szCs w:val="28"/>
        </w:rPr>
        <w:t>.</w:t>
      </w:r>
      <w:proofErr w:type="gramEnd"/>
      <w:r w:rsidRPr="007D4346">
        <w:rPr>
          <w:sz w:val="28"/>
          <w:szCs w:val="28"/>
        </w:rPr>
        <w:t xml:space="preserve"> </w:t>
      </w:r>
      <w:proofErr w:type="gramStart"/>
      <w:r w:rsidRPr="007D4346">
        <w:rPr>
          <w:sz w:val="28"/>
          <w:szCs w:val="28"/>
        </w:rPr>
        <w:t>р</w:t>
      </w:r>
      <w:proofErr w:type="gramEnd"/>
      <w:r w:rsidRPr="007D4346">
        <w:rPr>
          <w:sz w:val="28"/>
          <w:szCs w:val="28"/>
        </w:rPr>
        <w:t xml:space="preserve">ед. </w:t>
      </w:r>
      <w:r>
        <w:rPr>
          <w:sz w:val="28"/>
          <w:szCs w:val="28"/>
        </w:rPr>
        <w:t>С</w:t>
      </w:r>
      <w:r w:rsidRPr="007D4346">
        <w:rPr>
          <w:sz w:val="28"/>
          <w:szCs w:val="28"/>
        </w:rPr>
        <w:t>.</w:t>
      </w:r>
      <w:r>
        <w:rPr>
          <w:sz w:val="28"/>
          <w:szCs w:val="28"/>
        </w:rPr>
        <w:t>П</w:t>
      </w:r>
      <w:r w:rsidRPr="007D4346">
        <w:rPr>
          <w:sz w:val="28"/>
          <w:szCs w:val="28"/>
        </w:rPr>
        <w:t xml:space="preserve">. </w:t>
      </w:r>
      <w:r>
        <w:rPr>
          <w:sz w:val="28"/>
          <w:szCs w:val="28"/>
        </w:rPr>
        <w:t>Гурко</w:t>
      </w:r>
      <w:r w:rsidRPr="007D4346">
        <w:rPr>
          <w:sz w:val="28"/>
          <w:szCs w:val="28"/>
        </w:rPr>
        <w:t xml:space="preserve">. – Минск: </w:t>
      </w:r>
      <w:r>
        <w:rPr>
          <w:sz w:val="28"/>
          <w:szCs w:val="28"/>
        </w:rPr>
        <w:t>Белорусский Дом печати</w:t>
      </w:r>
      <w:r w:rsidRPr="007D4346">
        <w:rPr>
          <w:sz w:val="28"/>
          <w:szCs w:val="28"/>
        </w:rPr>
        <w:t>, 200</w:t>
      </w:r>
      <w:r>
        <w:rPr>
          <w:sz w:val="28"/>
          <w:szCs w:val="28"/>
        </w:rPr>
        <w:t>4</w:t>
      </w:r>
      <w:r w:rsidRPr="007D4346">
        <w:rPr>
          <w:sz w:val="28"/>
          <w:szCs w:val="28"/>
        </w:rPr>
        <w:t xml:space="preserve">. – </w:t>
      </w:r>
      <w:r>
        <w:rPr>
          <w:sz w:val="28"/>
          <w:szCs w:val="28"/>
        </w:rPr>
        <w:t>592</w:t>
      </w:r>
      <w:r w:rsidRPr="007D4346">
        <w:rPr>
          <w:sz w:val="28"/>
          <w:szCs w:val="28"/>
        </w:rPr>
        <w:t xml:space="preserve"> с.</w:t>
      </w:r>
    </w:p>
    <w:p w:rsidR="00F93CBA" w:rsidRPr="007D4346" w:rsidRDefault="00F93CBA" w:rsidP="00F93CBA">
      <w:pPr>
        <w:pStyle w:val="aa"/>
        <w:ind w:left="709"/>
        <w:jc w:val="both"/>
        <w:rPr>
          <w:sz w:val="28"/>
          <w:szCs w:val="28"/>
        </w:rPr>
      </w:pPr>
    </w:p>
    <w:sectPr w:rsidR="00F93CBA" w:rsidRPr="007D4346" w:rsidSect="004D1394">
      <w:footerReference w:type="default" r:id="rId27"/>
      <w:pgSz w:w="11906" w:h="16838"/>
      <w:pgMar w:top="1134" w:right="849"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6AD" w:rsidRDefault="007166AD" w:rsidP="004D1394">
      <w:pPr>
        <w:spacing w:after="0" w:line="240" w:lineRule="auto"/>
      </w:pPr>
      <w:r>
        <w:separator/>
      </w:r>
    </w:p>
  </w:endnote>
  <w:endnote w:type="continuationSeparator" w:id="0">
    <w:p w:rsidR="007166AD" w:rsidRDefault="007166AD" w:rsidP="004D1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572650"/>
      <w:docPartObj>
        <w:docPartGallery w:val="Page Numbers (Bottom of Page)"/>
        <w:docPartUnique/>
      </w:docPartObj>
    </w:sdtPr>
    <w:sdtContent>
      <w:p w:rsidR="002D7214" w:rsidRDefault="002D7214">
        <w:pPr>
          <w:pStyle w:val="af"/>
          <w:jc w:val="right"/>
        </w:pPr>
        <w:r>
          <w:fldChar w:fldCharType="begin"/>
        </w:r>
        <w:r>
          <w:instrText>PAGE   \* MERGEFORMAT</w:instrText>
        </w:r>
        <w:r>
          <w:fldChar w:fldCharType="separate"/>
        </w:r>
        <w:r w:rsidR="00F93CBA">
          <w:rPr>
            <w:noProof/>
          </w:rPr>
          <w:t>46</w:t>
        </w:r>
        <w:r>
          <w:fldChar w:fldCharType="end"/>
        </w:r>
      </w:p>
    </w:sdtContent>
  </w:sdt>
  <w:p w:rsidR="002D7214" w:rsidRDefault="002D721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6AD" w:rsidRDefault="007166AD" w:rsidP="004D1394">
      <w:pPr>
        <w:spacing w:after="0" w:line="240" w:lineRule="auto"/>
      </w:pPr>
      <w:r>
        <w:separator/>
      </w:r>
    </w:p>
  </w:footnote>
  <w:footnote w:type="continuationSeparator" w:id="0">
    <w:p w:rsidR="007166AD" w:rsidRDefault="007166AD" w:rsidP="004D13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659D3"/>
    <w:multiLevelType w:val="hybridMultilevel"/>
    <w:tmpl w:val="7EB4226C"/>
    <w:lvl w:ilvl="0" w:tplc="16F4D0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E481CAB"/>
    <w:multiLevelType w:val="hybridMultilevel"/>
    <w:tmpl w:val="C94C05A2"/>
    <w:lvl w:ilvl="0" w:tplc="0419000F">
      <w:start w:val="1"/>
      <w:numFmt w:val="decimal"/>
      <w:lvlText w:val="%1."/>
      <w:lvlJc w:val="left"/>
      <w:pPr>
        <w:ind w:left="7307"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E121544"/>
    <w:multiLevelType w:val="hybridMultilevel"/>
    <w:tmpl w:val="F98CF9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1B5"/>
    <w:rsid w:val="0000510E"/>
    <w:rsid w:val="0000790E"/>
    <w:rsid w:val="00012678"/>
    <w:rsid w:val="00015445"/>
    <w:rsid w:val="000203E6"/>
    <w:rsid w:val="00022C77"/>
    <w:rsid w:val="000236FA"/>
    <w:rsid w:val="00041CA4"/>
    <w:rsid w:val="00043B1B"/>
    <w:rsid w:val="00067511"/>
    <w:rsid w:val="00075DA0"/>
    <w:rsid w:val="000772C1"/>
    <w:rsid w:val="000807C3"/>
    <w:rsid w:val="00085586"/>
    <w:rsid w:val="0009683A"/>
    <w:rsid w:val="000A7917"/>
    <w:rsid w:val="000B2FC0"/>
    <w:rsid w:val="000B3A21"/>
    <w:rsid w:val="000C35E7"/>
    <w:rsid w:val="000C3BF8"/>
    <w:rsid w:val="000C4EB2"/>
    <w:rsid w:val="000C74B6"/>
    <w:rsid w:val="000C74DD"/>
    <w:rsid w:val="000D54BC"/>
    <w:rsid w:val="000E5EC0"/>
    <w:rsid w:val="001003F1"/>
    <w:rsid w:val="00100869"/>
    <w:rsid w:val="0011294A"/>
    <w:rsid w:val="0011340E"/>
    <w:rsid w:val="00116369"/>
    <w:rsid w:val="00117322"/>
    <w:rsid w:val="00125B98"/>
    <w:rsid w:val="00126429"/>
    <w:rsid w:val="00127EB8"/>
    <w:rsid w:val="001466A8"/>
    <w:rsid w:val="00154C10"/>
    <w:rsid w:val="00156533"/>
    <w:rsid w:val="00166B04"/>
    <w:rsid w:val="0017040B"/>
    <w:rsid w:val="00180F21"/>
    <w:rsid w:val="00185E34"/>
    <w:rsid w:val="001900AB"/>
    <w:rsid w:val="0019752B"/>
    <w:rsid w:val="00197A26"/>
    <w:rsid w:val="001A33D0"/>
    <w:rsid w:val="001A7295"/>
    <w:rsid w:val="001B359B"/>
    <w:rsid w:val="001C6FDE"/>
    <w:rsid w:val="001D4998"/>
    <w:rsid w:val="001D671F"/>
    <w:rsid w:val="001E1B1E"/>
    <w:rsid w:val="001E6400"/>
    <w:rsid w:val="001F5E8E"/>
    <w:rsid w:val="001F76AF"/>
    <w:rsid w:val="001F7809"/>
    <w:rsid w:val="0020302E"/>
    <w:rsid w:val="00204D49"/>
    <w:rsid w:val="002059F6"/>
    <w:rsid w:val="00206DB0"/>
    <w:rsid w:val="0022180C"/>
    <w:rsid w:val="00224C29"/>
    <w:rsid w:val="00225E36"/>
    <w:rsid w:val="00230CB9"/>
    <w:rsid w:val="002320C1"/>
    <w:rsid w:val="0024059E"/>
    <w:rsid w:val="00242BD3"/>
    <w:rsid w:val="002430EC"/>
    <w:rsid w:val="00246E63"/>
    <w:rsid w:val="00250206"/>
    <w:rsid w:val="0025167D"/>
    <w:rsid w:val="00256684"/>
    <w:rsid w:val="00264C35"/>
    <w:rsid w:val="00286BD9"/>
    <w:rsid w:val="00286E6C"/>
    <w:rsid w:val="002B1CC9"/>
    <w:rsid w:val="002B66CE"/>
    <w:rsid w:val="002C0422"/>
    <w:rsid w:val="002C488A"/>
    <w:rsid w:val="002D2BAA"/>
    <w:rsid w:val="002D3278"/>
    <w:rsid w:val="002D4EB9"/>
    <w:rsid w:val="002D7214"/>
    <w:rsid w:val="002F3C86"/>
    <w:rsid w:val="002F461D"/>
    <w:rsid w:val="0031192E"/>
    <w:rsid w:val="003126B4"/>
    <w:rsid w:val="00317B8D"/>
    <w:rsid w:val="0032184F"/>
    <w:rsid w:val="00331DBD"/>
    <w:rsid w:val="00341A6D"/>
    <w:rsid w:val="00364046"/>
    <w:rsid w:val="00374E75"/>
    <w:rsid w:val="0037524E"/>
    <w:rsid w:val="003876BA"/>
    <w:rsid w:val="00391B65"/>
    <w:rsid w:val="003A0C6F"/>
    <w:rsid w:val="003A35CF"/>
    <w:rsid w:val="003A4938"/>
    <w:rsid w:val="003B5C14"/>
    <w:rsid w:val="003D1A26"/>
    <w:rsid w:val="003D44AD"/>
    <w:rsid w:val="003E30EB"/>
    <w:rsid w:val="003E37F3"/>
    <w:rsid w:val="003F09AD"/>
    <w:rsid w:val="004078F6"/>
    <w:rsid w:val="0041683F"/>
    <w:rsid w:val="00427DE0"/>
    <w:rsid w:val="004339AA"/>
    <w:rsid w:val="00435FDD"/>
    <w:rsid w:val="00436CF3"/>
    <w:rsid w:val="00447A5B"/>
    <w:rsid w:val="00447EEE"/>
    <w:rsid w:val="00454464"/>
    <w:rsid w:val="0045481A"/>
    <w:rsid w:val="00481FBB"/>
    <w:rsid w:val="00484A1D"/>
    <w:rsid w:val="00486D69"/>
    <w:rsid w:val="00493337"/>
    <w:rsid w:val="00493851"/>
    <w:rsid w:val="00497B33"/>
    <w:rsid w:val="004B2ED5"/>
    <w:rsid w:val="004B762B"/>
    <w:rsid w:val="004C143A"/>
    <w:rsid w:val="004C1813"/>
    <w:rsid w:val="004C7F93"/>
    <w:rsid w:val="004D1394"/>
    <w:rsid w:val="004D19A5"/>
    <w:rsid w:val="004D6BC8"/>
    <w:rsid w:val="004E1A66"/>
    <w:rsid w:val="00505CD4"/>
    <w:rsid w:val="005061D1"/>
    <w:rsid w:val="005148E7"/>
    <w:rsid w:val="005204F5"/>
    <w:rsid w:val="00545FEF"/>
    <w:rsid w:val="00550731"/>
    <w:rsid w:val="00553E8B"/>
    <w:rsid w:val="0055652E"/>
    <w:rsid w:val="00561962"/>
    <w:rsid w:val="00562976"/>
    <w:rsid w:val="0056453A"/>
    <w:rsid w:val="00571182"/>
    <w:rsid w:val="00575999"/>
    <w:rsid w:val="005764CD"/>
    <w:rsid w:val="0057690A"/>
    <w:rsid w:val="005821A4"/>
    <w:rsid w:val="00590533"/>
    <w:rsid w:val="00595544"/>
    <w:rsid w:val="005A105D"/>
    <w:rsid w:val="005A231C"/>
    <w:rsid w:val="005A30CF"/>
    <w:rsid w:val="005B3C4A"/>
    <w:rsid w:val="005B7711"/>
    <w:rsid w:val="005C0A47"/>
    <w:rsid w:val="005C766C"/>
    <w:rsid w:val="005D00E7"/>
    <w:rsid w:val="005D2628"/>
    <w:rsid w:val="005D512D"/>
    <w:rsid w:val="005E4D8C"/>
    <w:rsid w:val="005E5186"/>
    <w:rsid w:val="005F002D"/>
    <w:rsid w:val="005F189D"/>
    <w:rsid w:val="0060637B"/>
    <w:rsid w:val="006127DA"/>
    <w:rsid w:val="00614475"/>
    <w:rsid w:val="006210AD"/>
    <w:rsid w:val="006231FC"/>
    <w:rsid w:val="00630BFA"/>
    <w:rsid w:val="00632CCD"/>
    <w:rsid w:val="00633E88"/>
    <w:rsid w:val="006363F7"/>
    <w:rsid w:val="006409FD"/>
    <w:rsid w:val="00643CF5"/>
    <w:rsid w:val="00644E5D"/>
    <w:rsid w:val="00652F69"/>
    <w:rsid w:val="00663349"/>
    <w:rsid w:val="00663693"/>
    <w:rsid w:val="006816EE"/>
    <w:rsid w:val="00694CD2"/>
    <w:rsid w:val="006A07FB"/>
    <w:rsid w:val="006A459D"/>
    <w:rsid w:val="006A7E78"/>
    <w:rsid w:val="006B5294"/>
    <w:rsid w:val="006C421D"/>
    <w:rsid w:val="006C4B39"/>
    <w:rsid w:val="006D40CA"/>
    <w:rsid w:val="006D619D"/>
    <w:rsid w:val="006D6A92"/>
    <w:rsid w:val="006F2DB9"/>
    <w:rsid w:val="006F7A4E"/>
    <w:rsid w:val="00700409"/>
    <w:rsid w:val="007072A8"/>
    <w:rsid w:val="007161DE"/>
    <w:rsid w:val="007166AD"/>
    <w:rsid w:val="00716AEB"/>
    <w:rsid w:val="00716E8D"/>
    <w:rsid w:val="007178F9"/>
    <w:rsid w:val="0072000A"/>
    <w:rsid w:val="007208AA"/>
    <w:rsid w:val="00722C5E"/>
    <w:rsid w:val="0073103B"/>
    <w:rsid w:val="007401BB"/>
    <w:rsid w:val="00747951"/>
    <w:rsid w:val="00765F88"/>
    <w:rsid w:val="00770E19"/>
    <w:rsid w:val="00776D88"/>
    <w:rsid w:val="00777070"/>
    <w:rsid w:val="00793889"/>
    <w:rsid w:val="007A3CAE"/>
    <w:rsid w:val="007A4739"/>
    <w:rsid w:val="007A7EA8"/>
    <w:rsid w:val="007A7F1A"/>
    <w:rsid w:val="007B41A9"/>
    <w:rsid w:val="007B669C"/>
    <w:rsid w:val="007B7245"/>
    <w:rsid w:val="007C139B"/>
    <w:rsid w:val="007C4BEC"/>
    <w:rsid w:val="007D4346"/>
    <w:rsid w:val="007D7E48"/>
    <w:rsid w:val="007E0974"/>
    <w:rsid w:val="007E49AC"/>
    <w:rsid w:val="007F0F0D"/>
    <w:rsid w:val="008015BA"/>
    <w:rsid w:val="00801AAA"/>
    <w:rsid w:val="00804861"/>
    <w:rsid w:val="008207FF"/>
    <w:rsid w:val="00826A68"/>
    <w:rsid w:val="00827B9E"/>
    <w:rsid w:val="0083137D"/>
    <w:rsid w:val="00834043"/>
    <w:rsid w:val="00834BD1"/>
    <w:rsid w:val="008374DC"/>
    <w:rsid w:val="00863D36"/>
    <w:rsid w:val="008652C4"/>
    <w:rsid w:val="008706CC"/>
    <w:rsid w:val="00873583"/>
    <w:rsid w:val="00884DE6"/>
    <w:rsid w:val="008867C9"/>
    <w:rsid w:val="008871C8"/>
    <w:rsid w:val="00897CC6"/>
    <w:rsid w:val="00897D7F"/>
    <w:rsid w:val="008A10B1"/>
    <w:rsid w:val="008A1290"/>
    <w:rsid w:val="008A57BE"/>
    <w:rsid w:val="008B17D1"/>
    <w:rsid w:val="008B2BAB"/>
    <w:rsid w:val="008C2523"/>
    <w:rsid w:val="008C5BB1"/>
    <w:rsid w:val="008D2076"/>
    <w:rsid w:val="008F074D"/>
    <w:rsid w:val="008F33B9"/>
    <w:rsid w:val="008F55D1"/>
    <w:rsid w:val="008F5A2C"/>
    <w:rsid w:val="00900575"/>
    <w:rsid w:val="00911920"/>
    <w:rsid w:val="00920112"/>
    <w:rsid w:val="00931506"/>
    <w:rsid w:val="00934D0D"/>
    <w:rsid w:val="009351B7"/>
    <w:rsid w:val="009408D4"/>
    <w:rsid w:val="00956B5B"/>
    <w:rsid w:val="009627AE"/>
    <w:rsid w:val="00964059"/>
    <w:rsid w:val="0096729F"/>
    <w:rsid w:val="00980C59"/>
    <w:rsid w:val="00981282"/>
    <w:rsid w:val="00990576"/>
    <w:rsid w:val="00993EDE"/>
    <w:rsid w:val="009A3DC6"/>
    <w:rsid w:val="009B6D05"/>
    <w:rsid w:val="009C2778"/>
    <w:rsid w:val="009C66B1"/>
    <w:rsid w:val="009D0141"/>
    <w:rsid w:val="009D373A"/>
    <w:rsid w:val="009D6D09"/>
    <w:rsid w:val="009E0418"/>
    <w:rsid w:val="009E40E7"/>
    <w:rsid w:val="009E61F0"/>
    <w:rsid w:val="00A028FA"/>
    <w:rsid w:val="00A23663"/>
    <w:rsid w:val="00A30780"/>
    <w:rsid w:val="00A3175F"/>
    <w:rsid w:val="00A65A7C"/>
    <w:rsid w:val="00A66BD9"/>
    <w:rsid w:val="00A73183"/>
    <w:rsid w:val="00A73E28"/>
    <w:rsid w:val="00A7761B"/>
    <w:rsid w:val="00A77A61"/>
    <w:rsid w:val="00A80D8C"/>
    <w:rsid w:val="00AA20A8"/>
    <w:rsid w:val="00AB1072"/>
    <w:rsid w:val="00AB1D54"/>
    <w:rsid w:val="00AB5B17"/>
    <w:rsid w:val="00AD1A2B"/>
    <w:rsid w:val="00AD7DB6"/>
    <w:rsid w:val="00AE233F"/>
    <w:rsid w:val="00AE6174"/>
    <w:rsid w:val="00AE71CC"/>
    <w:rsid w:val="00AF3301"/>
    <w:rsid w:val="00B07692"/>
    <w:rsid w:val="00B12021"/>
    <w:rsid w:val="00B17A07"/>
    <w:rsid w:val="00B21E4A"/>
    <w:rsid w:val="00B451B5"/>
    <w:rsid w:val="00B55966"/>
    <w:rsid w:val="00B60BEE"/>
    <w:rsid w:val="00B63724"/>
    <w:rsid w:val="00B70D64"/>
    <w:rsid w:val="00B74115"/>
    <w:rsid w:val="00B91390"/>
    <w:rsid w:val="00B93ADF"/>
    <w:rsid w:val="00BA1B65"/>
    <w:rsid w:val="00BA65E9"/>
    <w:rsid w:val="00BC613D"/>
    <w:rsid w:val="00BC648F"/>
    <w:rsid w:val="00BD180F"/>
    <w:rsid w:val="00BD53E7"/>
    <w:rsid w:val="00BE405E"/>
    <w:rsid w:val="00BE6824"/>
    <w:rsid w:val="00BF02A3"/>
    <w:rsid w:val="00BF08D2"/>
    <w:rsid w:val="00BF3441"/>
    <w:rsid w:val="00C01BB0"/>
    <w:rsid w:val="00C07705"/>
    <w:rsid w:val="00C14503"/>
    <w:rsid w:val="00C14FCE"/>
    <w:rsid w:val="00C22885"/>
    <w:rsid w:val="00C23784"/>
    <w:rsid w:val="00C27DD0"/>
    <w:rsid w:val="00C34EA5"/>
    <w:rsid w:val="00C353FB"/>
    <w:rsid w:val="00C36745"/>
    <w:rsid w:val="00C47B8E"/>
    <w:rsid w:val="00C551A4"/>
    <w:rsid w:val="00C621E6"/>
    <w:rsid w:val="00C65582"/>
    <w:rsid w:val="00C718B0"/>
    <w:rsid w:val="00C7437F"/>
    <w:rsid w:val="00C74D6A"/>
    <w:rsid w:val="00C92A3F"/>
    <w:rsid w:val="00CA1EB1"/>
    <w:rsid w:val="00CB35E7"/>
    <w:rsid w:val="00CC3DF2"/>
    <w:rsid w:val="00CC4B3B"/>
    <w:rsid w:val="00CC6A88"/>
    <w:rsid w:val="00CD1339"/>
    <w:rsid w:val="00CD3883"/>
    <w:rsid w:val="00CD426C"/>
    <w:rsid w:val="00CD63CD"/>
    <w:rsid w:val="00CE2C53"/>
    <w:rsid w:val="00CE5D45"/>
    <w:rsid w:val="00CF6560"/>
    <w:rsid w:val="00CF7566"/>
    <w:rsid w:val="00D00233"/>
    <w:rsid w:val="00D04CD2"/>
    <w:rsid w:val="00D14A74"/>
    <w:rsid w:val="00D16B16"/>
    <w:rsid w:val="00D20305"/>
    <w:rsid w:val="00D24421"/>
    <w:rsid w:val="00D26442"/>
    <w:rsid w:val="00D32E3F"/>
    <w:rsid w:val="00D334F9"/>
    <w:rsid w:val="00D33570"/>
    <w:rsid w:val="00D40C0D"/>
    <w:rsid w:val="00D44A4F"/>
    <w:rsid w:val="00D47C60"/>
    <w:rsid w:val="00D47C72"/>
    <w:rsid w:val="00D57A70"/>
    <w:rsid w:val="00D66205"/>
    <w:rsid w:val="00D70BB8"/>
    <w:rsid w:val="00D73812"/>
    <w:rsid w:val="00D841E1"/>
    <w:rsid w:val="00D8445A"/>
    <w:rsid w:val="00D84585"/>
    <w:rsid w:val="00DA20E2"/>
    <w:rsid w:val="00DB3B58"/>
    <w:rsid w:val="00DC2258"/>
    <w:rsid w:val="00DD367B"/>
    <w:rsid w:val="00DD6916"/>
    <w:rsid w:val="00DD71C6"/>
    <w:rsid w:val="00DE3635"/>
    <w:rsid w:val="00DE46F5"/>
    <w:rsid w:val="00DF7025"/>
    <w:rsid w:val="00E0206D"/>
    <w:rsid w:val="00E06013"/>
    <w:rsid w:val="00E11C2B"/>
    <w:rsid w:val="00E200FA"/>
    <w:rsid w:val="00E2085B"/>
    <w:rsid w:val="00E27B6D"/>
    <w:rsid w:val="00E35C98"/>
    <w:rsid w:val="00E46A0A"/>
    <w:rsid w:val="00E5203A"/>
    <w:rsid w:val="00E55098"/>
    <w:rsid w:val="00E554C1"/>
    <w:rsid w:val="00E632D5"/>
    <w:rsid w:val="00E867C1"/>
    <w:rsid w:val="00E90C3F"/>
    <w:rsid w:val="00E91B41"/>
    <w:rsid w:val="00E937B4"/>
    <w:rsid w:val="00E945C1"/>
    <w:rsid w:val="00E94F04"/>
    <w:rsid w:val="00E97E3B"/>
    <w:rsid w:val="00EB6218"/>
    <w:rsid w:val="00EC52E9"/>
    <w:rsid w:val="00ED05AA"/>
    <w:rsid w:val="00ED2D9C"/>
    <w:rsid w:val="00ED5B84"/>
    <w:rsid w:val="00EE03E1"/>
    <w:rsid w:val="00EE092D"/>
    <w:rsid w:val="00EE1939"/>
    <w:rsid w:val="00F000C9"/>
    <w:rsid w:val="00F036B9"/>
    <w:rsid w:val="00F06C47"/>
    <w:rsid w:val="00F073C3"/>
    <w:rsid w:val="00F1330A"/>
    <w:rsid w:val="00F20C46"/>
    <w:rsid w:val="00F26CA7"/>
    <w:rsid w:val="00F31747"/>
    <w:rsid w:val="00F356B2"/>
    <w:rsid w:val="00F3574B"/>
    <w:rsid w:val="00F4175B"/>
    <w:rsid w:val="00F43624"/>
    <w:rsid w:val="00F44DF2"/>
    <w:rsid w:val="00F60B6E"/>
    <w:rsid w:val="00F6251E"/>
    <w:rsid w:val="00F6369F"/>
    <w:rsid w:val="00F767FA"/>
    <w:rsid w:val="00F82DC0"/>
    <w:rsid w:val="00F93CBA"/>
    <w:rsid w:val="00FA1824"/>
    <w:rsid w:val="00FA2FB3"/>
    <w:rsid w:val="00FA7059"/>
    <w:rsid w:val="00FB4DD9"/>
    <w:rsid w:val="00FB6EA6"/>
    <w:rsid w:val="00FB7056"/>
    <w:rsid w:val="00FB7E02"/>
    <w:rsid w:val="00FD0545"/>
    <w:rsid w:val="00FD0A0C"/>
    <w:rsid w:val="00FD0D16"/>
    <w:rsid w:val="00FD41EF"/>
    <w:rsid w:val="00FE17D1"/>
    <w:rsid w:val="00FF4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1B5"/>
    <w:rPr>
      <w:rFonts w:ascii="Calibri" w:eastAsia="Calibri" w:hAnsi="Calibri" w:cs="Times New Roman"/>
    </w:rPr>
  </w:style>
  <w:style w:type="paragraph" w:styleId="1">
    <w:name w:val="heading 1"/>
    <w:basedOn w:val="a"/>
    <w:next w:val="a"/>
    <w:link w:val="10"/>
    <w:uiPriority w:val="9"/>
    <w:qFormat/>
    <w:rsid w:val="00D002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25E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023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25E36"/>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a0"/>
    <w:rsid w:val="00B451B5"/>
  </w:style>
  <w:style w:type="paragraph" w:styleId="a3">
    <w:name w:val="Balloon Text"/>
    <w:basedOn w:val="a"/>
    <w:link w:val="a4"/>
    <w:uiPriority w:val="99"/>
    <w:semiHidden/>
    <w:unhideWhenUsed/>
    <w:rsid w:val="00CD38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3883"/>
    <w:rPr>
      <w:rFonts w:ascii="Tahoma" w:eastAsia="Calibri" w:hAnsi="Tahoma" w:cs="Tahoma"/>
      <w:sz w:val="16"/>
      <w:szCs w:val="16"/>
    </w:rPr>
  </w:style>
  <w:style w:type="character" w:styleId="a5">
    <w:name w:val="Placeholder Text"/>
    <w:basedOn w:val="a0"/>
    <w:uiPriority w:val="99"/>
    <w:semiHidden/>
    <w:rsid w:val="008A1290"/>
    <w:rPr>
      <w:color w:val="808080"/>
    </w:rPr>
  </w:style>
  <w:style w:type="paragraph" w:styleId="a6">
    <w:name w:val="Title"/>
    <w:basedOn w:val="a"/>
    <w:next w:val="a"/>
    <w:link w:val="a7"/>
    <w:uiPriority w:val="10"/>
    <w:qFormat/>
    <w:rsid w:val="00225E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225E36"/>
    <w:rPr>
      <w:rFonts w:asciiTheme="majorHAnsi" w:eastAsiaTheme="majorEastAsia" w:hAnsiTheme="majorHAnsi" w:cstheme="majorBidi"/>
      <w:color w:val="17365D" w:themeColor="text2" w:themeShade="BF"/>
      <w:spacing w:val="5"/>
      <w:kern w:val="28"/>
      <w:sz w:val="52"/>
      <w:szCs w:val="52"/>
    </w:rPr>
  </w:style>
  <w:style w:type="character" w:styleId="a8">
    <w:name w:val="Strong"/>
    <w:basedOn w:val="a0"/>
    <w:uiPriority w:val="22"/>
    <w:qFormat/>
    <w:rsid w:val="00225E36"/>
    <w:rPr>
      <w:b/>
      <w:bCs/>
    </w:rPr>
  </w:style>
  <w:style w:type="paragraph" w:styleId="a9">
    <w:name w:val="Normal (Web)"/>
    <w:basedOn w:val="a"/>
    <w:uiPriority w:val="99"/>
    <w:semiHidden/>
    <w:unhideWhenUsed/>
    <w:rsid w:val="000D54BC"/>
    <w:pPr>
      <w:spacing w:before="100" w:beforeAutospacing="1" w:after="100" w:afterAutospacing="1" w:line="240" w:lineRule="auto"/>
    </w:pPr>
    <w:rPr>
      <w:rFonts w:ascii="Times New Roman" w:eastAsiaTheme="minorEastAsia" w:hAnsi="Times New Roman"/>
      <w:sz w:val="24"/>
      <w:szCs w:val="24"/>
      <w:lang w:eastAsia="ru-RU"/>
    </w:rPr>
  </w:style>
  <w:style w:type="paragraph" w:styleId="aa">
    <w:name w:val="List Paragraph"/>
    <w:basedOn w:val="a"/>
    <w:uiPriority w:val="34"/>
    <w:qFormat/>
    <w:rsid w:val="00B12021"/>
    <w:pPr>
      <w:spacing w:after="0" w:line="240" w:lineRule="auto"/>
      <w:ind w:left="720"/>
      <w:contextualSpacing/>
    </w:pPr>
    <w:rPr>
      <w:rFonts w:ascii="Times New Roman" w:eastAsia="Times New Roman" w:hAnsi="Times New Roman"/>
      <w:sz w:val="24"/>
      <w:szCs w:val="24"/>
      <w:lang w:eastAsia="ru-RU"/>
    </w:rPr>
  </w:style>
  <w:style w:type="character" w:styleId="ab">
    <w:name w:val="Hyperlink"/>
    <w:basedOn w:val="a0"/>
    <w:uiPriority w:val="99"/>
    <w:unhideWhenUsed/>
    <w:rsid w:val="00C92A3F"/>
    <w:rPr>
      <w:color w:val="0000FF"/>
      <w:u w:val="single"/>
    </w:rPr>
  </w:style>
  <w:style w:type="paragraph" w:styleId="11">
    <w:name w:val="toc 1"/>
    <w:basedOn w:val="a"/>
    <w:next w:val="a"/>
    <w:autoRedefine/>
    <w:uiPriority w:val="39"/>
    <w:unhideWhenUsed/>
    <w:rsid w:val="00C92A3F"/>
    <w:pPr>
      <w:spacing w:before="120" w:after="120"/>
    </w:pPr>
    <w:rPr>
      <w:rFonts w:asciiTheme="minorHAnsi" w:hAnsiTheme="minorHAnsi"/>
      <w:b/>
      <w:bCs/>
      <w:caps/>
      <w:sz w:val="20"/>
      <w:szCs w:val="20"/>
    </w:rPr>
  </w:style>
  <w:style w:type="paragraph" w:styleId="21">
    <w:name w:val="toc 2"/>
    <w:basedOn w:val="a"/>
    <w:next w:val="a"/>
    <w:autoRedefine/>
    <w:uiPriority w:val="39"/>
    <w:unhideWhenUsed/>
    <w:rsid w:val="00C92A3F"/>
    <w:pPr>
      <w:spacing w:after="0"/>
      <w:ind w:left="280"/>
    </w:pPr>
    <w:rPr>
      <w:rFonts w:asciiTheme="minorHAnsi" w:hAnsiTheme="minorHAnsi"/>
      <w:smallCaps/>
      <w:sz w:val="20"/>
      <w:szCs w:val="20"/>
    </w:rPr>
  </w:style>
  <w:style w:type="table" w:styleId="ac">
    <w:name w:val="Table Grid"/>
    <w:basedOn w:val="a1"/>
    <w:uiPriority w:val="59"/>
    <w:rsid w:val="00A776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4D139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D1394"/>
    <w:rPr>
      <w:rFonts w:ascii="Calibri" w:eastAsia="Calibri" w:hAnsi="Calibri" w:cs="Times New Roman"/>
    </w:rPr>
  </w:style>
  <w:style w:type="paragraph" w:styleId="af">
    <w:name w:val="footer"/>
    <w:basedOn w:val="a"/>
    <w:link w:val="af0"/>
    <w:uiPriority w:val="99"/>
    <w:unhideWhenUsed/>
    <w:rsid w:val="004D139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D1394"/>
    <w:rPr>
      <w:rFonts w:ascii="Calibri" w:eastAsia="Calibri" w:hAnsi="Calibri" w:cs="Times New Roman"/>
    </w:rPr>
  </w:style>
  <w:style w:type="character" w:styleId="af1">
    <w:name w:val="annotation reference"/>
    <w:basedOn w:val="a0"/>
    <w:uiPriority w:val="99"/>
    <w:semiHidden/>
    <w:unhideWhenUsed/>
    <w:rsid w:val="004078F6"/>
    <w:rPr>
      <w:sz w:val="16"/>
      <w:szCs w:val="16"/>
    </w:rPr>
  </w:style>
  <w:style w:type="paragraph" w:styleId="af2">
    <w:name w:val="annotation text"/>
    <w:basedOn w:val="a"/>
    <w:link w:val="af3"/>
    <w:uiPriority w:val="99"/>
    <w:semiHidden/>
    <w:unhideWhenUsed/>
    <w:rsid w:val="004078F6"/>
    <w:pPr>
      <w:spacing w:line="240" w:lineRule="auto"/>
    </w:pPr>
    <w:rPr>
      <w:rFonts w:ascii="Times New Roman" w:hAnsi="Times New Roman"/>
      <w:sz w:val="20"/>
      <w:szCs w:val="20"/>
    </w:rPr>
  </w:style>
  <w:style w:type="character" w:customStyle="1" w:styleId="af3">
    <w:name w:val="Текст примечания Знак"/>
    <w:basedOn w:val="a0"/>
    <w:link w:val="af2"/>
    <w:uiPriority w:val="99"/>
    <w:semiHidden/>
    <w:rsid w:val="004078F6"/>
    <w:rPr>
      <w:rFonts w:ascii="Times New Roman" w:eastAsia="Calibri" w:hAnsi="Times New Roman" w:cs="Times New Roman"/>
      <w:sz w:val="20"/>
      <w:szCs w:val="20"/>
    </w:rPr>
  </w:style>
  <w:style w:type="character" w:customStyle="1" w:styleId="af4">
    <w:name w:val="Основной текст_"/>
    <w:basedOn w:val="a0"/>
    <w:link w:val="5"/>
    <w:rsid w:val="006409FD"/>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f4"/>
    <w:rsid w:val="006409FD"/>
    <w:pPr>
      <w:shd w:val="clear" w:color="auto" w:fill="FFFFFF"/>
      <w:spacing w:after="0" w:line="250" w:lineRule="exact"/>
      <w:ind w:hanging="1860"/>
      <w:jc w:val="center"/>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1B5"/>
    <w:rPr>
      <w:rFonts w:ascii="Calibri" w:eastAsia="Calibri" w:hAnsi="Calibri" w:cs="Times New Roman"/>
    </w:rPr>
  </w:style>
  <w:style w:type="paragraph" w:styleId="1">
    <w:name w:val="heading 1"/>
    <w:basedOn w:val="a"/>
    <w:next w:val="a"/>
    <w:link w:val="10"/>
    <w:uiPriority w:val="9"/>
    <w:qFormat/>
    <w:rsid w:val="00D002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25E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023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25E36"/>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a0"/>
    <w:rsid w:val="00B451B5"/>
  </w:style>
  <w:style w:type="paragraph" w:styleId="a3">
    <w:name w:val="Balloon Text"/>
    <w:basedOn w:val="a"/>
    <w:link w:val="a4"/>
    <w:uiPriority w:val="99"/>
    <w:semiHidden/>
    <w:unhideWhenUsed/>
    <w:rsid w:val="00CD38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3883"/>
    <w:rPr>
      <w:rFonts w:ascii="Tahoma" w:eastAsia="Calibri" w:hAnsi="Tahoma" w:cs="Tahoma"/>
      <w:sz w:val="16"/>
      <w:szCs w:val="16"/>
    </w:rPr>
  </w:style>
  <w:style w:type="character" w:styleId="a5">
    <w:name w:val="Placeholder Text"/>
    <w:basedOn w:val="a0"/>
    <w:uiPriority w:val="99"/>
    <w:semiHidden/>
    <w:rsid w:val="008A1290"/>
    <w:rPr>
      <w:color w:val="808080"/>
    </w:rPr>
  </w:style>
  <w:style w:type="paragraph" w:styleId="a6">
    <w:name w:val="Title"/>
    <w:basedOn w:val="a"/>
    <w:next w:val="a"/>
    <w:link w:val="a7"/>
    <w:uiPriority w:val="10"/>
    <w:qFormat/>
    <w:rsid w:val="00225E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225E36"/>
    <w:rPr>
      <w:rFonts w:asciiTheme="majorHAnsi" w:eastAsiaTheme="majorEastAsia" w:hAnsiTheme="majorHAnsi" w:cstheme="majorBidi"/>
      <w:color w:val="17365D" w:themeColor="text2" w:themeShade="BF"/>
      <w:spacing w:val="5"/>
      <w:kern w:val="28"/>
      <w:sz w:val="52"/>
      <w:szCs w:val="52"/>
    </w:rPr>
  </w:style>
  <w:style w:type="character" w:styleId="a8">
    <w:name w:val="Strong"/>
    <w:basedOn w:val="a0"/>
    <w:uiPriority w:val="22"/>
    <w:qFormat/>
    <w:rsid w:val="00225E36"/>
    <w:rPr>
      <w:b/>
      <w:bCs/>
    </w:rPr>
  </w:style>
  <w:style w:type="paragraph" w:styleId="a9">
    <w:name w:val="Normal (Web)"/>
    <w:basedOn w:val="a"/>
    <w:uiPriority w:val="99"/>
    <w:semiHidden/>
    <w:unhideWhenUsed/>
    <w:rsid w:val="000D54BC"/>
    <w:pPr>
      <w:spacing w:before="100" w:beforeAutospacing="1" w:after="100" w:afterAutospacing="1" w:line="240" w:lineRule="auto"/>
    </w:pPr>
    <w:rPr>
      <w:rFonts w:ascii="Times New Roman" w:eastAsiaTheme="minorEastAsia" w:hAnsi="Times New Roman"/>
      <w:sz w:val="24"/>
      <w:szCs w:val="24"/>
      <w:lang w:eastAsia="ru-RU"/>
    </w:rPr>
  </w:style>
  <w:style w:type="paragraph" w:styleId="aa">
    <w:name w:val="List Paragraph"/>
    <w:basedOn w:val="a"/>
    <w:uiPriority w:val="34"/>
    <w:qFormat/>
    <w:rsid w:val="00B12021"/>
    <w:pPr>
      <w:spacing w:after="0" w:line="240" w:lineRule="auto"/>
      <w:ind w:left="720"/>
      <w:contextualSpacing/>
    </w:pPr>
    <w:rPr>
      <w:rFonts w:ascii="Times New Roman" w:eastAsia="Times New Roman" w:hAnsi="Times New Roman"/>
      <w:sz w:val="24"/>
      <w:szCs w:val="24"/>
      <w:lang w:eastAsia="ru-RU"/>
    </w:rPr>
  </w:style>
  <w:style w:type="character" w:styleId="ab">
    <w:name w:val="Hyperlink"/>
    <w:basedOn w:val="a0"/>
    <w:uiPriority w:val="99"/>
    <w:unhideWhenUsed/>
    <w:rsid w:val="00C92A3F"/>
    <w:rPr>
      <w:color w:val="0000FF"/>
      <w:u w:val="single"/>
    </w:rPr>
  </w:style>
  <w:style w:type="paragraph" w:styleId="11">
    <w:name w:val="toc 1"/>
    <w:basedOn w:val="a"/>
    <w:next w:val="a"/>
    <w:autoRedefine/>
    <w:uiPriority w:val="39"/>
    <w:unhideWhenUsed/>
    <w:rsid w:val="00C92A3F"/>
    <w:pPr>
      <w:spacing w:before="120" w:after="120"/>
    </w:pPr>
    <w:rPr>
      <w:rFonts w:asciiTheme="minorHAnsi" w:hAnsiTheme="minorHAnsi"/>
      <w:b/>
      <w:bCs/>
      <w:caps/>
      <w:sz w:val="20"/>
      <w:szCs w:val="20"/>
    </w:rPr>
  </w:style>
  <w:style w:type="paragraph" w:styleId="21">
    <w:name w:val="toc 2"/>
    <w:basedOn w:val="a"/>
    <w:next w:val="a"/>
    <w:autoRedefine/>
    <w:uiPriority w:val="39"/>
    <w:unhideWhenUsed/>
    <w:rsid w:val="00C92A3F"/>
    <w:pPr>
      <w:spacing w:after="0"/>
      <w:ind w:left="280"/>
    </w:pPr>
    <w:rPr>
      <w:rFonts w:asciiTheme="minorHAnsi" w:hAnsiTheme="minorHAnsi"/>
      <w:smallCaps/>
      <w:sz w:val="20"/>
      <w:szCs w:val="20"/>
    </w:rPr>
  </w:style>
  <w:style w:type="table" w:styleId="ac">
    <w:name w:val="Table Grid"/>
    <w:basedOn w:val="a1"/>
    <w:uiPriority w:val="59"/>
    <w:rsid w:val="00A776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4D139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D1394"/>
    <w:rPr>
      <w:rFonts w:ascii="Calibri" w:eastAsia="Calibri" w:hAnsi="Calibri" w:cs="Times New Roman"/>
    </w:rPr>
  </w:style>
  <w:style w:type="paragraph" w:styleId="af">
    <w:name w:val="footer"/>
    <w:basedOn w:val="a"/>
    <w:link w:val="af0"/>
    <w:uiPriority w:val="99"/>
    <w:unhideWhenUsed/>
    <w:rsid w:val="004D139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D1394"/>
    <w:rPr>
      <w:rFonts w:ascii="Calibri" w:eastAsia="Calibri" w:hAnsi="Calibri" w:cs="Times New Roman"/>
    </w:rPr>
  </w:style>
  <w:style w:type="character" w:styleId="af1">
    <w:name w:val="annotation reference"/>
    <w:basedOn w:val="a0"/>
    <w:uiPriority w:val="99"/>
    <w:semiHidden/>
    <w:unhideWhenUsed/>
    <w:rsid w:val="004078F6"/>
    <w:rPr>
      <w:sz w:val="16"/>
      <w:szCs w:val="16"/>
    </w:rPr>
  </w:style>
  <w:style w:type="paragraph" w:styleId="af2">
    <w:name w:val="annotation text"/>
    <w:basedOn w:val="a"/>
    <w:link w:val="af3"/>
    <w:uiPriority w:val="99"/>
    <w:semiHidden/>
    <w:unhideWhenUsed/>
    <w:rsid w:val="004078F6"/>
    <w:pPr>
      <w:spacing w:line="240" w:lineRule="auto"/>
    </w:pPr>
    <w:rPr>
      <w:rFonts w:ascii="Times New Roman" w:hAnsi="Times New Roman"/>
      <w:sz w:val="20"/>
      <w:szCs w:val="20"/>
    </w:rPr>
  </w:style>
  <w:style w:type="character" w:customStyle="1" w:styleId="af3">
    <w:name w:val="Текст примечания Знак"/>
    <w:basedOn w:val="a0"/>
    <w:link w:val="af2"/>
    <w:uiPriority w:val="99"/>
    <w:semiHidden/>
    <w:rsid w:val="004078F6"/>
    <w:rPr>
      <w:rFonts w:ascii="Times New Roman" w:eastAsia="Calibri" w:hAnsi="Times New Roman" w:cs="Times New Roman"/>
      <w:sz w:val="20"/>
      <w:szCs w:val="20"/>
    </w:rPr>
  </w:style>
  <w:style w:type="character" w:customStyle="1" w:styleId="af4">
    <w:name w:val="Основной текст_"/>
    <w:basedOn w:val="a0"/>
    <w:link w:val="5"/>
    <w:rsid w:val="006409FD"/>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f4"/>
    <w:rsid w:val="006409FD"/>
    <w:pPr>
      <w:shd w:val="clear" w:color="auto" w:fill="FFFFFF"/>
      <w:spacing w:after="0" w:line="250" w:lineRule="exact"/>
      <w:ind w:hanging="1860"/>
      <w:jc w:val="center"/>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932194">
      <w:bodyDiv w:val="1"/>
      <w:marLeft w:val="0"/>
      <w:marRight w:val="0"/>
      <w:marTop w:val="0"/>
      <w:marBottom w:val="0"/>
      <w:divBdr>
        <w:top w:val="none" w:sz="0" w:space="0" w:color="auto"/>
        <w:left w:val="none" w:sz="0" w:space="0" w:color="auto"/>
        <w:bottom w:val="none" w:sz="0" w:space="0" w:color="auto"/>
        <w:right w:val="none" w:sz="0" w:space="0" w:color="auto"/>
      </w:divBdr>
    </w:div>
    <w:div w:id="135996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C:\Users\Yoric\Desktop\&#1052;&#1080;&#1082;&#1088;&#1086;%20&#1080;%20&#1084;&#1072;&#1082;&#1088;&#1086;%20&#1069;&#1082;&#1086;&#1085;&#1086;&#1084;&#1080;&#1082;&#1072;%20&#1050;&#1056;.xlsx" TargetMode="External"/><Relationship Id="rId1" Type="http://schemas.openxmlformats.org/officeDocument/2006/relationships/themeOverride" Target="../theme/themeOverride1.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Yoric\Desktop\&#1052;&#1080;&#1082;&#1088;&#1086;%20&#1080;%20&#1084;&#1072;&#1082;&#1088;&#1086;%20&#1069;&#1082;&#1086;&#1085;&#1086;&#1084;&#1080;&#1082;&#1072;%20&#1050;&#1056;.xlsx" TargetMode="External"/><Relationship Id="rId1" Type="http://schemas.openxmlformats.org/officeDocument/2006/relationships/themeOverride" Target="../theme/themeOverride2.xm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C:\Users\Yoric\Desktop\&#1052;&#1080;&#1082;&#1088;&#1086;%20&#1080;%20&#1084;&#1072;&#1082;&#1088;&#1086;%20&#1069;&#1082;&#1086;&#1085;&#1086;&#1084;&#1080;&#1082;&#1072;%20&#1050;&#105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08398473510737E-2"/>
          <c:y val="1.7452713473760872E-2"/>
          <c:w val="0.86378137546077671"/>
          <c:h val="0.93754148015475136"/>
        </c:manualLayout>
      </c:layout>
      <c:scatterChart>
        <c:scatterStyle val="smoothMarker"/>
        <c:varyColors val="0"/>
        <c:ser>
          <c:idx val="0"/>
          <c:order val="0"/>
          <c:tx>
            <c:v>D</c:v>
          </c:tx>
          <c:marker>
            <c:symbol val="none"/>
          </c:marker>
          <c:dLbls>
            <c:delete val="1"/>
          </c:dLbls>
          <c:xVal>
            <c:numRef>
              <c:f>P!$B$2:$B$138</c:f>
              <c:numCache>
                <c:formatCode>General</c:formatCode>
                <c:ptCount val="137"/>
                <c:pt idx="0">
                  <c:v>272</c:v>
                </c:pt>
                <c:pt idx="1">
                  <c:v>270</c:v>
                </c:pt>
                <c:pt idx="2">
                  <c:v>268</c:v>
                </c:pt>
                <c:pt idx="3">
                  <c:v>266</c:v>
                </c:pt>
                <c:pt idx="4">
                  <c:v>264</c:v>
                </c:pt>
                <c:pt idx="5">
                  <c:v>262</c:v>
                </c:pt>
                <c:pt idx="6">
                  <c:v>260</c:v>
                </c:pt>
                <c:pt idx="7">
                  <c:v>258</c:v>
                </c:pt>
                <c:pt idx="8">
                  <c:v>256</c:v>
                </c:pt>
                <c:pt idx="9">
                  <c:v>254</c:v>
                </c:pt>
                <c:pt idx="10">
                  <c:v>252</c:v>
                </c:pt>
                <c:pt idx="11">
                  <c:v>250</c:v>
                </c:pt>
                <c:pt idx="12">
                  <c:v>248</c:v>
                </c:pt>
                <c:pt idx="13">
                  <c:v>246</c:v>
                </c:pt>
                <c:pt idx="14">
                  <c:v>244</c:v>
                </c:pt>
                <c:pt idx="15">
                  <c:v>242</c:v>
                </c:pt>
                <c:pt idx="16">
                  <c:v>240</c:v>
                </c:pt>
                <c:pt idx="17">
                  <c:v>238</c:v>
                </c:pt>
                <c:pt idx="18">
                  <c:v>236</c:v>
                </c:pt>
                <c:pt idx="19">
                  <c:v>234</c:v>
                </c:pt>
                <c:pt idx="20">
                  <c:v>232</c:v>
                </c:pt>
                <c:pt idx="21">
                  <c:v>230</c:v>
                </c:pt>
                <c:pt idx="22">
                  <c:v>228</c:v>
                </c:pt>
                <c:pt idx="23">
                  <c:v>226</c:v>
                </c:pt>
                <c:pt idx="24">
                  <c:v>224</c:v>
                </c:pt>
                <c:pt idx="25">
                  <c:v>222</c:v>
                </c:pt>
                <c:pt idx="26">
                  <c:v>220</c:v>
                </c:pt>
                <c:pt idx="27">
                  <c:v>218</c:v>
                </c:pt>
                <c:pt idx="28">
                  <c:v>216</c:v>
                </c:pt>
                <c:pt idx="29">
                  <c:v>214</c:v>
                </c:pt>
                <c:pt idx="30">
                  <c:v>212</c:v>
                </c:pt>
                <c:pt idx="31">
                  <c:v>210</c:v>
                </c:pt>
                <c:pt idx="32">
                  <c:v>208</c:v>
                </c:pt>
                <c:pt idx="33">
                  <c:v>206</c:v>
                </c:pt>
                <c:pt idx="34">
                  <c:v>204</c:v>
                </c:pt>
                <c:pt idx="35">
                  <c:v>202</c:v>
                </c:pt>
                <c:pt idx="36">
                  <c:v>200</c:v>
                </c:pt>
                <c:pt idx="37">
                  <c:v>198</c:v>
                </c:pt>
                <c:pt idx="38">
                  <c:v>196</c:v>
                </c:pt>
                <c:pt idx="39">
                  <c:v>194</c:v>
                </c:pt>
                <c:pt idx="40">
                  <c:v>192</c:v>
                </c:pt>
                <c:pt idx="41">
                  <c:v>190</c:v>
                </c:pt>
                <c:pt idx="42">
                  <c:v>188</c:v>
                </c:pt>
                <c:pt idx="43">
                  <c:v>186</c:v>
                </c:pt>
                <c:pt idx="44">
                  <c:v>184</c:v>
                </c:pt>
                <c:pt idx="45">
                  <c:v>182</c:v>
                </c:pt>
                <c:pt idx="46">
                  <c:v>180</c:v>
                </c:pt>
                <c:pt idx="47">
                  <c:v>178</c:v>
                </c:pt>
                <c:pt idx="48">
                  <c:v>176</c:v>
                </c:pt>
                <c:pt idx="49">
                  <c:v>174</c:v>
                </c:pt>
                <c:pt idx="50">
                  <c:v>172</c:v>
                </c:pt>
                <c:pt idx="51">
                  <c:v>170</c:v>
                </c:pt>
                <c:pt idx="52">
                  <c:v>168</c:v>
                </c:pt>
                <c:pt idx="53">
                  <c:v>166</c:v>
                </c:pt>
                <c:pt idx="54">
                  <c:v>164</c:v>
                </c:pt>
                <c:pt idx="55">
                  <c:v>162</c:v>
                </c:pt>
                <c:pt idx="56">
                  <c:v>160</c:v>
                </c:pt>
                <c:pt idx="57">
                  <c:v>158</c:v>
                </c:pt>
                <c:pt idx="58">
                  <c:v>156</c:v>
                </c:pt>
                <c:pt idx="59">
                  <c:v>154</c:v>
                </c:pt>
                <c:pt idx="60">
                  <c:v>152</c:v>
                </c:pt>
                <c:pt idx="61">
                  <c:v>150</c:v>
                </c:pt>
                <c:pt idx="62">
                  <c:v>148</c:v>
                </c:pt>
                <c:pt idx="63">
                  <c:v>146</c:v>
                </c:pt>
                <c:pt idx="64">
                  <c:v>144</c:v>
                </c:pt>
                <c:pt idx="65">
                  <c:v>142</c:v>
                </c:pt>
                <c:pt idx="66">
                  <c:v>140</c:v>
                </c:pt>
                <c:pt idx="67">
                  <c:v>138</c:v>
                </c:pt>
                <c:pt idx="68">
                  <c:v>136</c:v>
                </c:pt>
                <c:pt idx="69">
                  <c:v>134</c:v>
                </c:pt>
                <c:pt idx="70">
                  <c:v>132</c:v>
                </c:pt>
                <c:pt idx="71">
                  <c:v>130</c:v>
                </c:pt>
                <c:pt idx="72">
                  <c:v>128</c:v>
                </c:pt>
                <c:pt idx="73">
                  <c:v>126</c:v>
                </c:pt>
                <c:pt idx="74">
                  <c:v>124</c:v>
                </c:pt>
                <c:pt idx="75">
                  <c:v>122</c:v>
                </c:pt>
                <c:pt idx="76">
                  <c:v>120</c:v>
                </c:pt>
                <c:pt idx="77">
                  <c:v>118</c:v>
                </c:pt>
                <c:pt idx="78">
                  <c:v>116</c:v>
                </c:pt>
                <c:pt idx="79">
                  <c:v>114</c:v>
                </c:pt>
                <c:pt idx="80">
                  <c:v>112</c:v>
                </c:pt>
                <c:pt idx="81">
                  <c:v>110</c:v>
                </c:pt>
                <c:pt idx="82">
                  <c:v>108</c:v>
                </c:pt>
                <c:pt idx="83">
                  <c:v>106</c:v>
                </c:pt>
                <c:pt idx="84">
                  <c:v>104</c:v>
                </c:pt>
                <c:pt idx="85">
                  <c:v>102</c:v>
                </c:pt>
                <c:pt idx="86">
                  <c:v>100</c:v>
                </c:pt>
                <c:pt idx="87">
                  <c:v>98</c:v>
                </c:pt>
                <c:pt idx="88">
                  <c:v>96</c:v>
                </c:pt>
                <c:pt idx="89">
                  <c:v>94</c:v>
                </c:pt>
                <c:pt idx="90">
                  <c:v>92</c:v>
                </c:pt>
                <c:pt idx="91">
                  <c:v>90</c:v>
                </c:pt>
                <c:pt idx="92">
                  <c:v>88</c:v>
                </c:pt>
                <c:pt idx="93">
                  <c:v>86</c:v>
                </c:pt>
                <c:pt idx="94">
                  <c:v>84</c:v>
                </c:pt>
                <c:pt idx="95">
                  <c:v>82</c:v>
                </c:pt>
                <c:pt idx="96">
                  <c:v>80</c:v>
                </c:pt>
                <c:pt idx="97">
                  <c:v>78</c:v>
                </c:pt>
                <c:pt idx="98">
                  <c:v>76</c:v>
                </c:pt>
                <c:pt idx="99">
                  <c:v>74</c:v>
                </c:pt>
                <c:pt idx="100">
                  <c:v>72</c:v>
                </c:pt>
                <c:pt idx="101">
                  <c:v>70</c:v>
                </c:pt>
                <c:pt idx="102">
                  <c:v>68</c:v>
                </c:pt>
                <c:pt idx="103">
                  <c:v>66</c:v>
                </c:pt>
                <c:pt idx="104">
                  <c:v>64</c:v>
                </c:pt>
                <c:pt idx="105">
                  <c:v>62</c:v>
                </c:pt>
                <c:pt idx="106">
                  <c:v>60</c:v>
                </c:pt>
                <c:pt idx="107">
                  <c:v>58</c:v>
                </c:pt>
                <c:pt idx="108">
                  <c:v>56</c:v>
                </c:pt>
                <c:pt idx="109">
                  <c:v>54</c:v>
                </c:pt>
                <c:pt idx="110">
                  <c:v>52</c:v>
                </c:pt>
                <c:pt idx="111">
                  <c:v>50</c:v>
                </c:pt>
                <c:pt idx="112">
                  <c:v>48</c:v>
                </c:pt>
                <c:pt idx="113">
                  <c:v>46</c:v>
                </c:pt>
                <c:pt idx="114">
                  <c:v>44</c:v>
                </c:pt>
                <c:pt idx="115">
                  <c:v>42</c:v>
                </c:pt>
                <c:pt idx="116">
                  <c:v>40</c:v>
                </c:pt>
                <c:pt idx="117">
                  <c:v>38</c:v>
                </c:pt>
                <c:pt idx="118">
                  <c:v>36</c:v>
                </c:pt>
                <c:pt idx="119">
                  <c:v>34</c:v>
                </c:pt>
                <c:pt idx="120">
                  <c:v>32</c:v>
                </c:pt>
                <c:pt idx="121">
                  <c:v>30</c:v>
                </c:pt>
                <c:pt idx="122">
                  <c:v>28</c:v>
                </c:pt>
                <c:pt idx="123">
                  <c:v>26</c:v>
                </c:pt>
                <c:pt idx="124">
                  <c:v>24</c:v>
                </c:pt>
                <c:pt idx="125">
                  <c:v>22</c:v>
                </c:pt>
                <c:pt idx="126">
                  <c:v>20</c:v>
                </c:pt>
                <c:pt idx="127">
                  <c:v>18</c:v>
                </c:pt>
                <c:pt idx="128">
                  <c:v>16</c:v>
                </c:pt>
                <c:pt idx="129">
                  <c:v>14</c:v>
                </c:pt>
                <c:pt idx="130">
                  <c:v>12</c:v>
                </c:pt>
                <c:pt idx="131">
                  <c:v>10</c:v>
                </c:pt>
                <c:pt idx="132">
                  <c:v>8</c:v>
                </c:pt>
                <c:pt idx="133">
                  <c:v>6</c:v>
                </c:pt>
                <c:pt idx="134">
                  <c:v>4</c:v>
                </c:pt>
                <c:pt idx="135">
                  <c:v>2</c:v>
                </c:pt>
                <c:pt idx="136">
                  <c:v>0</c:v>
                </c:pt>
              </c:numCache>
            </c:numRef>
          </c:xVal>
          <c:yVal>
            <c:numRef>
              <c:f>P!$A$2:$A$138</c:f>
              <c:numCache>
                <c:formatCode>General</c:formatCode>
                <c:ptCount val="13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numCache>
            </c:numRef>
          </c:yVal>
          <c:smooth val="1"/>
        </c:ser>
        <c:ser>
          <c:idx val="1"/>
          <c:order val="1"/>
          <c:tx>
            <c:v>S</c:v>
          </c:tx>
          <c:marker>
            <c:symbol val="none"/>
          </c:marker>
          <c:dLbls>
            <c:delete val="1"/>
          </c:dLbls>
          <c:xVal>
            <c:numRef>
              <c:f>P!$C$8:$C$76</c:f>
              <c:numCache>
                <c:formatCode>General</c:formatCode>
                <c:ptCount val="69"/>
                <c:pt idx="0">
                  <c:v>0</c:v>
                </c:pt>
                <c:pt idx="1">
                  <c:v>4</c:v>
                </c:pt>
                <c:pt idx="2">
                  <c:v>8</c:v>
                </c:pt>
                <c:pt idx="3">
                  <c:v>12</c:v>
                </c:pt>
                <c:pt idx="4">
                  <c:v>16</c:v>
                </c:pt>
                <c:pt idx="5">
                  <c:v>20</c:v>
                </c:pt>
                <c:pt idx="6">
                  <c:v>24</c:v>
                </c:pt>
                <c:pt idx="7">
                  <c:v>28</c:v>
                </c:pt>
                <c:pt idx="8">
                  <c:v>32</c:v>
                </c:pt>
                <c:pt idx="9">
                  <c:v>36</c:v>
                </c:pt>
                <c:pt idx="10">
                  <c:v>40</c:v>
                </c:pt>
                <c:pt idx="11">
                  <c:v>44</c:v>
                </c:pt>
                <c:pt idx="12">
                  <c:v>48</c:v>
                </c:pt>
                <c:pt idx="13">
                  <c:v>52</c:v>
                </c:pt>
                <c:pt idx="14">
                  <c:v>56</c:v>
                </c:pt>
                <c:pt idx="15">
                  <c:v>60</c:v>
                </c:pt>
                <c:pt idx="16">
                  <c:v>64</c:v>
                </c:pt>
                <c:pt idx="17">
                  <c:v>68</c:v>
                </c:pt>
                <c:pt idx="18">
                  <c:v>72</c:v>
                </c:pt>
                <c:pt idx="19">
                  <c:v>76</c:v>
                </c:pt>
                <c:pt idx="20">
                  <c:v>80</c:v>
                </c:pt>
                <c:pt idx="21">
                  <c:v>84</c:v>
                </c:pt>
                <c:pt idx="22">
                  <c:v>88</c:v>
                </c:pt>
                <c:pt idx="23">
                  <c:v>92</c:v>
                </c:pt>
                <c:pt idx="24">
                  <c:v>96</c:v>
                </c:pt>
                <c:pt idx="25">
                  <c:v>100</c:v>
                </c:pt>
                <c:pt idx="26">
                  <c:v>104</c:v>
                </c:pt>
                <c:pt idx="27">
                  <c:v>108</c:v>
                </c:pt>
                <c:pt idx="28">
                  <c:v>112</c:v>
                </c:pt>
                <c:pt idx="29">
                  <c:v>116</c:v>
                </c:pt>
                <c:pt idx="30">
                  <c:v>120</c:v>
                </c:pt>
                <c:pt idx="31">
                  <c:v>124</c:v>
                </c:pt>
                <c:pt idx="32">
                  <c:v>128</c:v>
                </c:pt>
                <c:pt idx="33">
                  <c:v>132</c:v>
                </c:pt>
                <c:pt idx="34">
                  <c:v>136</c:v>
                </c:pt>
                <c:pt idx="35">
                  <c:v>140</c:v>
                </c:pt>
                <c:pt idx="36">
                  <c:v>144</c:v>
                </c:pt>
                <c:pt idx="37">
                  <c:v>148</c:v>
                </c:pt>
                <c:pt idx="38">
                  <c:v>152</c:v>
                </c:pt>
                <c:pt idx="39">
                  <c:v>156</c:v>
                </c:pt>
                <c:pt idx="40">
                  <c:v>160</c:v>
                </c:pt>
                <c:pt idx="41">
                  <c:v>164</c:v>
                </c:pt>
                <c:pt idx="42">
                  <c:v>168</c:v>
                </c:pt>
                <c:pt idx="43">
                  <c:v>172</c:v>
                </c:pt>
                <c:pt idx="44">
                  <c:v>176</c:v>
                </c:pt>
                <c:pt idx="45">
                  <c:v>180</c:v>
                </c:pt>
                <c:pt idx="46">
                  <c:v>184</c:v>
                </c:pt>
                <c:pt idx="47">
                  <c:v>188</c:v>
                </c:pt>
                <c:pt idx="48">
                  <c:v>192</c:v>
                </c:pt>
                <c:pt idx="49">
                  <c:v>196</c:v>
                </c:pt>
                <c:pt idx="50">
                  <c:v>200</c:v>
                </c:pt>
                <c:pt idx="51">
                  <c:v>204</c:v>
                </c:pt>
                <c:pt idx="52">
                  <c:v>208</c:v>
                </c:pt>
                <c:pt idx="53">
                  <c:v>212</c:v>
                </c:pt>
                <c:pt idx="54">
                  <c:v>216</c:v>
                </c:pt>
                <c:pt idx="55">
                  <c:v>220</c:v>
                </c:pt>
                <c:pt idx="56">
                  <c:v>224</c:v>
                </c:pt>
                <c:pt idx="57">
                  <c:v>228</c:v>
                </c:pt>
                <c:pt idx="58">
                  <c:v>232</c:v>
                </c:pt>
                <c:pt idx="59">
                  <c:v>236</c:v>
                </c:pt>
                <c:pt idx="60">
                  <c:v>240</c:v>
                </c:pt>
                <c:pt idx="61">
                  <c:v>244</c:v>
                </c:pt>
                <c:pt idx="62">
                  <c:v>248</c:v>
                </c:pt>
                <c:pt idx="63">
                  <c:v>252</c:v>
                </c:pt>
                <c:pt idx="64">
                  <c:v>256</c:v>
                </c:pt>
                <c:pt idx="65">
                  <c:v>260</c:v>
                </c:pt>
                <c:pt idx="66">
                  <c:v>264</c:v>
                </c:pt>
                <c:pt idx="67">
                  <c:v>268</c:v>
                </c:pt>
                <c:pt idx="68">
                  <c:v>272</c:v>
                </c:pt>
              </c:numCache>
            </c:numRef>
          </c:xVal>
          <c:yVal>
            <c:numRef>
              <c:f>P!$A$8:$A$138</c:f>
              <c:numCache>
                <c:formatCode>General</c:formatCode>
                <c:ptCount val="131"/>
                <c:pt idx="0">
                  <c:v>6</c:v>
                </c:pt>
                <c:pt idx="1">
                  <c:v>7</c:v>
                </c:pt>
                <c:pt idx="2">
                  <c:v>8</c:v>
                </c:pt>
                <c:pt idx="3">
                  <c:v>9</c:v>
                </c:pt>
                <c:pt idx="4">
                  <c:v>10</c:v>
                </c:pt>
                <c:pt idx="5">
                  <c:v>11</c:v>
                </c:pt>
                <c:pt idx="6">
                  <c:v>12</c:v>
                </c:pt>
                <c:pt idx="7">
                  <c:v>13</c:v>
                </c:pt>
                <c:pt idx="8">
                  <c:v>14</c:v>
                </c:pt>
                <c:pt idx="9">
                  <c:v>15</c:v>
                </c:pt>
                <c:pt idx="10">
                  <c:v>16</c:v>
                </c:pt>
                <c:pt idx="11">
                  <c:v>17</c:v>
                </c:pt>
                <c:pt idx="12">
                  <c:v>18</c:v>
                </c:pt>
                <c:pt idx="13">
                  <c:v>19</c:v>
                </c:pt>
                <c:pt idx="14">
                  <c:v>20</c:v>
                </c:pt>
                <c:pt idx="15">
                  <c:v>21</c:v>
                </c:pt>
                <c:pt idx="16">
                  <c:v>22</c:v>
                </c:pt>
                <c:pt idx="17">
                  <c:v>23</c:v>
                </c:pt>
                <c:pt idx="18">
                  <c:v>24</c:v>
                </c:pt>
                <c:pt idx="19">
                  <c:v>25</c:v>
                </c:pt>
                <c:pt idx="20">
                  <c:v>26</c:v>
                </c:pt>
                <c:pt idx="21">
                  <c:v>27</c:v>
                </c:pt>
                <c:pt idx="22">
                  <c:v>28</c:v>
                </c:pt>
                <c:pt idx="23">
                  <c:v>29</c:v>
                </c:pt>
                <c:pt idx="24">
                  <c:v>30</c:v>
                </c:pt>
                <c:pt idx="25">
                  <c:v>31</c:v>
                </c:pt>
                <c:pt idx="26">
                  <c:v>32</c:v>
                </c:pt>
                <c:pt idx="27">
                  <c:v>33</c:v>
                </c:pt>
                <c:pt idx="28">
                  <c:v>34</c:v>
                </c:pt>
                <c:pt idx="29">
                  <c:v>35</c:v>
                </c:pt>
                <c:pt idx="30">
                  <c:v>36</c:v>
                </c:pt>
                <c:pt idx="31">
                  <c:v>37</c:v>
                </c:pt>
                <c:pt idx="32">
                  <c:v>38</c:v>
                </c:pt>
                <c:pt idx="33">
                  <c:v>39</c:v>
                </c:pt>
                <c:pt idx="34">
                  <c:v>40</c:v>
                </c:pt>
                <c:pt idx="35">
                  <c:v>41</c:v>
                </c:pt>
                <c:pt idx="36">
                  <c:v>42</c:v>
                </c:pt>
                <c:pt idx="37">
                  <c:v>43</c:v>
                </c:pt>
                <c:pt idx="38">
                  <c:v>44</c:v>
                </c:pt>
                <c:pt idx="39">
                  <c:v>45</c:v>
                </c:pt>
                <c:pt idx="40">
                  <c:v>46</c:v>
                </c:pt>
                <c:pt idx="41">
                  <c:v>47</c:v>
                </c:pt>
                <c:pt idx="42">
                  <c:v>48</c:v>
                </c:pt>
                <c:pt idx="43">
                  <c:v>49</c:v>
                </c:pt>
                <c:pt idx="44">
                  <c:v>50</c:v>
                </c:pt>
                <c:pt idx="45">
                  <c:v>51</c:v>
                </c:pt>
                <c:pt idx="46">
                  <c:v>52</c:v>
                </c:pt>
                <c:pt idx="47">
                  <c:v>53</c:v>
                </c:pt>
                <c:pt idx="48">
                  <c:v>54</c:v>
                </c:pt>
                <c:pt idx="49">
                  <c:v>55</c:v>
                </c:pt>
                <c:pt idx="50">
                  <c:v>56</c:v>
                </c:pt>
                <c:pt idx="51">
                  <c:v>57</c:v>
                </c:pt>
                <c:pt idx="52">
                  <c:v>58</c:v>
                </c:pt>
                <c:pt idx="53">
                  <c:v>59</c:v>
                </c:pt>
                <c:pt idx="54">
                  <c:v>60</c:v>
                </c:pt>
                <c:pt idx="55">
                  <c:v>61</c:v>
                </c:pt>
                <c:pt idx="56">
                  <c:v>62</c:v>
                </c:pt>
                <c:pt idx="57">
                  <c:v>63</c:v>
                </c:pt>
                <c:pt idx="58">
                  <c:v>64</c:v>
                </c:pt>
                <c:pt idx="59">
                  <c:v>65</c:v>
                </c:pt>
                <c:pt idx="60">
                  <c:v>66</c:v>
                </c:pt>
                <c:pt idx="61">
                  <c:v>67</c:v>
                </c:pt>
                <c:pt idx="62">
                  <c:v>68</c:v>
                </c:pt>
                <c:pt idx="63">
                  <c:v>69</c:v>
                </c:pt>
                <c:pt idx="64">
                  <c:v>70</c:v>
                </c:pt>
                <c:pt idx="65">
                  <c:v>71</c:v>
                </c:pt>
                <c:pt idx="66">
                  <c:v>72</c:v>
                </c:pt>
                <c:pt idx="67">
                  <c:v>73</c:v>
                </c:pt>
                <c:pt idx="68">
                  <c:v>74</c:v>
                </c:pt>
                <c:pt idx="69">
                  <c:v>75</c:v>
                </c:pt>
                <c:pt idx="70">
                  <c:v>76</c:v>
                </c:pt>
                <c:pt idx="71">
                  <c:v>77</c:v>
                </c:pt>
                <c:pt idx="72">
                  <c:v>78</c:v>
                </c:pt>
                <c:pt idx="73">
                  <c:v>79</c:v>
                </c:pt>
                <c:pt idx="74">
                  <c:v>80</c:v>
                </c:pt>
                <c:pt idx="75">
                  <c:v>81</c:v>
                </c:pt>
                <c:pt idx="76">
                  <c:v>82</c:v>
                </c:pt>
                <c:pt idx="77">
                  <c:v>83</c:v>
                </c:pt>
                <c:pt idx="78">
                  <c:v>84</c:v>
                </c:pt>
                <c:pt idx="79">
                  <c:v>85</c:v>
                </c:pt>
                <c:pt idx="80">
                  <c:v>86</c:v>
                </c:pt>
                <c:pt idx="81">
                  <c:v>87</c:v>
                </c:pt>
                <c:pt idx="82">
                  <c:v>88</c:v>
                </c:pt>
                <c:pt idx="83">
                  <c:v>89</c:v>
                </c:pt>
                <c:pt idx="84">
                  <c:v>90</c:v>
                </c:pt>
                <c:pt idx="85">
                  <c:v>91</c:v>
                </c:pt>
                <c:pt idx="86">
                  <c:v>92</c:v>
                </c:pt>
                <c:pt idx="87">
                  <c:v>93</c:v>
                </c:pt>
                <c:pt idx="88">
                  <c:v>94</c:v>
                </c:pt>
                <c:pt idx="89">
                  <c:v>95</c:v>
                </c:pt>
                <c:pt idx="90">
                  <c:v>96</c:v>
                </c:pt>
                <c:pt idx="91">
                  <c:v>97</c:v>
                </c:pt>
                <c:pt idx="92">
                  <c:v>98</c:v>
                </c:pt>
                <c:pt idx="93">
                  <c:v>99</c:v>
                </c:pt>
                <c:pt idx="94">
                  <c:v>100</c:v>
                </c:pt>
                <c:pt idx="95">
                  <c:v>101</c:v>
                </c:pt>
                <c:pt idx="96">
                  <c:v>102</c:v>
                </c:pt>
                <c:pt idx="97">
                  <c:v>103</c:v>
                </c:pt>
                <c:pt idx="98">
                  <c:v>104</c:v>
                </c:pt>
                <c:pt idx="99">
                  <c:v>105</c:v>
                </c:pt>
                <c:pt idx="100">
                  <c:v>106</c:v>
                </c:pt>
                <c:pt idx="101">
                  <c:v>107</c:v>
                </c:pt>
                <c:pt idx="102">
                  <c:v>108</c:v>
                </c:pt>
                <c:pt idx="103">
                  <c:v>109</c:v>
                </c:pt>
                <c:pt idx="104">
                  <c:v>110</c:v>
                </c:pt>
                <c:pt idx="105">
                  <c:v>111</c:v>
                </c:pt>
                <c:pt idx="106">
                  <c:v>112</c:v>
                </c:pt>
                <c:pt idx="107">
                  <c:v>113</c:v>
                </c:pt>
                <c:pt idx="108">
                  <c:v>114</c:v>
                </c:pt>
                <c:pt idx="109">
                  <c:v>115</c:v>
                </c:pt>
                <c:pt idx="110">
                  <c:v>116</c:v>
                </c:pt>
                <c:pt idx="111">
                  <c:v>117</c:v>
                </c:pt>
                <c:pt idx="112">
                  <c:v>118</c:v>
                </c:pt>
                <c:pt idx="113">
                  <c:v>119</c:v>
                </c:pt>
                <c:pt idx="114">
                  <c:v>120</c:v>
                </c:pt>
                <c:pt idx="115">
                  <c:v>121</c:v>
                </c:pt>
                <c:pt idx="116">
                  <c:v>122</c:v>
                </c:pt>
                <c:pt idx="117">
                  <c:v>123</c:v>
                </c:pt>
                <c:pt idx="118">
                  <c:v>124</c:v>
                </c:pt>
                <c:pt idx="119">
                  <c:v>125</c:v>
                </c:pt>
                <c:pt idx="120">
                  <c:v>126</c:v>
                </c:pt>
                <c:pt idx="121">
                  <c:v>127</c:v>
                </c:pt>
                <c:pt idx="122">
                  <c:v>128</c:v>
                </c:pt>
                <c:pt idx="123">
                  <c:v>129</c:v>
                </c:pt>
                <c:pt idx="124">
                  <c:v>130</c:v>
                </c:pt>
                <c:pt idx="125">
                  <c:v>131</c:v>
                </c:pt>
                <c:pt idx="126">
                  <c:v>132</c:v>
                </c:pt>
                <c:pt idx="127">
                  <c:v>133</c:v>
                </c:pt>
                <c:pt idx="128">
                  <c:v>134</c:v>
                </c:pt>
                <c:pt idx="129">
                  <c:v>135</c:v>
                </c:pt>
                <c:pt idx="130">
                  <c:v>136</c:v>
                </c:pt>
              </c:numCache>
            </c:numRef>
          </c:yVal>
          <c:smooth val="1"/>
        </c:ser>
        <c:dLbls>
          <c:showLegendKey val="0"/>
          <c:showVal val="1"/>
          <c:showCatName val="0"/>
          <c:showSerName val="0"/>
          <c:showPercent val="0"/>
          <c:showBubbleSize val="0"/>
        </c:dLbls>
        <c:axId val="328604672"/>
        <c:axId val="329036544"/>
      </c:scatterChart>
      <c:valAx>
        <c:axId val="328604672"/>
        <c:scaling>
          <c:orientation val="minMax"/>
        </c:scaling>
        <c:delete val="0"/>
        <c:axPos val="b"/>
        <c:numFmt formatCode="General" sourceLinked="1"/>
        <c:majorTickMark val="out"/>
        <c:minorTickMark val="none"/>
        <c:tickLblPos val="nextTo"/>
        <c:crossAx val="329036544"/>
        <c:crosses val="autoZero"/>
        <c:crossBetween val="midCat"/>
      </c:valAx>
      <c:valAx>
        <c:axId val="329036544"/>
        <c:scaling>
          <c:orientation val="minMax"/>
        </c:scaling>
        <c:delete val="0"/>
        <c:axPos val="l"/>
        <c:majorGridlines/>
        <c:numFmt formatCode="General" sourceLinked="1"/>
        <c:majorTickMark val="out"/>
        <c:minorTickMark val="none"/>
        <c:tickLblPos val="nextTo"/>
        <c:crossAx val="328604672"/>
        <c:crosses val="autoZero"/>
        <c:crossBetween val="midCat"/>
      </c:valAx>
    </c:plotArea>
    <c:legend>
      <c:legendPos val="r"/>
      <c:overlay val="0"/>
    </c:legend>
    <c:plotVisOnly val="1"/>
    <c:dispBlanksAs val="gap"/>
    <c:showDLblsOverMax val="0"/>
  </c:chart>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2908127398256219E-2"/>
          <c:y val="1.7084321626649971E-2"/>
          <c:w val="0.82916872742021974"/>
          <c:h val="0.93754148015475136"/>
        </c:manualLayout>
      </c:layout>
      <c:scatterChart>
        <c:scatterStyle val="smoothMarker"/>
        <c:varyColors val="0"/>
        <c:ser>
          <c:idx val="0"/>
          <c:order val="0"/>
          <c:tx>
            <c:v>MR</c:v>
          </c:tx>
          <c:marker>
            <c:symbol val="none"/>
          </c:marker>
          <c:dLbls>
            <c:delete val="1"/>
          </c:dLbls>
          <c:xVal>
            <c:numRef>
              <c:f>'сред и предел величин'!$A$2:$A$12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'сред и предел величин'!$E$2:$E$12</c:f>
              <c:numCache>
                <c:formatCode>General</c:formatCode>
                <c:ptCount val="11"/>
                <c:pt idx="0">
                  <c:v>50</c:v>
                </c:pt>
                <c:pt idx="1">
                  <c:v>50</c:v>
                </c:pt>
                <c:pt idx="2">
                  <c:v>50</c:v>
                </c:pt>
                <c:pt idx="3">
                  <c:v>50</c:v>
                </c:pt>
                <c:pt idx="4">
                  <c:v>50</c:v>
                </c:pt>
                <c:pt idx="5">
                  <c:v>50</c:v>
                </c:pt>
                <c:pt idx="6">
                  <c:v>50</c:v>
                </c:pt>
                <c:pt idx="7">
                  <c:v>50</c:v>
                </c:pt>
                <c:pt idx="8">
                  <c:v>50</c:v>
                </c:pt>
                <c:pt idx="9">
                  <c:v>50</c:v>
                </c:pt>
                <c:pt idx="10">
                  <c:v>50</c:v>
                </c:pt>
              </c:numCache>
            </c:numRef>
          </c:yVal>
          <c:smooth val="1"/>
        </c:ser>
        <c:ser>
          <c:idx val="1"/>
          <c:order val="1"/>
          <c:tx>
            <c:v>MC</c:v>
          </c:tx>
          <c:marker>
            <c:symbol val="none"/>
          </c:marker>
          <c:dLbls>
            <c:delete val="1"/>
          </c:dLbls>
          <c:xVal>
            <c:numRef>
              <c:f>'сред и предел величин'!$A$2:$A$12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'сред и предел величин'!$D$2:$D$12</c:f>
              <c:numCache>
                <c:formatCode>General</c:formatCode>
                <c:ptCount val="11"/>
                <c:pt idx="1">
                  <c:v>35.76</c:v>
                </c:pt>
                <c:pt idx="2">
                  <c:v>27.12</c:v>
                </c:pt>
                <c:pt idx="3">
                  <c:v>21.92</c:v>
                </c:pt>
                <c:pt idx="4">
                  <c:v>20.28</c:v>
                </c:pt>
                <c:pt idx="5">
                  <c:v>22.8</c:v>
                </c:pt>
                <c:pt idx="6">
                  <c:v>28.2</c:v>
                </c:pt>
                <c:pt idx="7">
                  <c:v>37.28</c:v>
                </c:pt>
                <c:pt idx="8">
                  <c:v>48.72</c:v>
                </c:pt>
                <c:pt idx="9">
                  <c:v>64.319999999999993</c:v>
                </c:pt>
                <c:pt idx="10">
                  <c:v>79.680000000000007</c:v>
                </c:pt>
              </c:numCache>
            </c:numRef>
          </c:yVal>
          <c:smooth val="1"/>
        </c:ser>
        <c:ser>
          <c:idx val="2"/>
          <c:order val="2"/>
          <c:tx>
            <c:v>ATC</c:v>
          </c:tx>
          <c:marker>
            <c:symbol val="none"/>
          </c:marker>
          <c:dLbls>
            <c:delete val="1"/>
          </c:dLbls>
          <c:xVal>
            <c:numRef>
              <c:f>'сред и предел величин'!$A$2:$A$12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'сред и предел величин'!$C$2:$C$12</c:f>
              <c:numCache>
                <c:formatCode>General</c:formatCode>
                <c:ptCount val="11"/>
                <c:pt idx="1">
                  <c:v>115.76</c:v>
                </c:pt>
                <c:pt idx="2">
                  <c:v>71.44</c:v>
                </c:pt>
                <c:pt idx="3">
                  <c:v>54.93333333333333</c:v>
                </c:pt>
                <c:pt idx="4">
                  <c:v>46.27</c:v>
                </c:pt>
                <c:pt idx="5">
                  <c:v>41.576000000000001</c:v>
                </c:pt>
                <c:pt idx="6">
                  <c:v>39.346666666666664</c:v>
                </c:pt>
                <c:pt idx="7">
                  <c:v>39.051428571428573</c:v>
                </c:pt>
                <c:pt idx="8">
                  <c:v>40.26</c:v>
                </c:pt>
                <c:pt idx="9">
                  <c:v>42.93333333333333</c:v>
                </c:pt>
                <c:pt idx="10">
                  <c:v>46.607999999999997</c:v>
                </c:pt>
              </c:numCache>
            </c:numRef>
          </c:yVal>
          <c:smooth val="1"/>
        </c:ser>
        <c:ser>
          <c:idx val="3"/>
          <c:order val="3"/>
          <c:tx>
            <c:v>AVC</c:v>
          </c:tx>
          <c:marker>
            <c:symbol val="none"/>
          </c:marker>
          <c:dLbls>
            <c:delete val="1"/>
          </c:dLbls>
          <c:xVal>
            <c:numRef>
              <c:f>'сред и предел величин'!$A$2:$A$12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'сред и предел величин'!$F$2:$F$12</c:f>
              <c:numCache>
                <c:formatCode>General</c:formatCode>
                <c:ptCount val="11"/>
                <c:pt idx="1">
                  <c:v>35.76</c:v>
                </c:pt>
                <c:pt idx="2">
                  <c:v>31.44</c:v>
                </c:pt>
                <c:pt idx="3">
                  <c:v>28.266666666666666</c:v>
                </c:pt>
                <c:pt idx="4">
                  <c:v>26.27</c:v>
                </c:pt>
                <c:pt idx="5">
                  <c:v>25.576000000000001</c:v>
                </c:pt>
                <c:pt idx="6">
                  <c:v>26.013333333333332</c:v>
                </c:pt>
                <c:pt idx="7">
                  <c:v>27.622857142857143</c:v>
                </c:pt>
                <c:pt idx="8">
                  <c:v>30.26</c:v>
                </c:pt>
                <c:pt idx="9">
                  <c:v>34.044444444444444</c:v>
                </c:pt>
                <c:pt idx="10">
                  <c:v>38.607999999999997</c:v>
                </c:pt>
              </c:numCache>
            </c:numRef>
          </c:yVal>
          <c:smooth val="1"/>
        </c:ser>
        <c:dLbls>
          <c:showLegendKey val="0"/>
          <c:showVal val="1"/>
          <c:showCatName val="0"/>
          <c:showSerName val="0"/>
          <c:showPercent val="0"/>
          <c:showBubbleSize val="0"/>
        </c:dLbls>
        <c:axId val="333052160"/>
        <c:axId val="333185024"/>
      </c:scatterChart>
      <c:valAx>
        <c:axId val="333052160"/>
        <c:scaling>
          <c:orientation val="minMax"/>
          <c:max val="250"/>
        </c:scaling>
        <c:delete val="0"/>
        <c:axPos val="b"/>
        <c:majorGridlines/>
        <c:numFmt formatCode="General" sourceLinked="1"/>
        <c:majorTickMark val="out"/>
        <c:minorTickMark val="out"/>
        <c:tickLblPos val="nextTo"/>
        <c:crossAx val="333185024"/>
        <c:crosses val="autoZero"/>
        <c:crossBetween val="midCat"/>
        <c:majorUnit val="25"/>
        <c:minorUnit val="12.5"/>
      </c:valAx>
      <c:valAx>
        <c:axId val="333185024"/>
        <c:scaling>
          <c:orientation val="minMax"/>
          <c:max val="120"/>
        </c:scaling>
        <c:delete val="0"/>
        <c:axPos val="l"/>
        <c:majorGridlines/>
        <c:numFmt formatCode="General" sourceLinked="1"/>
        <c:majorTickMark val="out"/>
        <c:minorTickMark val="out"/>
        <c:tickLblPos val="nextTo"/>
        <c:crossAx val="333052160"/>
        <c:crosses val="autoZero"/>
        <c:crossBetween val="midCat"/>
        <c:majorUnit val="10"/>
      </c:valAx>
    </c:plotArea>
    <c:legend>
      <c:legendPos val="r"/>
      <c:overlay val="0"/>
    </c:legend>
    <c:plotVisOnly val="1"/>
    <c:dispBlanksAs val="gap"/>
    <c:showDLblsOverMax val="0"/>
  </c:chart>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0500318401947255E-2"/>
          <c:y val="1.7452713473760872E-2"/>
          <c:w val="0.81407000696669074"/>
          <c:h val="0.93754148015475136"/>
        </c:manualLayout>
      </c:layout>
      <c:scatterChart>
        <c:scatterStyle val="smoothMarker"/>
        <c:varyColors val="0"/>
        <c:ser>
          <c:idx val="0"/>
          <c:order val="0"/>
          <c:tx>
            <c:v>TR</c:v>
          </c:tx>
          <c:marker>
            <c:symbol val="none"/>
          </c:marker>
          <c:dLbls>
            <c:delete val="1"/>
          </c:dLbls>
          <c:xVal>
            <c:numRef>
              <c:f>Лист6!$A$3:$A$13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Лист6!$C$3:$C$13</c:f>
              <c:numCache>
                <c:formatCode>General</c:formatCode>
                <c:ptCount val="11"/>
                <c:pt idx="0">
                  <c:v>0</c:v>
                </c:pt>
                <c:pt idx="1">
                  <c:v>3087.5</c:v>
                </c:pt>
                <c:pt idx="2">
                  <c:v>5550</c:v>
                </c:pt>
                <c:pt idx="3">
                  <c:v>7387.5</c:v>
                </c:pt>
                <c:pt idx="4">
                  <c:v>8600</c:v>
                </c:pt>
                <c:pt idx="5">
                  <c:v>9187.5</c:v>
                </c:pt>
                <c:pt idx="6">
                  <c:v>9150</c:v>
                </c:pt>
                <c:pt idx="7">
                  <c:v>8487.5</c:v>
                </c:pt>
                <c:pt idx="8">
                  <c:v>7200</c:v>
                </c:pt>
                <c:pt idx="9">
                  <c:v>5287.5</c:v>
                </c:pt>
                <c:pt idx="10">
                  <c:v>2750</c:v>
                </c:pt>
              </c:numCache>
            </c:numRef>
          </c:yVal>
          <c:smooth val="1"/>
        </c:ser>
        <c:ser>
          <c:idx val="1"/>
          <c:order val="1"/>
          <c:tx>
            <c:v>TC</c:v>
          </c:tx>
          <c:marker>
            <c:symbol val="none"/>
          </c:marker>
          <c:dLbls>
            <c:delete val="1"/>
          </c:dLbls>
          <c:xVal>
            <c:numRef>
              <c:f>Лист6!$A$3:$A$13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Лист6!$D$3:$D$13</c:f>
              <c:numCache>
                <c:formatCode>General</c:formatCode>
                <c:ptCount val="11"/>
                <c:pt idx="0">
                  <c:v>2000</c:v>
                </c:pt>
                <c:pt idx="1">
                  <c:v>2894</c:v>
                </c:pt>
                <c:pt idx="2">
                  <c:v>3572</c:v>
                </c:pt>
                <c:pt idx="3">
                  <c:v>4120</c:v>
                </c:pt>
                <c:pt idx="4">
                  <c:v>4627</c:v>
                </c:pt>
                <c:pt idx="5">
                  <c:v>5197</c:v>
                </c:pt>
                <c:pt idx="6">
                  <c:v>5902</c:v>
                </c:pt>
                <c:pt idx="7">
                  <c:v>6834</c:v>
                </c:pt>
                <c:pt idx="8">
                  <c:v>8052</c:v>
                </c:pt>
                <c:pt idx="9">
                  <c:v>9660</c:v>
                </c:pt>
                <c:pt idx="10">
                  <c:v>11652</c:v>
                </c:pt>
              </c:numCache>
            </c:numRef>
          </c:yVal>
          <c:smooth val="1"/>
        </c:ser>
        <c:dLbls>
          <c:showLegendKey val="0"/>
          <c:showVal val="1"/>
          <c:showCatName val="0"/>
          <c:showSerName val="0"/>
          <c:showPercent val="0"/>
          <c:showBubbleSize val="0"/>
        </c:dLbls>
        <c:axId val="333362304"/>
        <c:axId val="333363840"/>
      </c:scatterChart>
      <c:valAx>
        <c:axId val="333362304"/>
        <c:scaling>
          <c:orientation val="minMax"/>
          <c:max val="250"/>
        </c:scaling>
        <c:delete val="0"/>
        <c:axPos val="b"/>
        <c:majorGridlines/>
        <c:numFmt formatCode="General" sourceLinked="1"/>
        <c:majorTickMark val="out"/>
        <c:minorTickMark val="out"/>
        <c:tickLblPos val="nextTo"/>
        <c:crossAx val="333363840"/>
        <c:crosses val="autoZero"/>
        <c:crossBetween val="midCat"/>
        <c:majorUnit val="25"/>
        <c:minorUnit val="12.5"/>
      </c:valAx>
      <c:valAx>
        <c:axId val="333363840"/>
        <c:scaling>
          <c:orientation val="minMax"/>
          <c:max val="12000"/>
        </c:scaling>
        <c:delete val="0"/>
        <c:axPos val="l"/>
        <c:majorGridlines/>
        <c:numFmt formatCode="General" sourceLinked="1"/>
        <c:majorTickMark val="out"/>
        <c:minorTickMark val="out"/>
        <c:tickLblPos val="nextTo"/>
        <c:crossAx val="333362304"/>
        <c:crosses val="autoZero"/>
        <c:crossBetween val="midCat"/>
        <c:majorUnit val="1000"/>
        <c:minorUnit val="500"/>
      </c:valAx>
    </c:plotArea>
    <c:legend>
      <c:legendPos val="r"/>
      <c:layout>
        <c:manualLayout>
          <c:xMode val="edge"/>
          <c:yMode val="edge"/>
          <c:x val="0.92297909541357015"/>
          <c:y val="0.35102826381066138"/>
          <c:w val="7.702090458642985E-2"/>
          <c:h val="0.17333250309922618"/>
        </c:manualLayout>
      </c:layout>
      <c:overlay val="0"/>
    </c:legend>
    <c:plotVisOnly val="1"/>
    <c:dispBlanksAs val="gap"/>
    <c:showDLblsOverMax val="0"/>
  </c:chart>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481228304325511E-2"/>
          <c:y val="4.8695261776488467E-2"/>
          <c:w val="0.81496125844779499"/>
          <c:h val="0.90260947644702305"/>
        </c:manualLayout>
      </c:layout>
      <c:scatterChart>
        <c:scatterStyle val="smoothMarker"/>
        <c:varyColors val="0"/>
        <c:ser>
          <c:idx val="0"/>
          <c:order val="0"/>
          <c:tx>
            <c:v>Л</c:v>
          </c:tx>
          <c:marker>
            <c:symbol val="none"/>
          </c:marker>
          <c:xVal>
            <c:numRef>
              <c:f>Лист6!$A$3:$A$13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Лист6!$E$3:$E$13</c:f>
              <c:numCache>
                <c:formatCode>General</c:formatCode>
                <c:ptCount val="11"/>
                <c:pt idx="0">
                  <c:v>-2000</c:v>
                </c:pt>
                <c:pt idx="1">
                  <c:v>193.5</c:v>
                </c:pt>
                <c:pt idx="2">
                  <c:v>1978</c:v>
                </c:pt>
                <c:pt idx="3">
                  <c:v>3267.5</c:v>
                </c:pt>
                <c:pt idx="4">
                  <c:v>3973</c:v>
                </c:pt>
                <c:pt idx="5">
                  <c:v>3990.5</c:v>
                </c:pt>
                <c:pt idx="6">
                  <c:v>3248</c:v>
                </c:pt>
                <c:pt idx="7">
                  <c:v>1653.5</c:v>
                </c:pt>
                <c:pt idx="8">
                  <c:v>-852</c:v>
                </c:pt>
                <c:pt idx="9">
                  <c:v>-4372.5</c:v>
                </c:pt>
                <c:pt idx="10">
                  <c:v>-8902</c:v>
                </c:pt>
              </c:numCache>
            </c:numRef>
          </c:yVal>
          <c:smooth val="1"/>
        </c:ser>
        <c:dLbls>
          <c:showLegendKey val="0"/>
          <c:showVal val="0"/>
          <c:showCatName val="0"/>
          <c:showSerName val="0"/>
          <c:showPercent val="0"/>
          <c:showBubbleSize val="0"/>
        </c:dLbls>
        <c:axId val="334115584"/>
        <c:axId val="334117120"/>
      </c:scatterChart>
      <c:valAx>
        <c:axId val="334115584"/>
        <c:scaling>
          <c:orientation val="minMax"/>
          <c:max val="250"/>
        </c:scaling>
        <c:delete val="0"/>
        <c:axPos val="b"/>
        <c:majorGridlines/>
        <c:numFmt formatCode="General" sourceLinked="1"/>
        <c:majorTickMark val="out"/>
        <c:minorTickMark val="cross"/>
        <c:tickLblPos val="nextTo"/>
        <c:crossAx val="334117120"/>
        <c:crosses val="autoZero"/>
        <c:crossBetween val="midCat"/>
        <c:majorUnit val="25"/>
        <c:minorUnit val="12.5"/>
      </c:valAx>
      <c:valAx>
        <c:axId val="334117120"/>
        <c:scaling>
          <c:orientation val="minMax"/>
          <c:max val="4750"/>
          <c:min val="-9750"/>
        </c:scaling>
        <c:delete val="0"/>
        <c:axPos val="l"/>
        <c:majorGridlines/>
        <c:numFmt formatCode="General" sourceLinked="1"/>
        <c:majorTickMark val="out"/>
        <c:minorTickMark val="out"/>
        <c:tickLblPos val="nextTo"/>
        <c:crossAx val="334115584"/>
        <c:crosses val="autoZero"/>
        <c:crossBetween val="midCat"/>
        <c:majorUnit val="750"/>
        <c:minorUnit val="375"/>
      </c:valAx>
    </c:plotArea>
    <c:legend>
      <c:legendPos val="r"/>
      <c:layout>
        <c:manualLayout>
          <c:xMode val="edge"/>
          <c:yMode val="edge"/>
          <c:x val="0.89850899035807952"/>
          <c:y val="0.46034431551319244"/>
          <c:w val="6.9004395184406653E-2"/>
          <c:h val="7.9311023622047241E-2"/>
        </c:manualLayout>
      </c:layout>
      <c:overlay val="0"/>
    </c:legend>
    <c:plotVisOnly val="1"/>
    <c:dispBlanksAs val="gap"/>
    <c:showDLblsOverMax val="0"/>
  </c:chart>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08398473510737E-2"/>
          <c:y val="1.7452713473760872E-2"/>
          <c:w val="0.82492649308407007"/>
          <c:h val="0.93754148015475136"/>
        </c:manualLayout>
      </c:layout>
      <c:scatterChart>
        <c:scatterStyle val="smoothMarker"/>
        <c:varyColors val="0"/>
        <c:ser>
          <c:idx val="0"/>
          <c:order val="0"/>
          <c:tx>
            <c:v>D</c:v>
          </c:tx>
          <c:marker>
            <c:symbol val="none"/>
          </c:marker>
          <c:dLbls>
            <c:delete val="1"/>
          </c:dLbls>
          <c:xVal>
            <c:numRef>
              <c:f>Монополия!$A$4:$A$15</c:f>
              <c:numCache>
                <c:formatCode>General</c:formatCode>
                <c:ptCount val="12"/>
                <c:pt idx="0">
                  <c:v>0</c:v>
                </c:pt>
                <c:pt idx="1">
                  <c:v>25</c:v>
                </c:pt>
                <c:pt idx="2">
                  <c:v>50</c:v>
                </c:pt>
                <c:pt idx="3">
                  <c:v>75</c:v>
                </c:pt>
                <c:pt idx="4">
                  <c:v>100</c:v>
                </c:pt>
                <c:pt idx="5">
                  <c:v>125</c:v>
                </c:pt>
                <c:pt idx="6">
                  <c:v>150</c:v>
                </c:pt>
                <c:pt idx="7">
                  <c:v>175</c:v>
                </c:pt>
                <c:pt idx="8">
                  <c:v>200</c:v>
                </c:pt>
                <c:pt idx="9">
                  <c:v>225</c:v>
                </c:pt>
                <c:pt idx="10">
                  <c:v>250</c:v>
                </c:pt>
                <c:pt idx="11">
                  <c:v>272</c:v>
                </c:pt>
              </c:numCache>
            </c:numRef>
          </c:xVal>
          <c:yVal>
            <c:numRef>
              <c:f>Монополия!$B$4:$B$15</c:f>
              <c:numCache>
                <c:formatCode>General</c:formatCode>
                <c:ptCount val="12"/>
                <c:pt idx="0">
                  <c:v>136</c:v>
                </c:pt>
                <c:pt idx="1">
                  <c:v>123.5</c:v>
                </c:pt>
                <c:pt idx="2">
                  <c:v>111</c:v>
                </c:pt>
                <c:pt idx="3">
                  <c:v>98.5</c:v>
                </c:pt>
                <c:pt idx="4">
                  <c:v>86</c:v>
                </c:pt>
                <c:pt idx="5">
                  <c:v>73.5</c:v>
                </c:pt>
                <c:pt idx="6">
                  <c:v>61</c:v>
                </c:pt>
                <c:pt idx="7">
                  <c:v>48.5</c:v>
                </c:pt>
                <c:pt idx="8">
                  <c:v>36</c:v>
                </c:pt>
                <c:pt idx="9">
                  <c:v>23.5</c:v>
                </c:pt>
                <c:pt idx="10">
                  <c:v>11</c:v>
                </c:pt>
                <c:pt idx="11">
                  <c:v>0</c:v>
                </c:pt>
              </c:numCache>
            </c:numRef>
          </c:yVal>
          <c:smooth val="1"/>
        </c:ser>
        <c:ser>
          <c:idx val="1"/>
          <c:order val="1"/>
          <c:tx>
            <c:v>MC</c:v>
          </c:tx>
          <c:marker>
            <c:symbol val="none"/>
          </c:marker>
          <c:dLbls>
            <c:delete val="1"/>
          </c:dLbls>
          <c:xVal>
            <c:numRef>
              <c:f>'сред и предел величин'!$A$2:$A$12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'сред и предел величин'!$D$2:$D$12</c:f>
              <c:numCache>
                <c:formatCode>General</c:formatCode>
                <c:ptCount val="11"/>
                <c:pt idx="1">
                  <c:v>35.76</c:v>
                </c:pt>
                <c:pt idx="2">
                  <c:v>27.12</c:v>
                </c:pt>
                <c:pt idx="3">
                  <c:v>21.92</c:v>
                </c:pt>
                <c:pt idx="4">
                  <c:v>20.28</c:v>
                </c:pt>
                <c:pt idx="5">
                  <c:v>22.8</c:v>
                </c:pt>
                <c:pt idx="6">
                  <c:v>28.2</c:v>
                </c:pt>
                <c:pt idx="7">
                  <c:v>37.28</c:v>
                </c:pt>
                <c:pt idx="8">
                  <c:v>48.72</c:v>
                </c:pt>
                <c:pt idx="9">
                  <c:v>64.319999999999993</c:v>
                </c:pt>
                <c:pt idx="10">
                  <c:v>79.680000000000007</c:v>
                </c:pt>
              </c:numCache>
            </c:numRef>
          </c:yVal>
          <c:smooth val="1"/>
        </c:ser>
        <c:ser>
          <c:idx val="2"/>
          <c:order val="2"/>
          <c:tx>
            <c:v>AC</c:v>
          </c:tx>
          <c:marker>
            <c:symbol val="none"/>
          </c:marker>
          <c:dLbls>
            <c:delete val="1"/>
          </c:dLbls>
          <c:xVal>
            <c:numRef>
              <c:f>'сред и предел величин'!$A$2:$A$12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'сред и предел величин'!$C$2:$C$12</c:f>
              <c:numCache>
                <c:formatCode>General</c:formatCode>
                <c:ptCount val="11"/>
                <c:pt idx="1">
                  <c:v>115.76</c:v>
                </c:pt>
                <c:pt idx="2">
                  <c:v>71.44</c:v>
                </c:pt>
                <c:pt idx="3">
                  <c:v>54.93333333333333</c:v>
                </c:pt>
                <c:pt idx="4">
                  <c:v>46.27</c:v>
                </c:pt>
                <c:pt idx="5">
                  <c:v>41.576000000000001</c:v>
                </c:pt>
                <c:pt idx="6">
                  <c:v>39.346666666666664</c:v>
                </c:pt>
                <c:pt idx="7">
                  <c:v>39.051428571428573</c:v>
                </c:pt>
                <c:pt idx="8">
                  <c:v>40.26</c:v>
                </c:pt>
                <c:pt idx="9">
                  <c:v>42.93333333333333</c:v>
                </c:pt>
                <c:pt idx="10">
                  <c:v>46.607999999999997</c:v>
                </c:pt>
              </c:numCache>
            </c:numRef>
          </c:yVal>
          <c:smooth val="1"/>
        </c:ser>
        <c:ser>
          <c:idx val="3"/>
          <c:order val="3"/>
          <c:tx>
            <c:v>MR</c:v>
          </c:tx>
          <c:marker>
            <c:symbol val="none"/>
          </c:marker>
          <c:dLbls>
            <c:delete val="1"/>
          </c:dLbls>
          <c:xVal>
            <c:numRef>
              <c:f>Монополия!$A$4:$A$14</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Монополия!$G$4:$G$11</c:f>
              <c:numCache>
                <c:formatCode>General</c:formatCode>
                <c:ptCount val="8"/>
                <c:pt idx="0">
                  <c:v>136</c:v>
                </c:pt>
                <c:pt idx="1">
                  <c:v>111</c:v>
                </c:pt>
                <c:pt idx="2">
                  <c:v>86</c:v>
                </c:pt>
                <c:pt idx="3">
                  <c:v>61</c:v>
                </c:pt>
                <c:pt idx="4">
                  <c:v>36</c:v>
                </c:pt>
                <c:pt idx="5">
                  <c:v>11</c:v>
                </c:pt>
                <c:pt idx="6">
                  <c:v>-14</c:v>
                </c:pt>
                <c:pt idx="7">
                  <c:v>-39</c:v>
                </c:pt>
              </c:numCache>
            </c:numRef>
          </c:yVal>
          <c:smooth val="1"/>
        </c:ser>
        <c:dLbls>
          <c:showLegendKey val="0"/>
          <c:showVal val="1"/>
          <c:showCatName val="0"/>
          <c:showSerName val="0"/>
          <c:showPercent val="0"/>
          <c:showBubbleSize val="0"/>
        </c:dLbls>
        <c:axId val="334187136"/>
        <c:axId val="334205312"/>
      </c:scatterChart>
      <c:valAx>
        <c:axId val="334187136"/>
        <c:scaling>
          <c:orientation val="minMax"/>
          <c:max val="275"/>
        </c:scaling>
        <c:delete val="0"/>
        <c:axPos val="b"/>
        <c:majorGridlines/>
        <c:numFmt formatCode="General" sourceLinked="1"/>
        <c:majorTickMark val="out"/>
        <c:minorTickMark val="out"/>
        <c:tickLblPos val="nextTo"/>
        <c:crossAx val="334205312"/>
        <c:crosses val="autoZero"/>
        <c:crossBetween val="midCat"/>
        <c:majorUnit val="25"/>
        <c:minorUnit val="12.5"/>
      </c:valAx>
      <c:valAx>
        <c:axId val="334205312"/>
        <c:scaling>
          <c:orientation val="minMax"/>
          <c:min val="-40"/>
        </c:scaling>
        <c:delete val="0"/>
        <c:axPos val="l"/>
        <c:majorGridlines/>
        <c:numFmt formatCode="General" sourceLinked="1"/>
        <c:majorTickMark val="out"/>
        <c:minorTickMark val="out"/>
        <c:tickLblPos val="nextTo"/>
        <c:crossAx val="334187136"/>
        <c:crosses val="autoZero"/>
        <c:crossBetween val="midCat"/>
      </c:valAx>
    </c:plotArea>
    <c:legend>
      <c:legendPos val="r"/>
      <c:overlay val="0"/>
    </c:legend>
    <c:plotVisOnly val="1"/>
    <c:dispBlanksAs val="gap"/>
    <c:showDLblsOverMax val="0"/>
  </c:chart>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525270879601588E-2"/>
          <c:y val="2.0041115550211396E-2"/>
          <c:w val="0.8295933441012181"/>
          <c:h val="0.93754148015475136"/>
        </c:manualLayout>
      </c:layout>
      <c:scatterChart>
        <c:scatterStyle val="smoothMarker"/>
        <c:varyColors val="0"/>
        <c:ser>
          <c:idx val="0"/>
          <c:order val="0"/>
          <c:tx>
            <c:v>D</c:v>
          </c:tx>
          <c:marker>
            <c:symbol val="none"/>
          </c:marker>
          <c:dLbls>
            <c:delete val="1"/>
          </c:dLbls>
          <c:xVal>
            <c:numRef>
              <c:f>Дискриминация!$A$2:$A$13</c:f>
              <c:numCache>
                <c:formatCode>General</c:formatCode>
                <c:ptCount val="12"/>
                <c:pt idx="0">
                  <c:v>0</c:v>
                </c:pt>
                <c:pt idx="1">
                  <c:v>25</c:v>
                </c:pt>
                <c:pt idx="2">
                  <c:v>50</c:v>
                </c:pt>
                <c:pt idx="3">
                  <c:v>75</c:v>
                </c:pt>
                <c:pt idx="4">
                  <c:v>100</c:v>
                </c:pt>
                <c:pt idx="5">
                  <c:v>125</c:v>
                </c:pt>
                <c:pt idx="6">
                  <c:v>150</c:v>
                </c:pt>
                <c:pt idx="7">
                  <c:v>175</c:v>
                </c:pt>
                <c:pt idx="8">
                  <c:v>200</c:v>
                </c:pt>
                <c:pt idx="9">
                  <c:v>225</c:v>
                </c:pt>
                <c:pt idx="10">
                  <c:v>250</c:v>
                </c:pt>
                <c:pt idx="11">
                  <c:v>272</c:v>
                </c:pt>
              </c:numCache>
            </c:numRef>
          </c:xVal>
          <c:yVal>
            <c:numRef>
              <c:f>Дискриминация!$B$2:$B$13</c:f>
              <c:numCache>
                <c:formatCode>General</c:formatCode>
                <c:ptCount val="12"/>
                <c:pt idx="0">
                  <c:v>136</c:v>
                </c:pt>
                <c:pt idx="1">
                  <c:v>123.5</c:v>
                </c:pt>
                <c:pt idx="2">
                  <c:v>111</c:v>
                </c:pt>
                <c:pt idx="3">
                  <c:v>98.5</c:v>
                </c:pt>
                <c:pt idx="4">
                  <c:v>86</c:v>
                </c:pt>
                <c:pt idx="5">
                  <c:v>73.5</c:v>
                </c:pt>
                <c:pt idx="6">
                  <c:v>61</c:v>
                </c:pt>
                <c:pt idx="7">
                  <c:v>48.5</c:v>
                </c:pt>
                <c:pt idx="8">
                  <c:v>36</c:v>
                </c:pt>
                <c:pt idx="9">
                  <c:v>23.5</c:v>
                </c:pt>
                <c:pt idx="10">
                  <c:v>11</c:v>
                </c:pt>
                <c:pt idx="11">
                  <c:v>0</c:v>
                </c:pt>
              </c:numCache>
            </c:numRef>
          </c:yVal>
          <c:smooth val="1"/>
        </c:ser>
        <c:ser>
          <c:idx val="1"/>
          <c:order val="1"/>
          <c:tx>
            <c:v>MC</c:v>
          </c:tx>
          <c:marker>
            <c:symbol val="none"/>
          </c:marker>
          <c:dLbls>
            <c:delete val="1"/>
          </c:dLbls>
          <c:xVal>
            <c:numRef>
              <c:f>Дискриминация!$A$2:$A$13</c:f>
              <c:numCache>
                <c:formatCode>General</c:formatCode>
                <c:ptCount val="12"/>
                <c:pt idx="0">
                  <c:v>0</c:v>
                </c:pt>
                <c:pt idx="1">
                  <c:v>25</c:v>
                </c:pt>
                <c:pt idx="2">
                  <c:v>50</c:v>
                </c:pt>
                <c:pt idx="3">
                  <c:v>75</c:v>
                </c:pt>
                <c:pt idx="4">
                  <c:v>100</c:v>
                </c:pt>
                <c:pt idx="5">
                  <c:v>125</c:v>
                </c:pt>
                <c:pt idx="6">
                  <c:v>150</c:v>
                </c:pt>
                <c:pt idx="7">
                  <c:v>175</c:v>
                </c:pt>
                <c:pt idx="8">
                  <c:v>200</c:v>
                </c:pt>
                <c:pt idx="9">
                  <c:v>225</c:v>
                </c:pt>
                <c:pt idx="10">
                  <c:v>250</c:v>
                </c:pt>
                <c:pt idx="11">
                  <c:v>272</c:v>
                </c:pt>
              </c:numCache>
            </c:numRef>
          </c:xVal>
          <c:yVal>
            <c:numRef>
              <c:f>Дискриминация!$E$2:$E$13</c:f>
              <c:numCache>
                <c:formatCode>General</c:formatCode>
                <c:ptCount val="12"/>
                <c:pt idx="0">
                  <c:v>40</c:v>
                </c:pt>
                <c:pt idx="1">
                  <c:v>40</c:v>
                </c:pt>
                <c:pt idx="2">
                  <c:v>40</c:v>
                </c:pt>
                <c:pt idx="3">
                  <c:v>40</c:v>
                </c:pt>
                <c:pt idx="4">
                  <c:v>40</c:v>
                </c:pt>
                <c:pt idx="5">
                  <c:v>40</c:v>
                </c:pt>
                <c:pt idx="6">
                  <c:v>40</c:v>
                </c:pt>
                <c:pt idx="7">
                  <c:v>40</c:v>
                </c:pt>
                <c:pt idx="8">
                  <c:v>40</c:v>
                </c:pt>
                <c:pt idx="9">
                  <c:v>40</c:v>
                </c:pt>
                <c:pt idx="10">
                  <c:v>40</c:v>
                </c:pt>
                <c:pt idx="11">
                  <c:v>40</c:v>
                </c:pt>
              </c:numCache>
            </c:numRef>
          </c:yVal>
          <c:smooth val="1"/>
        </c:ser>
        <c:ser>
          <c:idx val="3"/>
          <c:order val="2"/>
          <c:tx>
            <c:v>MR</c:v>
          </c:tx>
          <c:marker>
            <c:symbol val="none"/>
          </c:marker>
          <c:dLbls>
            <c:delete val="1"/>
          </c:dLbls>
          <c:xVal>
            <c:numRef>
              <c:f>Дискриминация!$A$2:$A$13</c:f>
              <c:numCache>
                <c:formatCode>General</c:formatCode>
                <c:ptCount val="12"/>
                <c:pt idx="0">
                  <c:v>0</c:v>
                </c:pt>
                <c:pt idx="1">
                  <c:v>25</c:v>
                </c:pt>
                <c:pt idx="2">
                  <c:v>50</c:v>
                </c:pt>
                <c:pt idx="3">
                  <c:v>75</c:v>
                </c:pt>
                <c:pt idx="4">
                  <c:v>100</c:v>
                </c:pt>
                <c:pt idx="5">
                  <c:v>125</c:v>
                </c:pt>
                <c:pt idx="6">
                  <c:v>150</c:v>
                </c:pt>
                <c:pt idx="7">
                  <c:v>175</c:v>
                </c:pt>
                <c:pt idx="8">
                  <c:v>200</c:v>
                </c:pt>
                <c:pt idx="9">
                  <c:v>225</c:v>
                </c:pt>
                <c:pt idx="10">
                  <c:v>250</c:v>
                </c:pt>
                <c:pt idx="11">
                  <c:v>272</c:v>
                </c:pt>
              </c:numCache>
            </c:numRef>
          </c:xVal>
          <c:yVal>
            <c:numRef>
              <c:f>Дискриминация!$D$2:$D$9</c:f>
              <c:numCache>
                <c:formatCode>General</c:formatCode>
                <c:ptCount val="8"/>
                <c:pt idx="0">
                  <c:v>136</c:v>
                </c:pt>
                <c:pt idx="1">
                  <c:v>111</c:v>
                </c:pt>
                <c:pt idx="2">
                  <c:v>86</c:v>
                </c:pt>
                <c:pt idx="3">
                  <c:v>61</c:v>
                </c:pt>
                <c:pt idx="4">
                  <c:v>36</c:v>
                </c:pt>
                <c:pt idx="5">
                  <c:v>11</c:v>
                </c:pt>
                <c:pt idx="6">
                  <c:v>-14</c:v>
                </c:pt>
                <c:pt idx="7">
                  <c:v>-39</c:v>
                </c:pt>
              </c:numCache>
            </c:numRef>
          </c:yVal>
          <c:smooth val="1"/>
        </c:ser>
        <c:dLbls>
          <c:showLegendKey val="0"/>
          <c:showVal val="1"/>
          <c:showCatName val="0"/>
          <c:showSerName val="0"/>
          <c:showPercent val="0"/>
          <c:showBubbleSize val="0"/>
        </c:dLbls>
        <c:axId val="334836480"/>
        <c:axId val="334838016"/>
      </c:scatterChart>
      <c:valAx>
        <c:axId val="334836480"/>
        <c:scaling>
          <c:orientation val="minMax"/>
          <c:max val="275"/>
          <c:min val="0"/>
        </c:scaling>
        <c:delete val="0"/>
        <c:axPos val="b"/>
        <c:majorGridlines/>
        <c:numFmt formatCode="General" sourceLinked="1"/>
        <c:majorTickMark val="out"/>
        <c:minorTickMark val="out"/>
        <c:tickLblPos val="nextTo"/>
        <c:crossAx val="334838016"/>
        <c:crosses val="autoZero"/>
        <c:crossBetween val="midCat"/>
        <c:majorUnit val="25"/>
      </c:valAx>
      <c:valAx>
        <c:axId val="334838016"/>
        <c:scaling>
          <c:orientation val="minMax"/>
          <c:max val="140"/>
          <c:min val="-40"/>
        </c:scaling>
        <c:delete val="0"/>
        <c:axPos val="l"/>
        <c:majorGridlines/>
        <c:numFmt formatCode="General" sourceLinked="1"/>
        <c:majorTickMark val="out"/>
        <c:minorTickMark val="out"/>
        <c:tickLblPos val="nextTo"/>
        <c:crossAx val="334836480"/>
        <c:crosses val="autoZero"/>
        <c:crossBetween val="midCat"/>
        <c:majorUnit val="20"/>
        <c:minorUnit val="2"/>
      </c:valAx>
    </c:plotArea>
    <c:legend>
      <c:legendPos val="r"/>
      <c:overlay val="0"/>
    </c:legend>
    <c:plotVisOnly val="1"/>
    <c:dispBlanksAs val="gap"/>
    <c:showDLblsOverMax val="0"/>
  </c:chart>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537116156444569"/>
          <c:y val="3.8600631840080044E-2"/>
          <c:w val="0.78462198739815503"/>
          <c:h val="0.83240318897251941"/>
        </c:manualLayout>
      </c:layout>
      <c:scatterChart>
        <c:scatterStyle val="smoothMarker"/>
        <c:varyColors val="0"/>
        <c:ser>
          <c:idx val="0"/>
          <c:order val="0"/>
          <c:tx>
            <c:v>D</c:v>
          </c:tx>
          <c:marker>
            <c:symbol val="none"/>
          </c:marker>
          <c:xVal>
            <c:numRef>
              <c:f>Сегменты!$F$2:$F$12</c:f>
              <c:numCache>
                <c:formatCode>General</c:formatCode>
                <c:ptCount val="11"/>
                <c:pt idx="0">
                  <c:v>0.03</c:v>
                </c:pt>
                <c:pt idx="1">
                  <c:v>13.6</c:v>
                </c:pt>
                <c:pt idx="2">
                  <c:v>27.2</c:v>
                </c:pt>
                <c:pt idx="3">
                  <c:v>40.799999999999997</c:v>
                </c:pt>
                <c:pt idx="4">
                  <c:v>54.4</c:v>
                </c:pt>
                <c:pt idx="5">
                  <c:v>68</c:v>
                </c:pt>
                <c:pt idx="6">
                  <c:v>81.599999999999994</c:v>
                </c:pt>
                <c:pt idx="7">
                  <c:v>95.2</c:v>
                </c:pt>
                <c:pt idx="8">
                  <c:v>108.8</c:v>
                </c:pt>
                <c:pt idx="9">
                  <c:v>122.4</c:v>
                </c:pt>
                <c:pt idx="10">
                  <c:v>136</c:v>
                </c:pt>
              </c:numCache>
            </c:numRef>
          </c:xVal>
          <c:yVal>
            <c:numRef>
              <c:f>Сегменты!$I$2:$I$12</c:f>
              <c:numCache>
                <c:formatCode>General</c:formatCode>
                <c:ptCount val="11"/>
                <c:pt idx="0">
                  <c:v>95.179000000000002</c:v>
                </c:pt>
                <c:pt idx="1">
                  <c:v>85.68</c:v>
                </c:pt>
                <c:pt idx="2">
                  <c:v>76.16</c:v>
                </c:pt>
                <c:pt idx="3">
                  <c:v>66.640000000000015</c:v>
                </c:pt>
                <c:pt idx="4">
                  <c:v>57.120000000000005</c:v>
                </c:pt>
                <c:pt idx="5">
                  <c:v>47.600000000000009</c:v>
                </c:pt>
                <c:pt idx="6">
                  <c:v>38.080000000000013</c:v>
                </c:pt>
                <c:pt idx="7">
                  <c:v>28.560000000000002</c:v>
                </c:pt>
                <c:pt idx="8">
                  <c:v>19.040000000000006</c:v>
                </c:pt>
                <c:pt idx="9">
                  <c:v>9.5200000000000102</c:v>
                </c:pt>
                <c:pt idx="10">
                  <c:v>0.10000000000000853</c:v>
                </c:pt>
              </c:numCache>
            </c:numRef>
          </c:yVal>
          <c:smooth val="1"/>
        </c:ser>
        <c:ser>
          <c:idx val="1"/>
          <c:order val="1"/>
          <c:tx>
            <c:v>MR</c:v>
          </c:tx>
          <c:marker>
            <c:symbol val="none"/>
          </c:marker>
          <c:xVal>
            <c:numRef>
              <c:f>Сегменты!$F$2:$F$12</c:f>
              <c:numCache>
                <c:formatCode>General</c:formatCode>
                <c:ptCount val="11"/>
                <c:pt idx="0">
                  <c:v>0.03</c:v>
                </c:pt>
                <c:pt idx="1">
                  <c:v>13.6</c:v>
                </c:pt>
                <c:pt idx="2">
                  <c:v>27.2</c:v>
                </c:pt>
                <c:pt idx="3">
                  <c:v>40.799999999999997</c:v>
                </c:pt>
                <c:pt idx="4">
                  <c:v>54.4</c:v>
                </c:pt>
                <c:pt idx="5">
                  <c:v>68</c:v>
                </c:pt>
                <c:pt idx="6">
                  <c:v>81.599999999999994</c:v>
                </c:pt>
                <c:pt idx="7">
                  <c:v>95.2</c:v>
                </c:pt>
                <c:pt idx="8">
                  <c:v>108.8</c:v>
                </c:pt>
                <c:pt idx="9">
                  <c:v>122.4</c:v>
                </c:pt>
                <c:pt idx="10">
                  <c:v>136</c:v>
                </c:pt>
              </c:numCache>
            </c:numRef>
          </c:xVal>
          <c:yVal>
            <c:numRef>
              <c:f>Сегменты!$O$2:$O$9</c:f>
              <c:numCache>
                <c:formatCode>General</c:formatCode>
                <c:ptCount val="8"/>
                <c:pt idx="0">
                  <c:v>95.158000000000001</c:v>
                </c:pt>
                <c:pt idx="1">
                  <c:v>76.16</c:v>
                </c:pt>
                <c:pt idx="2">
                  <c:v>57.120000000000005</c:v>
                </c:pt>
                <c:pt idx="3">
                  <c:v>38.080000000000013</c:v>
                </c:pt>
                <c:pt idx="4">
                  <c:v>19.040000000000006</c:v>
                </c:pt>
                <c:pt idx="5">
                  <c:v>0</c:v>
                </c:pt>
                <c:pt idx="6">
                  <c:v>-19.039999999999978</c:v>
                </c:pt>
                <c:pt idx="7">
                  <c:v>-38.08</c:v>
                </c:pt>
              </c:numCache>
            </c:numRef>
          </c:yVal>
          <c:smooth val="1"/>
        </c:ser>
        <c:ser>
          <c:idx val="2"/>
          <c:order val="2"/>
          <c:tx>
            <c:v>MC</c:v>
          </c:tx>
          <c:marker>
            <c:symbol val="none"/>
          </c:marker>
          <c:xVal>
            <c:numRef>
              <c:f>Сегменты!$F$2:$F$12</c:f>
              <c:numCache>
                <c:formatCode>General</c:formatCode>
                <c:ptCount val="11"/>
                <c:pt idx="0">
                  <c:v>0.03</c:v>
                </c:pt>
                <c:pt idx="1">
                  <c:v>13.6</c:v>
                </c:pt>
                <c:pt idx="2">
                  <c:v>27.2</c:v>
                </c:pt>
                <c:pt idx="3">
                  <c:v>40.799999999999997</c:v>
                </c:pt>
                <c:pt idx="4">
                  <c:v>54.4</c:v>
                </c:pt>
                <c:pt idx="5">
                  <c:v>68</c:v>
                </c:pt>
                <c:pt idx="6">
                  <c:v>81.599999999999994</c:v>
                </c:pt>
                <c:pt idx="7">
                  <c:v>95.2</c:v>
                </c:pt>
                <c:pt idx="8">
                  <c:v>108.8</c:v>
                </c:pt>
                <c:pt idx="9">
                  <c:v>122.4</c:v>
                </c:pt>
                <c:pt idx="10">
                  <c:v>136</c:v>
                </c:pt>
              </c:numCache>
            </c:numRef>
          </c:xVal>
          <c:yVal>
            <c:numRef>
              <c:f>Сегменты!$E$2:$E$12</c:f>
              <c:numCache>
                <c:formatCode>General</c:formatCode>
                <c:ptCount val="11"/>
                <c:pt idx="0">
                  <c:v>40</c:v>
                </c:pt>
                <c:pt idx="1">
                  <c:v>40</c:v>
                </c:pt>
                <c:pt idx="2">
                  <c:v>40</c:v>
                </c:pt>
                <c:pt idx="3">
                  <c:v>40</c:v>
                </c:pt>
                <c:pt idx="4">
                  <c:v>40</c:v>
                </c:pt>
                <c:pt idx="5">
                  <c:v>40</c:v>
                </c:pt>
                <c:pt idx="6">
                  <c:v>40</c:v>
                </c:pt>
                <c:pt idx="7">
                  <c:v>40</c:v>
                </c:pt>
                <c:pt idx="8">
                  <c:v>40</c:v>
                </c:pt>
                <c:pt idx="9">
                  <c:v>40</c:v>
                </c:pt>
                <c:pt idx="10">
                  <c:v>40</c:v>
                </c:pt>
              </c:numCache>
            </c:numRef>
          </c:yVal>
          <c:smooth val="1"/>
        </c:ser>
        <c:dLbls>
          <c:showLegendKey val="0"/>
          <c:showVal val="0"/>
          <c:showCatName val="0"/>
          <c:showSerName val="0"/>
          <c:showPercent val="0"/>
          <c:showBubbleSize val="0"/>
        </c:dLbls>
        <c:axId val="334983168"/>
        <c:axId val="334984704"/>
      </c:scatterChart>
      <c:valAx>
        <c:axId val="334983168"/>
        <c:scaling>
          <c:orientation val="minMax"/>
          <c:max val="150"/>
        </c:scaling>
        <c:delete val="0"/>
        <c:axPos val="b"/>
        <c:majorGridlines/>
        <c:numFmt formatCode="General" sourceLinked="1"/>
        <c:majorTickMark val="out"/>
        <c:minorTickMark val="out"/>
        <c:tickLblPos val="nextTo"/>
        <c:crossAx val="334984704"/>
        <c:crosses val="autoZero"/>
        <c:crossBetween val="midCat"/>
        <c:majorUnit val="75"/>
        <c:minorUnit val="10"/>
      </c:valAx>
      <c:valAx>
        <c:axId val="334984704"/>
        <c:scaling>
          <c:orientation val="minMax"/>
          <c:max val="180"/>
          <c:min val="-40"/>
        </c:scaling>
        <c:delete val="0"/>
        <c:axPos val="l"/>
        <c:majorGridlines>
          <c:spPr>
            <a:ln w="6350"/>
          </c:spPr>
        </c:majorGridlines>
        <c:numFmt formatCode="General" sourceLinked="1"/>
        <c:majorTickMark val="out"/>
        <c:minorTickMark val="out"/>
        <c:tickLblPos val="nextTo"/>
        <c:crossAx val="334983168"/>
        <c:crosses val="autoZero"/>
        <c:crossBetween val="midCat"/>
        <c:majorUnit val="40"/>
        <c:minorUnit val="10"/>
      </c:valAx>
    </c:plotArea>
    <c:plotVisOnly val="1"/>
    <c:dispBlanksAs val="gap"/>
    <c:showDLblsOverMax val="0"/>
  </c:chart>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545716621487888"/>
          <c:y val="3.8651069399614865E-2"/>
          <c:w val="0.7832096725614216"/>
          <c:h val="0.83218437120947353"/>
        </c:manualLayout>
      </c:layout>
      <c:scatterChart>
        <c:scatterStyle val="smoothMarker"/>
        <c:varyColors val="0"/>
        <c:ser>
          <c:idx val="0"/>
          <c:order val="0"/>
          <c:tx>
            <c:v>D</c:v>
          </c:tx>
          <c:marker>
            <c:symbol val="none"/>
          </c:marker>
          <c:xVal>
            <c:numRef>
              <c:f>Сегменты!$G$2:$G$12</c:f>
              <c:numCache>
                <c:formatCode>General</c:formatCode>
                <c:ptCount val="11"/>
                <c:pt idx="0">
                  <c:v>0.03</c:v>
                </c:pt>
                <c:pt idx="1">
                  <c:v>8.1920000000000002</c:v>
                </c:pt>
                <c:pt idx="2">
                  <c:v>16.385000000000002</c:v>
                </c:pt>
                <c:pt idx="3">
                  <c:v>24.577999999999999</c:v>
                </c:pt>
                <c:pt idx="4">
                  <c:v>32.771000000000001</c:v>
                </c:pt>
                <c:pt idx="5">
                  <c:v>40.963999999999999</c:v>
                </c:pt>
                <c:pt idx="6">
                  <c:v>49.156999999999996</c:v>
                </c:pt>
                <c:pt idx="7">
                  <c:v>57.35</c:v>
                </c:pt>
                <c:pt idx="8">
                  <c:v>65.543000000000006</c:v>
                </c:pt>
                <c:pt idx="9">
                  <c:v>73.736000000000004</c:v>
                </c:pt>
                <c:pt idx="10">
                  <c:v>81.900000000000006</c:v>
                </c:pt>
              </c:numCache>
            </c:numRef>
          </c:xVal>
          <c:yVal>
            <c:numRef>
              <c:f>Сегменты!$J$2:$J$12</c:f>
              <c:numCache>
                <c:formatCode>General</c:formatCode>
                <c:ptCount val="11"/>
                <c:pt idx="0">
                  <c:v>135.9502</c:v>
                </c:pt>
                <c:pt idx="1">
                  <c:v>122.40128</c:v>
                </c:pt>
                <c:pt idx="2">
                  <c:v>108.8009</c:v>
                </c:pt>
                <c:pt idx="3">
                  <c:v>95.200520000000012</c:v>
                </c:pt>
                <c:pt idx="4">
                  <c:v>81.60014000000001</c:v>
                </c:pt>
                <c:pt idx="5">
                  <c:v>67.999760000000009</c:v>
                </c:pt>
                <c:pt idx="6">
                  <c:v>54.399380000000008</c:v>
                </c:pt>
                <c:pt idx="7">
                  <c:v>40.799000000000007</c:v>
                </c:pt>
                <c:pt idx="8">
                  <c:v>27.198619999999991</c:v>
                </c:pt>
                <c:pt idx="9">
                  <c:v>13.598240000000004</c:v>
                </c:pt>
                <c:pt idx="10">
                  <c:v>4.5999999999992269E-2</c:v>
                </c:pt>
              </c:numCache>
            </c:numRef>
          </c:yVal>
          <c:smooth val="1"/>
        </c:ser>
        <c:ser>
          <c:idx val="1"/>
          <c:order val="1"/>
          <c:tx>
            <c:v>MR</c:v>
          </c:tx>
          <c:marker>
            <c:symbol val="none"/>
          </c:marker>
          <c:xVal>
            <c:numRef>
              <c:f>Сегменты!$G$2:$G$12</c:f>
              <c:numCache>
                <c:formatCode>General</c:formatCode>
                <c:ptCount val="11"/>
                <c:pt idx="0">
                  <c:v>0.03</c:v>
                </c:pt>
                <c:pt idx="1">
                  <c:v>8.1920000000000002</c:v>
                </c:pt>
                <c:pt idx="2">
                  <c:v>16.385000000000002</c:v>
                </c:pt>
                <c:pt idx="3">
                  <c:v>24.577999999999999</c:v>
                </c:pt>
                <c:pt idx="4">
                  <c:v>32.771000000000001</c:v>
                </c:pt>
                <c:pt idx="5">
                  <c:v>40.963999999999999</c:v>
                </c:pt>
                <c:pt idx="6">
                  <c:v>49.156999999999996</c:v>
                </c:pt>
                <c:pt idx="7">
                  <c:v>57.35</c:v>
                </c:pt>
                <c:pt idx="8">
                  <c:v>65.543000000000006</c:v>
                </c:pt>
                <c:pt idx="9">
                  <c:v>73.736000000000004</c:v>
                </c:pt>
                <c:pt idx="10">
                  <c:v>81.900000000000006</c:v>
                </c:pt>
              </c:numCache>
            </c:numRef>
          </c:xVal>
          <c:yVal>
            <c:numRef>
              <c:f>Сегменты!$P$2:$P$8</c:f>
              <c:numCache>
                <c:formatCode>General</c:formatCode>
                <c:ptCount val="7"/>
                <c:pt idx="0">
                  <c:v>135.90039999999999</c:v>
                </c:pt>
                <c:pt idx="1">
                  <c:v>108.80256</c:v>
                </c:pt>
                <c:pt idx="2">
                  <c:v>81.601799999999997</c:v>
                </c:pt>
                <c:pt idx="3">
                  <c:v>54.401040000000009</c:v>
                </c:pt>
                <c:pt idx="4">
                  <c:v>27.200280000000006</c:v>
                </c:pt>
                <c:pt idx="5">
                  <c:v>-4.799999999818283E-4</c:v>
                </c:pt>
                <c:pt idx="6">
                  <c:v>-27.201239999999984</c:v>
                </c:pt>
              </c:numCache>
            </c:numRef>
          </c:yVal>
          <c:smooth val="1"/>
        </c:ser>
        <c:ser>
          <c:idx val="2"/>
          <c:order val="2"/>
          <c:tx>
            <c:v>MC</c:v>
          </c:tx>
          <c:marker>
            <c:symbol val="none"/>
          </c:marker>
          <c:xVal>
            <c:numRef>
              <c:f>Сегменты!$F$2:$F$12</c:f>
              <c:numCache>
                <c:formatCode>General</c:formatCode>
                <c:ptCount val="11"/>
                <c:pt idx="0">
                  <c:v>0.03</c:v>
                </c:pt>
                <c:pt idx="1">
                  <c:v>13.6</c:v>
                </c:pt>
                <c:pt idx="2">
                  <c:v>27.2</c:v>
                </c:pt>
                <c:pt idx="3">
                  <c:v>40.799999999999997</c:v>
                </c:pt>
                <c:pt idx="4">
                  <c:v>54.4</c:v>
                </c:pt>
                <c:pt idx="5">
                  <c:v>68</c:v>
                </c:pt>
                <c:pt idx="6">
                  <c:v>81.599999999999994</c:v>
                </c:pt>
                <c:pt idx="7">
                  <c:v>95.2</c:v>
                </c:pt>
                <c:pt idx="8">
                  <c:v>108.8</c:v>
                </c:pt>
                <c:pt idx="9">
                  <c:v>122.4</c:v>
                </c:pt>
                <c:pt idx="10">
                  <c:v>136</c:v>
                </c:pt>
              </c:numCache>
            </c:numRef>
          </c:xVal>
          <c:yVal>
            <c:numRef>
              <c:f>Сегменты!$E$2:$E$12</c:f>
              <c:numCache>
                <c:formatCode>General</c:formatCode>
                <c:ptCount val="11"/>
                <c:pt idx="0">
                  <c:v>40</c:v>
                </c:pt>
                <c:pt idx="1">
                  <c:v>40</c:v>
                </c:pt>
                <c:pt idx="2">
                  <c:v>40</c:v>
                </c:pt>
                <c:pt idx="3">
                  <c:v>40</c:v>
                </c:pt>
                <c:pt idx="4">
                  <c:v>40</c:v>
                </c:pt>
                <c:pt idx="5">
                  <c:v>40</c:v>
                </c:pt>
                <c:pt idx="6">
                  <c:v>40</c:v>
                </c:pt>
                <c:pt idx="7">
                  <c:v>40</c:v>
                </c:pt>
                <c:pt idx="8">
                  <c:v>40</c:v>
                </c:pt>
                <c:pt idx="9">
                  <c:v>40</c:v>
                </c:pt>
                <c:pt idx="10">
                  <c:v>40</c:v>
                </c:pt>
              </c:numCache>
            </c:numRef>
          </c:yVal>
          <c:smooth val="1"/>
        </c:ser>
        <c:dLbls>
          <c:showLegendKey val="0"/>
          <c:showVal val="0"/>
          <c:showCatName val="0"/>
          <c:showSerName val="0"/>
          <c:showPercent val="0"/>
          <c:showBubbleSize val="0"/>
        </c:dLbls>
        <c:axId val="335298944"/>
        <c:axId val="335300480"/>
      </c:scatterChart>
      <c:valAx>
        <c:axId val="335298944"/>
        <c:scaling>
          <c:orientation val="minMax"/>
          <c:max val="100"/>
          <c:min val="0"/>
        </c:scaling>
        <c:delete val="0"/>
        <c:axPos val="b"/>
        <c:majorGridlines/>
        <c:numFmt formatCode="General" sourceLinked="1"/>
        <c:majorTickMark val="out"/>
        <c:minorTickMark val="out"/>
        <c:tickLblPos val="nextTo"/>
        <c:crossAx val="335300480"/>
        <c:crosses val="autoZero"/>
        <c:crossBetween val="midCat"/>
        <c:majorUnit val="50"/>
        <c:minorUnit val="10"/>
      </c:valAx>
      <c:valAx>
        <c:axId val="335300480"/>
        <c:scaling>
          <c:orientation val="minMax"/>
          <c:max val="180"/>
          <c:min val="-40"/>
        </c:scaling>
        <c:delete val="0"/>
        <c:axPos val="l"/>
        <c:majorGridlines>
          <c:spPr>
            <a:ln w="6350"/>
          </c:spPr>
        </c:majorGridlines>
        <c:numFmt formatCode="General" sourceLinked="1"/>
        <c:majorTickMark val="out"/>
        <c:minorTickMark val="out"/>
        <c:tickLblPos val="nextTo"/>
        <c:crossAx val="335298944"/>
        <c:crosses val="autoZero"/>
        <c:crossBetween val="midCat"/>
        <c:majorUnit val="40"/>
        <c:minorUnit val="10"/>
      </c:valAx>
    </c:plotArea>
    <c:plotVisOnly val="1"/>
    <c:dispBlanksAs val="gap"/>
    <c:showDLblsOverMax val="0"/>
  </c:chart>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790846964562866"/>
          <c:y val="3.8550415573053366E-2"/>
          <c:w val="0.58897507780567682"/>
          <c:h val="0.83262139107611544"/>
        </c:manualLayout>
      </c:layout>
      <c:scatterChart>
        <c:scatterStyle val="smoothMarker"/>
        <c:varyColors val="0"/>
        <c:ser>
          <c:idx val="0"/>
          <c:order val="0"/>
          <c:tx>
            <c:v>D</c:v>
          </c:tx>
          <c:marker>
            <c:symbol val="none"/>
          </c:marker>
          <c:xVal>
            <c:numRef>
              <c:f>Сегменты!$H$2:$H$12</c:f>
              <c:numCache>
                <c:formatCode>General</c:formatCode>
                <c:ptCount val="11"/>
                <c:pt idx="0">
                  <c:v>0.03</c:v>
                </c:pt>
                <c:pt idx="1">
                  <c:v>5.44</c:v>
                </c:pt>
                <c:pt idx="2">
                  <c:v>10.88</c:v>
                </c:pt>
                <c:pt idx="3">
                  <c:v>16.32</c:v>
                </c:pt>
                <c:pt idx="4">
                  <c:v>21.76</c:v>
                </c:pt>
                <c:pt idx="5">
                  <c:v>27.2</c:v>
                </c:pt>
                <c:pt idx="6">
                  <c:v>32.64</c:v>
                </c:pt>
                <c:pt idx="7">
                  <c:v>38.08</c:v>
                </c:pt>
                <c:pt idx="8">
                  <c:v>43.52</c:v>
                </c:pt>
                <c:pt idx="9">
                  <c:v>48.96</c:v>
                </c:pt>
                <c:pt idx="10">
                  <c:v>54.4</c:v>
                </c:pt>
              </c:numCache>
            </c:numRef>
          </c:xVal>
          <c:yVal>
            <c:numRef>
              <c:f>Сегменты!$K$2:$K$12</c:f>
              <c:numCache>
                <c:formatCode>General</c:formatCode>
                <c:ptCount val="11"/>
                <c:pt idx="0">
                  <c:v>164.7491</c:v>
                </c:pt>
                <c:pt idx="1">
                  <c:v>148.35679999999999</c:v>
                </c:pt>
                <c:pt idx="2">
                  <c:v>131.87360000000001</c:v>
                </c:pt>
                <c:pt idx="3">
                  <c:v>115.3904</c:v>
                </c:pt>
                <c:pt idx="4">
                  <c:v>98.907200000000003</c:v>
                </c:pt>
                <c:pt idx="5">
                  <c:v>82.424000000000007</c:v>
                </c:pt>
                <c:pt idx="6">
                  <c:v>65.94080000000001</c:v>
                </c:pt>
                <c:pt idx="7">
                  <c:v>49.457600000000014</c:v>
                </c:pt>
                <c:pt idx="8">
                  <c:v>32.974400000000003</c:v>
                </c:pt>
                <c:pt idx="9">
                  <c:v>16.491200000000021</c:v>
                </c:pt>
                <c:pt idx="10">
                  <c:v>8.0000000000097771E-3</c:v>
                </c:pt>
              </c:numCache>
            </c:numRef>
          </c:yVal>
          <c:smooth val="1"/>
        </c:ser>
        <c:ser>
          <c:idx val="1"/>
          <c:order val="1"/>
          <c:tx>
            <c:v>MR</c:v>
          </c:tx>
          <c:marker>
            <c:symbol val="none"/>
          </c:marker>
          <c:xVal>
            <c:numRef>
              <c:f>Сегменты!$H$2:$H$12</c:f>
              <c:numCache>
                <c:formatCode>General</c:formatCode>
                <c:ptCount val="11"/>
                <c:pt idx="0">
                  <c:v>0.03</c:v>
                </c:pt>
                <c:pt idx="1">
                  <c:v>5.44</c:v>
                </c:pt>
                <c:pt idx="2">
                  <c:v>10.88</c:v>
                </c:pt>
                <c:pt idx="3">
                  <c:v>16.32</c:v>
                </c:pt>
                <c:pt idx="4">
                  <c:v>21.76</c:v>
                </c:pt>
                <c:pt idx="5">
                  <c:v>27.2</c:v>
                </c:pt>
                <c:pt idx="6">
                  <c:v>32.64</c:v>
                </c:pt>
                <c:pt idx="7">
                  <c:v>38.08</c:v>
                </c:pt>
                <c:pt idx="8">
                  <c:v>43.52</c:v>
                </c:pt>
                <c:pt idx="9">
                  <c:v>48.96</c:v>
                </c:pt>
                <c:pt idx="10">
                  <c:v>54.4</c:v>
                </c:pt>
              </c:numCache>
            </c:numRef>
          </c:xVal>
          <c:yVal>
            <c:numRef>
              <c:f>Сегменты!$Q$2:$Q$8</c:f>
              <c:numCache>
                <c:formatCode>General</c:formatCode>
                <c:ptCount val="7"/>
                <c:pt idx="0">
                  <c:v>164.65819999999999</c:v>
                </c:pt>
                <c:pt idx="1">
                  <c:v>131.87360000000001</c:v>
                </c:pt>
                <c:pt idx="2">
                  <c:v>98.907200000000003</c:v>
                </c:pt>
                <c:pt idx="3">
                  <c:v>65.94080000000001</c:v>
                </c:pt>
                <c:pt idx="4">
                  <c:v>32.974400000000003</c:v>
                </c:pt>
                <c:pt idx="5">
                  <c:v>8.0000000000097771E-3</c:v>
                </c:pt>
                <c:pt idx="6">
                  <c:v>-32.958399999999983</c:v>
                </c:pt>
              </c:numCache>
            </c:numRef>
          </c:yVal>
          <c:smooth val="1"/>
        </c:ser>
        <c:ser>
          <c:idx val="2"/>
          <c:order val="2"/>
          <c:tx>
            <c:v>MC</c:v>
          </c:tx>
          <c:marker>
            <c:symbol val="none"/>
          </c:marker>
          <c:xVal>
            <c:numRef>
              <c:f>Сегменты!$F$2:$F$12</c:f>
              <c:numCache>
                <c:formatCode>General</c:formatCode>
                <c:ptCount val="11"/>
                <c:pt idx="0">
                  <c:v>0.03</c:v>
                </c:pt>
                <c:pt idx="1">
                  <c:v>13.6</c:v>
                </c:pt>
                <c:pt idx="2">
                  <c:v>27.2</c:v>
                </c:pt>
                <c:pt idx="3">
                  <c:v>40.799999999999997</c:v>
                </c:pt>
                <c:pt idx="4">
                  <c:v>54.4</c:v>
                </c:pt>
                <c:pt idx="5">
                  <c:v>68</c:v>
                </c:pt>
                <c:pt idx="6">
                  <c:v>81.599999999999994</c:v>
                </c:pt>
                <c:pt idx="7">
                  <c:v>95.2</c:v>
                </c:pt>
                <c:pt idx="8">
                  <c:v>108.8</c:v>
                </c:pt>
                <c:pt idx="9">
                  <c:v>122.4</c:v>
                </c:pt>
                <c:pt idx="10">
                  <c:v>136</c:v>
                </c:pt>
              </c:numCache>
            </c:numRef>
          </c:xVal>
          <c:yVal>
            <c:numRef>
              <c:f>Сегменты!$E$2:$E$12</c:f>
              <c:numCache>
                <c:formatCode>General</c:formatCode>
                <c:ptCount val="11"/>
                <c:pt idx="0">
                  <c:v>40</c:v>
                </c:pt>
                <c:pt idx="1">
                  <c:v>40</c:v>
                </c:pt>
                <c:pt idx="2">
                  <c:v>40</c:v>
                </c:pt>
                <c:pt idx="3">
                  <c:v>40</c:v>
                </c:pt>
                <c:pt idx="4">
                  <c:v>40</c:v>
                </c:pt>
                <c:pt idx="5">
                  <c:v>40</c:v>
                </c:pt>
                <c:pt idx="6">
                  <c:v>40</c:v>
                </c:pt>
                <c:pt idx="7">
                  <c:v>40</c:v>
                </c:pt>
                <c:pt idx="8">
                  <c:v>40</c:v>
                </c:pt>
                <c:pt idx="9">
                  <c:v>40</c:v>
                </c:pt>
                <c:pt idx="10">
                  <c:v>40</c:v>
                </c:pt>
              </c:numCache>
            </c:numRef>
          </c:yVal>
          <c:smooth val="1"/>
        </c:ser>
        <c:dLbls>
          <c:showLegendKey val="0"/>
          <c:showVal val="0"/>
          <c:showCatName val="0"/>
          <c:showSerName val="0"/>
          <c:showPercent val="0"/>
          <c:showBubbleSize val="0"/>
        </c:dLbls>
        <c:axId val="335335808"/>
        <c:axId val="335337344"/>
      </c:scatterChart>
      <c:valAx>
        <c:axId val="335335808"/>
        <c:scaling>
          <c:orientation val="minMax"/>
          <c:max val="70"/>
          <c:min val="0"/>
        </c:scaling>
        <c:delete val="0"/>
        <c:axPos val="b"/>
        <c:majorGridlines/>
        <c:numFmt formatCode="General" sourceLinked="1"/>
        <c:majorTickMark val="out"/>
        <c:minorTickMark val="out"/>
        <c:tickLblPos val="nextTo"/>
        <c:crossAx val="335337344"/>
        <c:crosses val="autoZero"/>
        <c:crossBetween val="midCat"/>
        <c:minorUnit val="10"/>
      </c:valAx>
      <c:valAx>
        <c:axId val="335337344"/>
        <c:scaling>
          <c:orientation val="minMax"/>
          <c:max val="180"/>
          <c:min val="-40"/>
        </c:scaling>
        <c:delete val="0"/>
        <c:axPos val="l"/>
        <c:majorGridlines>
          <c:spPr>
            <a:ln w="6350"/>
          </c:spPr>
        </c:majorGridlines>
        <c:numFmt formatCode="General" sourceLinked="1"/>
        <c:majorTickMark val="out"/>
        <c:minorTickMark val="out"/>
        <c:tickLblPos val="nextTo"/>
        <c:crossAx val="335335808"/>
        <c:crosses val="autoZero"/>
        <c:crossBetween val="midCat"/>
        <c:majorUnit val="40"/>
        <c:minorUnit val="10"/>
      </c:valAx>
    </c:plotArea>
    <c:legend>
      <c:legendPos val="r"/>
      <c:layout>
        <c:manualLayout>
          <c:xMode val="edge"/>
          <c:yMode val="edge"/>
          <c:x val="0.74324562421891538"/>
          <c:y val="0.31835131110178627"/>
          <c:w val="0.22838681819780227"/>
          <c:h val="0.1889226599480418"/>
        </c:manualLayout>
      </c:layout>
      <c:overlay val="0"/>
    </c:legend>
    <c:plotVisOnly val="1"/>
    <c:dispBlanksAs val="gap"/>
    <c:showDLblsOverMax val="0"/>
  </c:chart>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v>D1</c:v>
          </c:tx>
          <c:spPr>
            <a:ln>
              <a:solidFill>
                <a:srgbClr val="00B050"/>
              </a:solidFill>
            </a:ln>
          </c:spPr>
          <c:marker>
            <c:symbol val="none"/>
          </c:marker>
          <c:xVal>
            <c:numRef>
              <c:f>Сегменты!$F$2:$F$12</c:f>
              <c:numCache>
                <c:formatCode>General</c:formatCode>
                <c:ptCount val="11"/>
                <c:pt idx="0">
                  <c:v>0</c:v>
                </c:pt>
                <c:pt idx="1">
                  <c:v>13.6</c:v>
                </c:pt>
                <c:pt idx="2">
                  <c:v>27.2</c:v>
                </c:pt>
                <c:pt idx="3">
                  <c:v>40.799999999999997</c:v>
                </c:pt>
                <c:pt idx="4">
                  <c:v>54.4</c:v>
                </c:pt>
                <c:pt idx="5">
                  <c:v>68</c:v>
                </c:pt>
                <c:pt idx="6">
                  <c:v>81.599999999999994</c:v>
                </c:pt>
                <c:pt idx="7">
                  <c:v>95.2</c:v>
                </c:pt>
                <c:pt idx="8">
                  <c:v>108.8</c:v>
                </c:pt>
                <c:pt idx="9">
                  <c:v>122.4</c:v>
                </c:pt>
                <c:pt idx="10">
                  <c:v>136</c:v>
                </c:pt>
              </c:numCache>
            </c:numRef>
          </c:xVal>
          <c:yVal>
            <c:numRef>
              <c:f>Сегменты!$I$2:$I$12</c:f>
              <c:numCache>
                <c:formatCode>General</c:formatCode>
                <c:ptCount val="11"/>
                <c:pt idx="0">
                  <c:v>95.2</c:v>
                </c:pt>
                <c:pt idx="1">
                  <c:v>85.68</c:v>
                </c:pt>
                <c:pt idx="2">
                  <c:v>76.16</c:v>
                </c:pt>
                <c:pt idx="3">
                  <c:v>66.640000000000015</c:v>
                </c:pt>
                <c:pt idx="4">
                  <c:v>57.120000000000005</c:v>
                </c:pt>
                <c:pt idx="5">
                  <c:v>47.600000000000009</c:v>
                </c:pt>
                <c:pt idx="6">
                  <c:v>38.080000000000013</c:v>
                </c:pt>
                <c:pt idx="7">
                  <c:v>28.560000000000002</c:v>
                </c:pt>
                <c:pt idx="8">
                  <c:v>19.040000000000006</c:v>
                </c:pt>
                <c:pt idx="9">
                  <c:v>9.5200000000000102</c:v>
                </c:pt>
                <c:pt idx="10">
                  <c:v>0.10000000000000853</c:v>
                </c:pt>
              </c:numCache>
            </c:numRef>
          </c:yVal>
          <c:smooth val="1"/>
        </c:ser>
        <c:ser>
          <c:idx val="1"/>
          <c:order val="1"/>
          <c:tx>
            <c:v>D2</c:v>
          </c:tx>
          <c:marker>
            <c:symbol val="none"/>
          </c:marker>
          <c:xVal>
            <c:numRef>
              <c:f>Сегменты!$G$2:$G$12</c:f>
              <c:numCache>
                <c:formatCode>General</c:formatCode>
                <c:ptCount val="11"/>
                <c:pt idx="0">
                  <c:v>0</c:v>
                </c:pt>
                <c:pt idx="1">
                  <c:v>8.1920000000000002</c:v>
                </c:pt>
                <c:pt idx="2">
                  <c:v>16.385000000000002</c:v>
                </c:pt>
                <c:pt idx="3">
                  <c:v>24.577999999999999</c:v>
                </c:pt>
                <c:pt idx="4">
                  <c:v>32.771000000000001</c:v>
                </c:pt>
                <c:pt idx="5">
                  <c:v>40.963999999999999</c:v>
                </c:pt>
                <c:pt idx="6">
                  <c:v>49.156999999999996</c:v>
                </c:pt>
                <c:pt idx="7">
                  <c:v>57.35</c:v>
                </c:pt>
                <c:pt idx="8">
                  <c:v>65.543000000000006</c:v>
                </c:pt>
                <c:pt idx="9">
                  <c:v>73.736000000000004</c:v>
                </c:pt>
                <c:pt idx="10">
                  <c:v>81.900000000000006</c:v>
                </c:pt>
              </c:numCache>
            </c:numRef>
          </c:xVal>
          <c:yVal>
            <c:numRef>
              <c:f>Сегменты!$J$2:$J$12</c:f>
              <c:numCache>
                <c:formatCode>General</c:formatCode>
                <c:ptCount val="11"/>
                <c:pt idx="0">
                  <c:v>136</c:v>
                </c:pt>
                <c:pt idx="1">
                  <c:v>122.40128</c:v>
                </c:pt>
                <c:pt idx="2">
                  <c:v>108.8009</c:v>
                </c:pt>
                <c:pt idx="3">
                  <c:v>95.200520000000012</c:v>
                </c:pt>
                <c:pt idx="4">
                  <c:v>81.60014000000001</c:v>
                </c:pt>
                <c:pt idx="5">
                  <c:v>67.999760000000009</c:v>
                </c:pt>
                <c:pt idx="6">
                  <c:v>54.399380000000008</c:v>
                </c:pt>
                <c:pt idx="7">
                  <c:v>40.799000000000007</c:v>
                </c:pt>
                <c:pt idx="8">
                  <c:v>27.198619999999991</c:v>
                </c:pt>
                <c:pt idx="9">
                  <c:v>13.598240000000004</c:v>
                </c:pt>
                <c:pt idx="10">
                  <c:v>4.5999999999992269E-2</c:v>
                </c:pt>
              </c:numCache>
            </c:numRef>
          </c:yVal>
          <c:smooth val="1"/>
        </c:ser>
        <c:ser>
          <c:idx val="2"/>
          <c:order val="2"/>
          <c:tx>
            <c:v>D3</c:v>
          </c:tx>
          <c:spPr>
            <a:ln>
              <a:solidFill>
                <a:srgbClr val="FFC000">
                  <a:alpha val="70000"/>
                </a:srgbClr>
              </a:solidFill>
            </a:ln>
          </c:spPr>
          <c:marker>
            <c:symbol val="none"/>
          </c:marker>
          <c:xVal>
            <c:numRef>
              <c:f>Сегменты!$H$2:$H$12</c:f>
              <c:numCache>
                <c:formatCode>General</c:formatCode>
                <c:ptCount val="11"/>
                <c:pt idx="0">
                  <c:v>0</c:v>
                </c:pt>
                <c:pt idx="1">
                  <c:v>5.44</c:v>
                </c:pt>
                <c:pt idx="2">
                  <c:v>10.88</c:v>
                </c:pt>
                <c:pt idx="3">
                  <c:v>16.32</c:v>
                </c:pt>
                <c:pt idx="4">
                  <c:v>21.76</c:v>
                </c:pt>
                <c:pt idx="5">
                  <c:v>27.2</c:v>
                </c:pt>
                <c:pt idx="6">
                  <c:v>32.64</c:v>
                </c:pt>
                <c:pt idx="7">
                  <c:v>38.08</c:v>
                </c:pt>
                <c:pt idx="8">
                  <c:v>43.52</c:v>
                </c:pt>
                <c:pt idx="9">
                  <c:v>48.96</c:v>
                </c:pt>
                <c:pt idx="10">
                  <c:v>54.4</c:v>
                </c:pt>
              </c:numCache>
            </c:numRef>
          </c:xVal>
          <c:yVal>
            <c:numRef>
              <c:f>Сегменты!$K$2:$K$12</c:f>
              <c:numCache>
                <c:formatCode>General</c:formatCode>
                <c:ptCount val="11"/>
                <c:pt idx="0">
                  <c:v>164.84</c:v>
                </c:pt>
                <c:pt idx="1">
                  <c:v>148.35679999999999</c:v>
                </c:pt>
                <c:pt idx="2">
                  <c:v>131.87360000000001</c:v>
                </c:pt>
                <c:pt idx="3">
                  <c:v>115.3904</c:v>
                </c:pt>
                <c:pt idx="4">
                  <c:v>98.907200000000003</c:v>
                </c:pt>
                <c:pt idx="5">
                  <c:v>82.424000000000007</c:v>
                </c:pt>
                <c:pt idx="6">
                  <c:v>65.94080000000001</c:v>
                </c:pt>
                <c:pt idx="7">
                  <c:v>49.457600000000014</c:v>
                </c:pt>
                <c:pt idx="8">
                  <c:v>32.974400000000003</c:v>
                </c:pt>
                <c:pt idx="9">
                  <c:v>16.491200000000021</c:v>
                </c:pt>
                <c:pt idx="10">
                  <c:v>8.0000000000097771E-3</c:v>
                </c:pt>
              </c:numCache>
            </c:numRef>
          </c:yVal>
          <c:smooth val="1"/>
        </c:ser>
        <c:ser>
          <c:idx val="6"/>
          <c:order val="3"/>
          <c:tx>
            <c:v>D+</c:v>
          </c:tx>
          <c:spPr>
            <a:ln w="44450">
              <a:solidFill>
                <a:srgbClr val="00B0F0"/>
              </a:solidFill>
            </a:ln>
          </c:spPr>
          <c:marker>
            <c:symbol val="none"/>
          </c:marker>
          <c:xVal>
            <c:numRef>
              <c:f>Сегменты!$AM$3:$AM$168</c:f>
              <c:numCache>
                <c:formatCode>General</c:formatCode>
                <c:ptCount val="166"/>
                <c:pt idx="0">
                  <c:v>2.7999999999934744E-3</c:v>
                </c:pt>
                <c:pt idx="1">
                  <c:v>0.27999999999999403</c:v>
                </c:pt>
                <c:pt idx="2">
                  <c:v>0.60999999999999943</c:v>
                </c:pt>
                <c:pt idx="3">
                  <c:v>0.93999999999999773</c:v>
                </c:pt>
                <c:pt idx="4">
                  <c:v>1.269999999999996</c:v>
                </c:pt>
                <c:pt idx="5">
                  <c:v>1.5999999999999943</c:v>
                </c:pt>
                <c:pt idx="6">
                  <c:v>1.9299999999999926</c:v>
                </c:pt>
                <c:pt idx="7">
                  <c:v>2.259999999999998</c:v>
                </c:pt>
                <c:pt idx="8">
                  <c:v>2.5899999999999963</c:v>
                </c:pt>
                <c:pt idx="9">
                  <c:v>2.9199999999999946</c:v>
                </c:pt>
                <c:pt idx="10">
                  <c:v>3.2499999999999929</c:v>
                </c:pt>
                <c:pt idx="11">
                  <c:v>3.5799999999999983</c:v>
                </c:pt>
                <c:pt idx="12">
                  <c:v>3.9099999999999966</c:v>
                </c:pt>
                <c:pt idx="13">
                  <c:v>4.2399999999999949</c:v>
                </c:pt>
                <c:pt idx="14">
                  <c:v>4.5699999999999932</c:v>
                </c:pt>
                <c:pt idx="15">
                  <c:v>4.8999999999999986</c:v>
                </c:pt>
                <c:pt idx="16">
                  <c:v>5.2299999999999969</c:v>
                </c:pt>
                <c:pt idx="17">
                  <c:v>5.5599999999999952</c:v>
                </c:pt>
                <c:pt idx="18">
                  <c:v>5.8899999999999935</c:v>
                </c:pt>
                <c:pt idx="19">
                  <c:v>6.2199999999999989</c:v>
                </c:pt>
                <c:pt idx="20">
                  <c:v>6.5499999999999972</c:v>
                </c:pt>
                <c:pt idx="21">
                  <c:v>6.8799999999999955</c:v>
                </c:pt>
                <c:pt idx="22">
                  <c:v>7.2099999999999937</c:v>
                </c:pt>
                <c:pt idx="23">
                  <c:v>7.5399999999999991</c:v>
                </c:pt>
                <c:pt idx="24">
                  <c:v>7.8699999999999974</c:v>
                </c:pt>
                <c:pt idx="25">
                  <c:v>8.1999999999999957</c:v>
                </c:pt>
                <c:pt idx="26">
                  <c:v>8.529999999999994</c:v>
                </c:pt>
                <c:pt idx="27">
                  <c:v>8.86</c:v>
                </c:pt>
                <c:pt idx="28">
                  <c:v>9.1899999999999977</c:v>
                </c:pt>
                <c:pt idx="29">
                  <c:v>9.519999999999996</c:v>
                </c:pt>
                <c:pt idx="30">
                  <c:v>10.449999999999989</c:v>
                </c:pt>
                <c:pt idx="31">
                  <c:v>11.380000000000003</c:v>
                </c:pt>
                <c:pt idx="32">
                  <c:v>12.309999999999995</c:v>
                </c:pt>
                <c:pt idx="33">
                  <c:v>13.239999999999988</c:v>
                </c:pt>
                <c:pt idx="34">
                  <c:v>14.169999999999995</c:v>
                </c:pt>
                <c:pt idx="35">
                  <c:v>15.099999999999994</c:v>
                </c:pt>
                <c:pt idx="36">
                  <c:v>16.03</c:v>
                </c:pt>
                <c:pt idx="37">
                  <c:v>16.959999999999994</c:v>
                </c:pt>
                <c:pt idx="38">
                  <c:v>17.889999999999986</c:v>
                </c:pt>
                <c:pt idx="39">
                  <c:v>18.819999999999993</c:v>
                </c:pt>
                <c:pt idx="40">
                  <c:v>19.749999999999993</c:v>
                </c:pt>
                <c:pt idx="41">
                  <c:v>20.68</c:v>
                </c:pt>
                <c:pt idx="42">
                  <c:v>21.609999999999992</c:v>
                </c:pt>
                <c:pt idx="43">
                  <c:v>22.539999999999985</c:v>
                </c:pt>
                <c:pt idx="44">
                  <c:v>23.47</c:v>
                </c:pt>
                <c:pt idx="45">
                  <c:v>24.399999999999991</c:v>
                </c:pt>
                <c:pt idx="46">
                  <c:v>25.33</c:v>
                </c:pt>
                <c:pt idx="47">
                  <c:v>26.259999999999991</c:v>
                </c:pt>
                <c:pt idx="48">
                  <c:v>27.189999999999991</c:v>
                </c:pt>
                <c:pt idx="49">
                  <c:v>28.119999999999997</c:v>
                </c:pt>
                <c:pt idx="50">
                  <c:v>29.04999999999999</c:v>
                </c:pt>
                <c:pt idx="51">
                  <c:v>29.979999999999997</c:v>
                </c:pt>
                <c:pt idx="52">
                  <c:v>30.909999999999997</c:v>
                </c:pt>
                <c:pt idx="53">
                  <c:v>31.839999999999989</c:v>
                </c:pt>
                <c:pt idx="54">
                  <c:v>32.769999999999996</c:v>
                </c:pt>
                <c:pt idx="55">
                  <c:v>33.699999999999989</c:v>
                </c:pt>
                <c:pt idx="56">
                  <c:v>34.630000000000003</c:v>
                </c:pt>
                <c:pt idx="57">
                  <c:v>35.559999999999995</c:v>
                </c:pt>
                <c:pt idx="58">
                  <c:v>36.489999999999988</c:v>
                </c:pt>
                <c:pt idx="59">
                  <c:v>37.419999999999995</c:v>
                </c:pt>
                <c:pt idx="60">
                  <c:v>38.349999999999994</c:v>
                </c:pt>
                <c:pt idx="61">
                  <c:v>39.279999999999994</c:v>
                </c:pt>
                <c:pt idx="62">
                  <c:v>40.209999999999994</c:v>
                </c:pt>
                <c:pt idx="63">
                  <c:v>41.139999999999993</c:v>
                </c:pt>
                <c:pt idx="64">
                  <c:v>42.07</c:v>
                </c:pt>
                <c:pt idx="65">
                  <c:v>42.999999999999993</c:v>
                </c:pt>
                <c:pt idx="66">
                  <c:v>43.929999999999993</c:v>
                </c:pt>
                <c:pt idx="67">
                  <c:v>44.859999999999992</c:v>
                </c:pt>
                <c:pt idx="68">
                  <c:v>45.79</c:v>
                </c:pt>
                <c:pt idx="69">
                  <c:v>46.72</c:v>
                </c:pt>
                <c:pt idx="70">
                  <c:v>47.8</c:v>
                </c:pt>
                <c:pt idx="71">
                  <c:v>50.160000000000004</c:v>
                </c:pt>
                <c:pt idx="72">
                  <c:v>52.52000000000001</c:v>
                </c:pt>
                <c:pt idx="73">
                  <c:v>54.879999999999995</c:v>
                </c:pt>
                <c:pt idx="74">
                  <c:v>57.239999999999995</c:v>
                </c:pt>
                <c:pt idx="75">
                  <c:v>59.6</c:v>
                </c:pt>
                <c:pt idx="76">
                  <c:v>61.959999999999994</c:v>
                </c:pt>
                <c:pt idx="77">
                  <c:v>64.320000000000007</c:v>
                </c:pt>
                <c:pt idx="78">
                  <c:v>66.680000000000007</c:v>
                </c:pt>
                <c:pt idx="79">
                  <c:v>69.039999999999992</c:v>
                </c:pt>
                <c:pt idx="80">
                  <c:v>71.399999999999991</c:v>
                </c:pt>
                <c:pt idx="81">
                  <c:v>73.760000000000005</c:v>
                </c:pt>
                <c:pt idx="82">
                  <c:v>76.12</c:v>
                </c:pt>
                <c:pt idx="83">
                  <c:v>78.48</c:v>
                </c:pt>
                <c:pt idx="84">
                  <c:v>80.839999999999989</c:v>
                </c:pt>
                <c:pt idx="85">
                  <c:v>83.2</c:v>
                </c:pt>
                <c:pt idx="86">
                  <c:v>85.56</c:v>
                </c:pt>
                <c:pt idx="87">
                  <c:v>87.92</c:v>
                </c:pt>
                <c:pt idx="88">
                  <c:v>90.28</c:v>
                </c:pt>
                <c:pt idx="89">
                  <c:v>92.64</c:v>
                </c:pt>
                <c:pt idx="90">
                  <c:v>95</c:v>
                </c:pt>
                <c:pt idx="91">
                  <c:v>97.36</c:v>
                </c:pt>
                <c:pt idx="92">
                  <c:v>99.72</c:v>
                </c:pt>
                <c:pt idx="93">
                  <c:v>102.08</c:v>
                </c:pt>
                <c:pt idx="94">
                  <c:v>104.44</c:v>
                </c:pt>
                <c:pt idx="95">
                  <c:v>106.8</c:v>
                </c:pt>
                <c:pt idx="96">
                  <c:v>109.16</c:v>
                </c:pt>
                <c:pt idx="97">
                  <c:v>111.52</c:v>
                </c:pt>
                <c:pt idx="98">
                  <c:v>113.88</c:v>
                </c:pt>
                <c:pt idx="99">
                  <c:v>116.24</c:v>
                </c:pt>
                <c:pt idx="100">
                  <c:v>118.6</c:v>
                </c:pt>
                <c:pt idx="101">
                  <c:v>120.96</c:v>
                </c:pt>
                <c:pt idx="102">
                  <c:v>123.32000000000001</c:v>
                </c:pt>
                <c:pt idx="103">
                  <c:v>125.68</c:v>
                </c:pt>
                <c:pt idx="104">
                  <c:v>128.04</c:v>
                </c:pt>
                <c:pt idx="105">
                  <c:v>130.39999999999998</c:v>
                </c:pt>
                <c:pt idx="106">
                  <c:v>132.76</c:v>
                </c:pt>
                <c:pt idx="107">
                  <c:v>135.12</c:v>
                </c:pt>
                <c:pt idx="108">
                  <c:v>137.48000000000002</c:v>
                </c:pt>
                <c:pt idx="109">
                  <c:v>139.83999999999997</c:v>
                </c:pt>
                <c:pt idx="110">
                  <c:v>142.19999999999999</c:v>
                </c:pt>
                <c:pt idx="111">
                  <c:v>144.56</c:v>
                </c:pt>
                <c:pt idx="112">
                  <c:v>146.92000000000002</c:v>
                </c:pt>
                <c:pt idx="113">
                  <c:v>149.27999999999997</c:v>
                </c:pt>
                <c:pt idx="114">
                  <c:v>151.63999999999999</c:v>
                </c:pt>
                <c:pt idx="115">
                  <c:v>154</c:v>
                </c:pt>
                <c:pt idx="116">
                  <c:v>156.36000000000001</c:v>
                </c:pt>
                <c:pt idx="117">
                  <c:v>158.72</c:v>
                </c:pt>
                <c:pt idx="118">
                  <c:v>161.07999999999998</c:v>
                </c:pt>
                <c:pt idx="119">
                  <c:v>163.44</c:v>
                </c:pt>
                <c:pt idx="120">
                  <c:v>165.8</c:v>
                </c:pt>
                <c:pt idx="121">
                  <c:v>168.16</c:v>
                </c:pt>
                <c:pt idx="122">
                  <c:v>170.51999999999998</c:v>
                </c:pt>
                <c:pt idx="123">
                  <c:v>172.88</c:v>
                </c:pt>
                <c:pt idx="124">
                  <c:v>175.24</c:v>
                </c:pt>
                <c:pt idx="125">
                  <c:v>177.6</c:v>
                </c:pt>
                <c:pt idx="126">
                  <c:v>179.95999999999998</c:v>
                </c:pt>
                <c:pt idx="127">
                  <c:v>182.32</c:v>
                </c:pt>
                <c:pt idx="128">
                  <c:v>184.68</c:v>
                </c:pt>
                <c:pt idx="129">
                  <c:v>187.04000000000002</c:v>
                </c:pt>
                <c:pt idx="130">
                  <c:v>189.39999999999998</c:v>
                </c:pt>
                <c:pt idx="131">
                  <c:v>191.76</c:v>
                </c:pt>
                <c:pt idx="132">
                  <c:v>194.12</c:v>
                </c:pt>
                <c:pt idx="133">
                  <c:v>196.48</c:v>
                </c:pt>
                <c:pt idx="134">
                  <c:v>198.84</c:v>
                </c:pt>
                <c:pt idx="135">
                  <c:v>201.2</c:v>
                </c:pt>
                <c:pt idx="136">
                  <c:v>203.56</c:v>
                </c:pt>
                <c:pt idx="137">
                  <c:v>205.92000000000002</c:v>
                </c:pt>
                <c:pt idx="138">
                  <c:v>208.27999999999997</c:v>
                </c:pt>
                <c:pt idx="139">
                  <c:v>210.64</c:v>
                </c:pt>
                <c:pt idx="140">
                  <c:v>213</c:v>
                </c:pt>
                <c:pt idx="141">
                  <c:v>215.35999999999999</c:v>
                </c:pt>
                <c:pt idx="142">
                  <c:v>217.71999999999997</c:v>
                </c:pt>
                <c:pt idx="143">
                  <c:v>220.07999999999998</c:v>
                </c:pt>
                <c:pt idx="144">
                  <c:v>222.44</c:v>
                </c:pt>
                <c:pt idx="145">
                  <c:v>224.8</c:v>
                </c:pt>
                <c:pt idx="146">
                  <c:v>227.15999999999997</c:v>
                </c:pt>
                <c:pt idx="147">
                  <c:v>229.51999999999998</c:v>
                </c:pt>
                <c:pt idx="148">
                  <c:v>231.88</c:v>
                </c:pt>
                <c:pt idx="149">
                  <c:v>234.24</c:v>
                </c:pt>
                <c:pt idx="150">
                  <c:v>236.59999999999997</c:v>
                </c:pt>
                <c:pt idx="151">
                  <c:v>238.95999999999998</c:v>
                </c:pt>
                <c:pt idx="152">
                  <c:v>241.32</c:v>
                </c:pt>
                <c:pt idx="153">
                  <c:v>243.68</c:v>
                </c:pt>
                <c:pt idx="154">
                  <c:v>246.04</c:v>
                </c:pt>
                <c:pt idx="155">
                  <c:v>248.39999999999998</c:v>
                </c:pt>
                <c:pt idx="156">
                  <c:v>250.76</c:v>
                </c:pt>
                <c:pt idx="157">
                  <c:v>253.12</c:v>
                </c:pt>
                <c:pt idx="158">
                  <c:v>255.47999999999996</c:v>
                </c:pt>
                <c:pt idx="159">
                  <c:v>257.84000000000003</c:v>
                </c:pt>
                <c:pt idx="160">
                  <c:v>260.2</c:v>
                </c:pt>
                <c:pt idx="161">
                  <c:v>262.55999999999995</c:v>
                </c:pt>
                <c:pt idx="162">
                  <c:v>264.91999999999996</c:v>
                </c:pt>
                <c:pt idx="163">
                  <c:v>267.27999999999997</c:v>
                </c:pt>
                <c:pt idx="164">
                  <c:v>269.64</c:v>
                </c:pt>
                <c:pt idx="165">
                  <c:v>272</c:v>
                </c:pt>
              </c:numCache>
            </c:numRef>
          </c:xVal>
          <c:yVal>
            <c:numRef>
              <c:f>Сегменты!$AL$3:$AL$168</c:f>
              <c:numCache>
                <c:formatCode>General</c:formatCode>
                <c:ptCount val="166"/>
                <c:pt idx="0">
                  <c:v>164.84</c:v>
                </c:pt>
                <c:pt idx="1">
                  <c:v>164</c:v>
                </c:pt>
                <c:pt idx="2">
                  <c:v>163</c:v>
                </c:pt>
                <c:pt idx="3">
                  <c:v>162</c:v>
                </c:pt>
                <c:pt idx="4">
                  <c:v>161</c:v>
                </c:pt>
                <c:pt idx="5">
                  <c:v>160</c:v>
                </c:pt>
                <c:pt idx="6">
                  <c:v>159</c:v>
                </c:pt>
                <c:pt idx="7">
                  <c:v>158</c:v>
                </c:pt>
                <c:pt idx="8">
                  <c:v>157</c:v>
                </c:pt>
                <c:pt idx="9">
                  <c:v>156</c:v>
                </c:pt>
                <c:pt idx="10">
                  <c:v>155</c:v>
                </c:pt>
                <c:pt idx="11">
                  <c:v>154</c:v>
                </c:pt>
                <c:pt idx="12">
                  <c:v>153</c:v>
                </c:pt>
                <c:pt idx="13">
                  <c:v>152</c:v>
                </c:pt>
                <c:pt idx="14">
                  <c:v>151</c:v>
                </c:pt>
                <c:pt idx="15">
                  <c:v>150</c:v>
                </c:pt>
                <c:pt idx="16">
                  <c:v>149</c:v>
                </c:pt>
                <c:pt idx="17">
                  <c:v>148</c:v>
                </c:pt>
                <c:pt idx="18">
                  <c:v>147</c:v>
                </c:pt>
                <c:pt idx="19">
                  <c:v>146</c:v>
                </c:pt>
                <c:pt idx="20">
                  <c:v>145</c:v>
                </c:pt>
                <c:pt idx="21">
                  <c:v>144</c:v>
                </c:pt>
                <c:pt idx="22">
                  <c:v>143</c:v>
                </c:pt>
                <c:pt idx="23">
                  <c:v>142</c:v>
                </c:pt>
                <c:pt idx="24">
                  <c:v>141</c:v>
                </c:pt>
                <c:pt idx="25">
                  <c:v>140</c:v>
                </c:pt>
                <c:pt idx="26">
                  <c:v>139</c:v>
                </c:pt>
                <c:pt idx="27">
                  <c:v>138</c:v>
                </c:pt>
                <c:pt idx="28">
                  <c:v>137</c:v>
                </c:pt>
                <c:pt idx="29">
                  <c:v>136</c:v>
                </c:pt>
                <c:pt idx="30">
                  <c:v>135</c:v>
                </c:pt>
                <c:pt idx="31">
                  <c:v>134</c:v>
                </c:pt>
                <c:pt idx="32">
                  <c:v>133</c:v>
                </c:pt>
                <c:pt idx="33">
                  <c:v>132</c:v>
                </c:pt>
                <c:pt idx="34">
                  <c:v>131</c:v>
                </c:pt>
                <c:pt idx="35">
                  <c:v>130</c:v>
                </c:pt>
                <c:pt idx="36">
                  <c:v>129</c:v>
                </c:pt>
                <c:pt idx="37">
                  <c:v>128</c:v>
                </c:pt>
                <c:pt idx="38">
                  <c:v>127</c:v>
                </c:pt>
                <c:pt idx="39">
                  <c:v>126</c:v>
                </c:pt>
                <c:pt idx="40">
                  <c:v>125</c:v>
                </c:pt>
                <c:pt idx="41">
                  <c:v>124</c:v>
                </c:pt>
                <c:pt idx="42">
                  <c:v>123</c:v>
                </c:pt>
                <c:pt idx="43">
                  <c:v>122</c:v>
                </c:pt>
                <c:pt idx="44">
                  <c:v>121</c:v>
                </c:pt>
                <c:pt idx="45">
                  <c:v>120</c:v>
                </c:pt>
                <c:pt idx="46">
                  <c:v>119</c:v>
                </c:pt>
                <c:pt idx="47">
                  <c:v>118</c:v>
                </c:pt>
                <c:pt idx="48">
                  <c:v>117</c:v>
                </c:pt>
                <c:pt idx="49">
                  <c:v>116</c:v>
                </c:pt>
                <c:pt idx="50">
                  <c:v>115</c:v>
                </c:pt>
                <c:pt idx="51">
                  <c:v>114</c:v>
                </c:pt>
                <c:pt idx="52">
                  <c:v>113</c:v>
                </c:pt>
                <c:pt idx="53">
                  <c:v>112</c:v>
                </c:pt>
                <c:pt idx="54">
                  <c:v>111</c:v>
                </c:pt>
                <c:pt idx="55">
                  <c:v>110</c:v>
                </c:pt>
                <c:pt idx="56">
                  <c:v>109</c:v>
                </c:pt>
                <c:pt idx="57">
                  <c:v>108</c:v>
                </c:pt>
                <c:pt idx="58">
                  <c:v>107</c:v>
                </c:pt>
                <c:pt idx="59">
                  <c:v>106</c:v>
                </c:pt>
                <c:pt idx="60">
                  <c:v>105</c:v>
                </c:pt>
                <c:pt idx="61">
                  <c:v>104</c:v>
                </c:pt>
                <c:pt idx="62">
                  <c:v>103</c:v>
                </c:pt>
                <c:pt idx="63">
                  <c:v>102</c:v>
                </c:pt>
                <c:pt idx="64">
                  <c:v>101</c:v>
                </c:pt>
                <c:pt idx="65">
                  <c:v>100</c:v>
                </c:pt>
                <c:pt idx="66">
                  <c:v>99</c:v>
                </c:pt>
                <c:pt idx="67">
                  <c:v>98</c:v>
                </c:pt>
                <c:pt idx="68">
                  <c:v>97</c:v>
                </c:pt>
                <c:pt idx="69">
                  <c:v>96</c:v>
                </c:pt>
                <c:pt idx="70">
                  <c:v>95</c:v>
                </c:pt>
                <c:pt idx="71">
                  <c:v>94</c:v>
                </c:pt>
                <c:pt idx="72">
                  <c:v>93</c:v>
                </c:pt>
                <c:pt idx="73">
                  <c:v>92</c:v>
                </c:pt>
                <c:pt idx="74">
                  <c:v>91</c:v>
                </c:pt>
                <c:pt idx="75">
                  <c:v>90</c:v>
                </c:pt>
                <c:pt idx="76">
                  <c:v>89</c:v>
                </c:pt>
                <c:pt idx="77">
                  <c:v>88</c:v>
                </c:pt>
                <c:pt idx="78">
                  <c:v>87</c:v>
                </c:pt>
                <c:pt idx="79">
                  <c:v>86</c:v>
                </c:pt>
                <c:pt idx="80">
                  <c:v>85</c:v>
                </c:pt>
                <c:pt idx="81">
                  <c:v>84</c:v>
                </c:pt>
                <c:pt idx="82">
                  <c:v>83</c:v>
                </c:pt>
                <c:pt idx="83">
                  <c:v>82</c:v>
                </c:pt>
                <c:pt idx="84">
                  <c:v>81</c:v>
                </c:pt>
                <c:pt idx="85">
                  <c:v>80</c:v>
                </c:pt>
                <c:pt idx="86">
                  <c:v>79</c:v>
                </c:pt>
                <c:pt idx="87">
                  <c:v>78</c:v>
                </c:pt>
                <c:pt idx="88">
                  <c:v>77</c:v>
                </c:pt>
                <c:pt idx="89">
                  <c:v>76</c:v>
                </c:pt>
                <c:pt idx="90">
                  <c:v>75</c:v>
                </c:pt>
                <c:pt idx="91">
                  <c:v>74</c:v>
                </c:pt>
                <c:pt idx="92">
                  <c:v>73</c:v>
                </c:pt>
                <c:pt idx="93">
                  <c:v>72</c:v>
                </c:pt>
                <c:pt idx="94">
                  <c:v>71</c:v>
                </c:pt>
                <c:pt idx="95">
                  <c:v>70</c:v>
                </c:pt>
                <c:pt idx="96">
                  <c:v>69</c:v>
                </c:pt>
                <c:pt idx="97">
                  <c:v>68</c:v>
                </c:pt>
                <c:pt idx="98">
                  <c:v>67</c:v>
                </c:pt>
                <c:pt idx="99">
                  <c:v>66</c:v>
                </c:pt>
                <c:pt idx="100">
                  <c:v>65</c:v>
                </c:pt>
                <c:pt idx="101">
                  <c:v>64</c:v>
                </c:pt>
                <c:pt idx="102">
                  <c:v>63</c:v>
                </c:pt>
                <c:pt idx="103">
                  <c:v>62</c:v>
                </c:pt>
                <c:pt idx="104">
                  <c:v>61</c:v>
                </c:pt>
                <c:pt idx="105">
                  <c:v>60</c:v>
                </c:pt>
                <c:pt idx="106">
                  <c:v>59</c:v>
                </c:pt>
                <c:pt idx="107">
                  <c:v>58</c:v>
                </c:pt>
                <c:pt idx="108">
                  <c:v>57</c:v>
                </c:pt>
                <c:pt idx="109">
                  <c:v>56</c:v>
                </c:pt>
                <c:pt idx="110">
                  <c:v>55</c:v>
                </c:pt>
                <c:pt idx="111">
                  <c:v>54</c:v>
                </c:pt>
                <c:pt idx="112">
                  <c:v>53</c:v>
                </c:pt>
                <c:pt idx="113">
                  <c:v>52</c:v>
                </c:pt>
                <c:pt idx="114">
                  <c:v>51</c:v>
                </c:pt>
                <c:pt idx="115">
                  <c:v>50</c:v>
                </c:pt>
                <c:pt idx="116">
                  <c:v>49</c:v>
                </c:pt>
                <c:pt idx="117">
                  <c:v>48</c:v>
                </c:pt>
                <c:pt idx="118">
                  <c:v>47</c:v>
                </c:pt>
                <c:pt idx="119">
                  <c:v>46</c:v>
                </c:pt>
                <c:pt idx="120">
                  <c:v>45</c:v>
                </c:pt>
                <c:pt idx="121">
                  <c:v>44</c:v>
                </c:pt>
                <c:pt idx="122">
                  <c:v>43</c:v>
                </c:pt>
                <c:pt idx="123">
                  <c:v>42</c:v>
                </c:pt>
                <c:pt idx="124">
                  <c:v>41</c:v>
                </c:pt>
                <c:pt idx="125">
                  <c:v>40</c:v>
                </c:pt>
                <c:pt idx="126">
                  <c:v>39</c:v>
                </c:pt>
                <c:pt idx="127">
                  <c:v>38</c:v>
                </c:pt>
                <c:pt idx="128">
                  <c:v>37</c:v>
                </c:pt>
                <c:pt idx="129">
                  <c:v>36</c:v>
                </c:pt>
                <c:pt idx="130">
                  <c:v>35</c:v>
                </c:pt>
                <c:pt idx="131">
                  <c:v>34</c:v>
                </c:pt>
                <c:pt idx="132">
                  <c:v>33</c:v>
                </c:pt>
                <c:pt idx="133">
                  <c:v>32</c:v>
                </c:pt>
                <c:pt idx="134">
                  <c:v>31</c:v>
                </c:pt>
                <c:pt idx="135">
                  <c:v>30</c:v>
                </c:pt>
                <c:pt idx="136">
                  <c:v>29</c:v>
                </c:pt>
                <c:pt idx="137">
                  <c:v>28</c:v>
                </c:pt>
                <c:pt idx="138">
                  <c:v>27</c:v>
                </c:pt>
                <c:pt idx="139">
                  <c:v>26</c:v>
                </c:pt>
                <c:pt idx="140">
                  <c:v>25</c:v>
                </c:pt>
                <c:pt idx="141">
                  <c:v>24</c:v>
                </c:pt>
                <c:pt idx="142">
                  <c:v>23</c:v>
                </c:pt>
                <c:pt idx="143">
                  <c:v>22</c:v>
                </c:pt>
                <c:pt idx="144">
                  <c:v>21</c:v>
                </c:pt>
                <c:pt idx="145">
                  <c:v>20</c:v>
                </c:pt>
                <c:pt idx="146">
                  <c:v>19</c:v>
                </c:pt>
                <c:pt idx="147">
                  <c:v>18</c:v>
                </c:pt>
                <c:pt idx="148">
                  <c:v>17</c:v>
                </c:pt>
                <c:pt idx="149">
                  <c:v>16</c:v>
                </c:pt>
                <c:pt idx="150">
                  <c:v>15</c:v>
                </c:pt>
                <c:pt idx="151">
                  <c:v>14</c:v>
                </c:pt>
                <c:pt idx="152">
                  <c:v>13</c:v>
                </c:pt>
                <c:pt idx="153">
                  <c:v>12</c:v>
                </c:pt>
                <c:pt idx="154">
                  <c:v>11</c:v>
                </c:pt>
                <c:pt idx="155">
                  <c:v>10</c:v>
                </c:pt>
                <c:pt idx="156">
                  <c:v>9</c:v>
                </c:pt>
                <c:pt idx="157">
                  <c:v>8</c:v>
                </c:pt>
                <c:pt idx="158">
                  <c:v>7</c:v>
                </c:pt>
                <c:pt idx="159">
                  <c:v>6</c:v>
                </c:pt>
                <c:pt idx="160">
                  <c:v>5</c:v>
                </c:pt>
                <c:pt idx="161">
                  <c:v>4</c:v>
                </c:pt>
                <c:pt idx="162">
                  <c:v>3</c:v>
                </c:pt>
                <c:pt idx="163">
                  <c:v>2</c:v>
                </c:pt>
                <c:pt idx="164">
                  <c:v>1</c:v>
                </c:pt>
                <c:pt idx="165">
                  <c:v>0</c:v>
                </c:pt>
              </c:numCache>
            </c:numRef>
          </c:yVal>
          <c:smooth val="1"/>
        </c:ser>
        <c:ser>
          <c:idx val="3"/>
          <c:order val="4"/>
          <c:tx>
            <c:v>MC</c:v>
          </c:tx>
          <c:spPr>
            <a:ln w="34925">
              <a:solidFill>
                <a:schemeClr val="accent5">
                  <a:lumMod val="75000"/>
                  <a:alpha val="95000"/>
                </a:schemeClr>
              </a:solidFill>
            </a:ln>
          </c:spPr>
          <c:marker>
            <c:symbol val="none"/>
          </c:marker>
          <c:xVal>
            <c:numRef>
              <c:f>Сегменты!$A$2:$A$13</c:f>
              <c:numCache>
                <c:formatCode>General</c:formatCode>
                <c:ptCount val="12"/>
                <c:pt idx="0">
                  <c:v>0</c:v>
                </c:pt>
                <c:pt idx="1">
                  <c:v>25</c:v>
                </c:pt>
                <c:pt idx="2">
                  <c:v>50</c:v>
                </c:pt>
                <c:pt idx="3">
                  <c:v>75</c:v>
                </c:pt>
                <c:pt idx="4">
                  <c:v>100</c:v>
                </c:pt>
                <c:pt idx="5">
                  <c:v>125</c:v>
                </c:pt>
                <c:pt idx="6">
                  <c:v>150</c:v>
                </c:pt>
                <c:pt idx="7">
                  <c:v>175</c:v>
                </c:pt>
                <c:pt idx="8">
                  <c:v>200</c:v>
                </c:pt>
                <c:pt idx="9">
                  <c:v>225</c:v>
                </c:pt>
                <c:pt idx="10">
                  <c:v>250</c:v>
                </c:pt>
                <c:pt idx="11">
                  <c:v>272</c:v>
                </c:pt>
              </c:numCache>
            </c:numRef>
          </c:xVal>
          <c:yVal>
            <c:numRef>
              <c:f>Сегменты!$E$2:$E$13</c:f>
              <c:numCache>
                <c:formatCode>General</c:formatCode>
                <c:ptCount val="12"/>
                <c:pt idx="0">
                  <c:v>40</c:v>
                </c:pt>
                <c:pt idx="1">
                  <c:v>40</c:v>
                </c:pt>
                <c:pt idx="2">
                  <c:v>40</c:v>
                </c:pt>
                <c:pt idx="3">
                  <c:v>40</c:v>
                </c:pt>
                <c:pt idx="4">
                  <c:v>40</c:v>
                </c:pt>
                <c:pt idx="5">
                  <c:v>40</c:v>
                </c:pt>
                <c:pt idx="6">
                  <c:v>40</c:v>
                </c:pt>
                <c:pt idx="7">
                  <c:v>40</c:v>
                </c:pt>
                <c:pt idx="8">
                  <c:v>40</c:v>
                </c:pt>
                <c:pt idx="9">
                  <c:v>40</c:v>
                </c:pt>
                <c:pt idx="10">
                  <c:v>40</c:v>
                </c:pt>
                <c:pt idx="11">
                  <c:v>40</c:v>
                </c:pt>
              </c:numCache>
            </c:numRef>
          </c:yVal>
          <c:smooth val="1"/>
        </c:ser>
        <c:ser>
          <c:idx val="4"/>
          <c:order val="5"/>
          <c:tx>
            <c:v>MR1</c:v>
          </c:tx>
          <c:spPr>
            <a:ln>
              <a:solidFill>
                <a:srgbClr val="00B050"/>
              </a:solidFill>
              <a:prstDash val="sysDash"/>
            </a:ln>
          </c:spPr>
          <c:marker>
            <c:symbol val="none"/>
          </c:marker>
          <c:xVal>
            <c:numRef>
              <c:f>Сегменты!$F$2:$F$12</c:f>
              <c:numCache>
                <c:formatCode>General</c:formatCode>
                <c:ptCount val="11"/>
                <c:pt idx="0">
                  <c:v>0</c:v>
                </c:pt>
                <c:pt idx="1">
                  <c:v>13.6</c:v>
                </c:pt>
                <c:pt idx="2">
                  <c:v>27.2</c:v>
                </c:pt>
                <c:pt idx="3">
                  <c:v>40.799999999999997</c:v>
                </c:pt>
                <c:pt idx="4">
                  <c:v>54.4</c:v>
                </c:pt>
                <c:pt idx="5">
                  <c:v>68</c:v>
                </c:pt>
                <c:pt idx="6">
                  <c:v>81.599999999999994</c:v>
                </c:pt>
                <c:pt idx="7">
                  <c:v>95.2</c:v>
                </c:pt>
                <c:pt idx="8">
                  <c:v>108.8</c:v>
                </c:pt>
                <c:pt idx="9">
                  <c:v>122.4</c:v>
                </c:pt>
                <c:pt idx="10">
                  <c:v>136</c:v>
                </c:pt>
              </c:numCache>
            </c:numRef>
          </c:xVal>
          <c:yVal>
            <c:numRef>
              <c:f>Сегменты!$O$2:$O$11</c:f>
              <c:numCache>
                <c:formatCode>General</c:formatCode>
                <c:ptCount val="10"/>
                <c:pt idx="0">
                  <c:v>95.2</c:v>
                </c:pt>
                <c:pt idx="1">
                  <c:v>76.16</c:v>
                </c:pt>
                <c:pt idx="2">
                  <c:v>57.120000000000005</c:v>
                </c:pt>
                <c:pt idx="3">
                  <c:v>38.080000000000013</c:v>
                </c:pt>
                <c:pt idx="4">
                  <c:v>19.040000000000006</c:v>
                </c:pt>
                <c:pt idx="5">
                  <c:v>0</c:v>
                </c:pt>
                <c:pt idx="6">
                  <c:v>-19.039999999999978</c:v>
                </c:pt>
                <c:pt idx="7">
                  <c:v>-38.08</c:v>
                </c:pt>
                <c:pt idx="8">
                  <c:v>-57.11999999999999</c:v>
                </c:pt>
                <c:pt idx="9">
                  <c:v>-76.159999999999982</c:v>
                </c:pt>
              </c:numCache>
            </c:numRef>
          </c:yVal>
          <c:smooth val="1"/>
        </c:ser>
        <c:ser>
          <c:idx val="5"/>
          <c:order val="6"/>
          <c:tx>
            <c:v>MR2</c:v>
          </c:tx>
          <c:spPr>
            <a:ln>
              <a:solidFill>
                <a:schemeClr val="accent2"/>
              </a:solidFill>
              <a:prstDash val="sysDash"/>
            </a:ln>
          </c:spPr>
          <c:marker>
            <c:symbol val="none"/>
          </c:marker>
          <c:xVal>
            <c:numRef>
              <c:f>Сегменты!$G$2:$G$12</c:f>
              <c:numCache>
                <c:formatCode>General</c:formatCode>
                <c:ptCount val="11"/>
                <c:pt idx="0">
                  <c:v>0</c:v>
                </c:pt>
                <c:pt idx="1">
                  <c:v>8.1920000000000002</c:v>
                </c:pt>
                <c:pt idx="2">
                  <c:v>16.385000000000002</c:v>
                </c:pt>
                <c:pt idx="3">
                  <c:v>24.577999999999999</c:v>
                </c:pt>
                <c:pt idx="4">
                  <c:v>32.771000000000001</c:v>
                </c:pt>
                <c:pt idx="5">
                  <c:v>40.963999999999999</c:v>
                </c:pt>
                <c:pt idx="6">
                  <c:v>49.156999999999996</c:v>
                </c:pt>
                <c:pt idx="7">
                  <c:v>57.35</c:v>
                </c:pt>
                <c:pt idx="8">
                  <c:v>65.543000000000006</c:v>
                </c:pt>
                <c:pt idx="9">
                  <c:v>73.736000000000004</c:v>
                </c:pt>
                <c:pt idx="10">
                  <c:v>81.900000000000006</c:v>
                </c:pt>
              </c:numCache>
            </c:numRef>
          </c:xVal>
          <c:yVal>
            <c:numRef>
              <c:f>Сегменты!$P$2:$P$10</c:f>
              <c:numCache>
                <c:formatCode>General</c:formatCode>
                <c:ptCount val="9"/>
                <c:pt idx="0">
                  <c:v>136</c:v>
                </c:pt>
                <c:pt idx="1">
                  <c:v>108.80256</c:v>
                </c:pt>
                <c:pt idx="2">
                  <c:v>81.601799999999997</c:v>
                </c:pt>
                <c:pt idx="3">
                  <c:v>54.401040000000009</c:v>
                </c:pt>
                <c:pt idx="4">
                  <c:v>27.200280000000006</c:v>
                </c:pt>
                <c:pt idx="5">
                  <c:v>-4.799999999818283E-4</c:v>
                </c:pt>
                <c:pt idx="6">
                  <c:v>-27.201239999999984</c:v>
                </c:pt>
                <c:pt idx="7">
                  <c:v>-54.401999999999987</c:v>
                </c:pt>
                <c:pt idx="8">
                  <c:v>-81.602760000000018</c:v>
                </c:pt>
              </c:numCache>
            </c:numRef>
          </c:yVal>
          <c:smooth val="1"/>
        </c:ser>
        <c:ser>
          <c:idx val="7"/>
          <c:order val="7"/>
          <c:tx>
            <c:v>MR3</c:v>
          </c:tx>
          <c:spPr>
            <a:ln>
              <a:solidFill>
                <a:srgbClr val="FFC000">
                  <a:alpha val="76000"/>
                </a:srgbClr>
              </a:solidFill>
              <a:prstDash val="sysDash"/>
            </a:ln>
          </c:spPr>
          <c:marker>
            <c:symbol val="none"/>
          </c:marker>
          <c:xVal>
            <c:numRef>
              <c:f>Сегменты!$H$2:$H$12</c:f>
              <c:numCache>
                <c:formatCode>General</c:formatCode>
                <c:ptCount val="11"/>
                <c:pt idx="0">
                  <c:v>0</c:v>
                </c:pt>
                <c:pt idx="1">
                  <c:v>5.44</c:v>
                </c:pt>
                <c:pt idx="2">
                  <c:v>10.88</c:v>
                </c:pt>
                <c:pt idx="3">
                  <c:v>16.32</c:v>
                </c:pt>
                <c:pt idx="4">
                  <c:v>21.76</c:v>
                </c:pt>
                <c:pt idx="5">
                  <c:v>27.2</c:v>
                </c:pt>
                <c:pt idx="6">
                  <c:v>32.64</c:v>
                </c:pt>
                <c:pt idx="7">
                  <c:v>38.08</c:v>
                </c:pt>
                <c:pt idx="8">
                  <c:v>43.52</c:v>
                </c:pt>
                <c:pt idx="9">
                  <c:v>48.96</c:v>
                </c:pt>
                <c:pt idx="10">
                  <c:v>54.4</c:v>
                </c:pt>
              </c:numCache>
            </c:numRef>
          </c:xVal>
          <c:yVal>
            <c:numRef>
              <c:f>Сегменты!$Q$2:$Q$10</c:f>
              <c:numCache>
                <c:formatCode>General</c:formatCode>
                <c:ptCount val="9"/>
                <c:pt idx="0">
                  <c:v>164.84</c:v>
                </c:pt>
                <c:pt idx="1">
                  <c:v>131.87360000000001</c:v>
                </c:pt>
                <c:pt idx="2">
                  <c:v>98.907200000000003</c:v>
                </c:pt>
                <c:pt idx="3">
                  <c:v>65.94080000000001</c:v>
                </c:pt>
                <c:pt idx="4">
                  <c:v>32.974400000000003</c:v>
                </c:pt>
                <c:pt idx="5">
                  <c:v>8.0000000000097771E-3</c:v>
                </c:pt>
                <c:pt idx="6">
                  <c:v>-32.958399999999983</c:v>
                </c:pt>
                <c:pt idx="7">
                  <c:v>-65.924799999999976</c:v>
                </c:pt>
                <c:pt idx="8">
                  <c:v>-98.891199999999998</c:v>
                </c:pt>
              </c:numCache>
            </c:numRef>
          </c:yVal>
          <c:smooth val="1"/>
        </c:ser>
        <c:ser>
          <c:idx val="8"/>
          <c:order val="8"/>
          <c:tx>
            <c:v>MR+</c:v>
          </c:tx>
          <c:spPr>
            <a:ln>
              <a:solidFill>
                <a:srgbClr val="00B0F0"/>
              </a:solidFill>
              <a:prstDash val="sysDash"/>
            </a:ln>
          </c:spPr>
          <c:marker>
            <c:symbol val="none"/>
          </c:marker>
          <c:xVal>
            <c:numRef>
              <c:f>Сегменты!$AM$3:$AM$168</c:f>
              <c:numCache>
                <c:formatCode>General</c:formatCode>
                <c:ptCount val="166"/>
                <c:pt idx="0">
                  <c:v>2.7999999999934744E-3</c:v>
                </c:pt>
                <c:pt idx="1">
                  <c:v>0.27999999999999403</c:v>
                </c:pt>
                <c:pt idx="2">
                  <c:v>0.60999999999999943</c:v>
                </c:pt>
                <c:pt idx="3">
                  <c:v>0.93999999999999773</c:v>
                </c:pt>
                <c:pt idx="4">
                  <c:v>1.269999999999996</c:v>
                </c:pt>
                <c:pt idx="5">
                  <c:v>1.5999999999999943</c:v>
                </c:pt>
                <c:pt idx="6">
                  <c:v>1.9299999999999926</c:v>
                </c:pt>
                <c:pt idx="7">
                  <c:v>2.259999999999998</c:v>
                </c:pt>
                <c:pt idx="8">
                  <c:v>2.5899999999999963</c:v>
                </c:pt>
                <c:pt idx="9">
                  <c:v>2.9199999999999946</c:v>
                </c:pt>
                <c:pt idx="10">
                  <c:v>3.2499999999999929</c:v>
                </c:pt>
                <c:pt idx="11">
                  <c:v>3.5799999999999983</c:v>
                </c:pt>
                <c:pt idx="12">
                  <c:v>3.9099999999999966</c:v>
                </c:pt>
                <c:pt idx="13">
                  <c:v>4.2399999999999949</c:v>
                </c:pt>
                <c:pt idx="14">
                  <c:v>4.5699999999999932</c:v>
                </c:pt>
                <c:pt idx="15">
                  <c:v>4.8999999999999986</c:v>
                </c:pt>
                <c:pt idx="16">
                  <c:v>5.2299999999999969</c:v>
                </c:pt>
                <c:pt idx="17">
                  <c:v>5.5599999999999952</c:v>
                </c:pt>
                <c:pt idx="18">
                  <c:v>5.8899999999999935</c:v>
                </c:pt>
                <c:pt idx="19">
                  <c:v>6.2199999999999989</c:v>
                </c:pt>
                <c:pt idx="20">
                  <c:v>6.5499999999999972</c:v>
                </c:pt>
                <c:pt idx="21">
                  <c:v>6.8799999999999955</c:v>
                </c:pt>
                <c:pt idx="22">
                  <c:v>7.2099999999999937</c:v>
                </c:pt>
                <c:pt idx="23">
                  <c:v>7.5399999999999991</c:v>
                </c:pt>
                <c:pt idx="24">
                  <c:v>7.8699999999999974</c:v>
                </c:pt>
                <c:pt idx="25">
                  <c:v>8.1999999999999957</c:v>
                </c:pt>
                <c:pt idx="26">
                  <c:v>8.529999999999994</c:v>
                </c:pt>
                <c:pt idx="27">
                  <c:v>8.86</c:v>
                </c:pt>
                <c:pt idx="28">
                  <c:v>9.1899999999999977</c:v>
                </c:pt>
                <c:pt idx="29">
                  <c:v>9.519999999999996</c:v>
                </c:pt>
                <c:pt idx="30">
                  <c:v>10.449999999999989</c:v>
                </c:pt>
                <c:pt idx="31">
                  <c:v>11.380000000000003</c:v>
                </c:pt>
                <c:pt idx="32">
                  <c:v>12.309999999999995</c:v>
                </c:pt>
                <c:pt idx="33">
                  <c:v>13.239999999999988</c:v>
                </c:pt>
                <c:pt idx="34">
                  <c:v>14.169999999999995</c:v>
                </c:pt>
                <c:pt idx="35">
                  <c:v>15.099999999999994</c:v>
                </c:pt>
                <c:pt idx="36">
                  <c:v>16.03</c:v>
                </c:pt>
                <c:pt idx="37">
                  <c:v>16.959999999999994</c:v>
                </c:pt>
                <c:pt idx="38">
                  <c:v>17.889999999999986</c:v>
                </c:pt>
                <c:pt idx="39">
                  <c:v>18.819999999999993</c:v>
                </c:pt>
                <c:pt idx="40">
                  <c:v>19.749999999999993</c:v>
                </c:pt>
                <c:pt idx="41">
                  <c:v>20.68</c:v>
                </c:pt>
                <c:pt idx="42">
                  <c:v>21.609999999999992</c:v>
                </c:pt>
                <c:pt idx="43">
                  <c:v>22.539999999999985</c:v>
                </c:pt>
                <c:pt idx="44">
                  <c:v>23.47</c:v>
                </c:pt>
                <c:pt idx="45">
                  <c:v>24.399999999999991</c:v>
                </c:pt>
                <c:pt idx="46">
                  <c:v>25.33</c:v>
                </c:pt>
                <c:pt idx="47">
                  <c:v>26.259999999999991</c:v>
                </c:pt>
                <c:pt idx="48">
                  <c:v>27.189999999999991</c:v>
                </c:pt>
                <c:pt idx="49">
                  <c:v>28.119999999999997</c:v>
                </c:pt>
                <c:pt idx="50">
                  <c:v>29.04999999999999</c:v>
                </c:pt>
                <c:pt idx="51">
                  <c:v>29.979999999999997</c:v>
                </c:pt>
                <c:pt idx="52">
                  <c:v>30.909999999999997</c:v>
                </c:pt>
                <c:pt idx="53">
                  <c:v>31.839999999999989</c:v>
                </c:pt>
                <c:pt idx="54">
                  <c:v>32.769999999999996</c:v>
                </c:pt>
                <c:pt idx="55">
                  <c:v>33.699999999999989</c:v>
                </c:pt>
                <c:pt idx="56">
                  <c:v>34.630000000000003</c:v>
                </c:pt>
                <c:pt idx="57">
                  <c:v>35.559999999999995</c:v>
                </c:pt>
                <c:pt idx="58">
                  <c:v>36.489999999999988</c:v>
                </c:pt>
                <c:pt idx="59">
                  <c:v>37.419999999999995</c:v>
                </c:pt>
                <c:pt idx="60">
                  <c:v>38.349999999999994</c:v>
                </c:pt>
                <c:pt idx="61">
                  <c:v>39.279999999999994</c:v>
                </c:pt>
                <c:pt idx="62">
                  <c:v>40.209999999999994</c:v>
                </c:pt>
                <c:pt idx="63">
                  <c:v>41.139999999999993</c:v>
                </c:pt>
                <c:pt idx="64">
                  <c:v>42.07</c:v>
                </c:pt>
                <c:pt idx="65">
                  <c:v>42.999999999999993</c:v>
                </c:pt>
                <c:pt idx="66">
                  <c:v>43.929999999999993</c:v>
                </c:pt>
                <c:pt idx="67">
                  <c:v>44.859999999999992</c:v>
                </c:pt>
                <c:pt idx="68">
                  <c:v>45.79</c:v>
                </c:pt>
                <c:pt idx="69">
                  <c:v>46.72</c:v>
                </c:pt>
                <c:pt idx="70">
                  <c:v>47.8</c:v>
                </c:pt>
                <c:pt idx="71">
                  <c:v>50.160000000000004</c:v>
                </c:pt>
                <c:pt idx="72">
                  <c:v>52.52000000000001</c:v>
                </c:pt>
                <c:pt idx="73">
                  <c:v>54.879999999999995</c:v>
                </c:pt>
                <c:pt idx="74">
                  <c:v>57.239999999999995</c:v>
                </c:pt>
                <c:pt idx="75">
                  <c:v>59.6</c:v>
                </c:pt>
                <c:pt idx="76">
                  <c:v>61.959999999999994</c:v>
                </c:pt>
                <c:pt idx="77">
                  <c:v>64.320000000000007</c:v>
                </c:pt>
                <c:pt idx="78">
                  <c:v>66.680000000000007</c:v>
                </c:pt>
                <c:pt idx="79">
                  <c:v>69.039999999999992</c:v>
                </c:pt>
                <c:pt idx="80">
                  <c:v>71.399999999999991</c:v>
                </c:pt>
                <c:pt idx="81">
                  <c:v>73.760000000000005</c:v>
                </c:pt>
                <c:pt idx="82">
                  <c:v>76.12</c:v>
                </c:pt>
                <c:pt idx="83">
                  <c:v>78.48</c:v>
                </c:pt>
                <c:pt idx="84">
                  <c:v>80.839999999999989</c:v>
                </c:pt>
                <c:pt idx="85">
                  <c:v>83.2</c:v>
                </c:pt>
                <c:pt idx="86">
                  <c:v>85.56</c:v>
                </c:pt>
                <c:pt idx="87">
                  <c:v>87.92</c:v>
                </c:pt>
                <c:pt idx="88">
                  <c:v>90.28</c:v>
                </c:pt>
                <c:pt idx="89">
                  <c:v>92.64</c:v>
                </c:pt>
                <c:pt idx="90">
                  <c:v>95</c:v>
                </c:pt>
                <c:pt idx="91">
                  <c:v>97.36</c:v>
                </c:pt>
                <c:pt idx="92">
                  <c:v>99.72</c:v>
                </c:pt>
                <c:pt idx="93">
                  <c:v>102.08</c:v>
                </c:pt>
                <c:pt idx="94">
                  <c:v>104.44</c:v>
                </c:pt>
                <c:pt idx="95">
                  <c:v>106.8</c:v>
                </c:pt>
                <c:pt idx="96">
                  <c:v>109.16</c:v>
                </c:pt>
                <c:pt idx="97">
                  <c:v>111.52</c:v>
                </c:pt>
                <c:pt idx="98">
                  <c:v>113.88</c:v>
                </c:pt>
                <c:pt idx="99">
                  <c:v>116.24</c:v>
                </c:pt>
                <c:pt idx="100">
                  <c:v>118.6</c:v>
                </c:pt>
                <c:pt idx="101">
                  <c:v>120.96</c:v>
                </c:pt>
                <c:pt idx="102">
                  <c:v>123.32000000000001</c:v>
                </c:pt>
                <c:pt idx="103">
                  <c:v>125.68</c:v>
                </c:pt>
                <c:pt idx="104">
                  <c:v>128.04</c:v>
                </c:pt>
                <c:pt idx="105">
                  <c:v>130.39999999999998</c:v>
                </c:pt>
                <c:pt idx="106">
                  <c:v>132.76</c:v>
                </c:pt>
                <c:pt idx="107">
                  <c:v>135.12</c:v>
                </c:pt>
                <c:pt idx="108">
                  <c:v>137.48000000000002</c:v>
                </c:pt>
                <c:pt idx="109">
                  <c:v>139.83999999999997</c:v>
                </c:pt>
                <c:pt idx="110">
                  <c:v>142.19999999999999</c:v>
                </c:pt>
                <c:pt idx="111">
                  <c:v>144.56</c:v>
                </c:pt>
                <c:pt idx="112">
                  <c:v>146.92000000000002</c:v>
                </c:pt>
                <c:pt idx="113">
                  <c:v>149.27999999999997</c:v>
                </c:pt>
                <c:pt idx="114">
                  <c:v>151.63999999999999</c:v>
                </c:pt>
                <c:pt idx="115">
                  <c:v>154</c:v>
                </c:pt>
                <c:pt idx="116">
                  <c:v>156.36000000000001</c:v>
                </c:pt>
                <c:pt idx="117">
                  <c:v>158.72</c:v>
                </c:pt>
                <c:pt idx="118">
                  <c:v>161.07999999999998</c:v>
                </c:pt>
                <c:pt idx="119">
                  <c:v>163.44</c:v>
                </c:pt>
                <c:pt idx="120">
                  <c:v>165.8</c:v>
                </c:pt>
                <c:pt idx="121">
                  <c:v>168.16</c:v>
                </c:pt>
                <c:pt idx="122">
                  <c:v>170.51999999999998</c:v>
                </c:pt>
                <c:pt idx="123">
                  <c:v>172.88</c:v>
                </c:pt>
                <c:pt idx="124">
                  <c:v>175.24</c:v>
                </c:pt>
                <c:pt idx="125">
                  <c:v>177.6</c:v>
                </c:pt>
                <c:pt idx="126">
                  <c:v>179.95999999999998</c:v>
                </c:pt>
                <c:pt idx="127">
                  <c:v>182.32</c:v>
                </c:pt>
                <c:pt idx="128">
                  <c:v>184.68</c:v>
                </c:pt>
                <c:pt idx="129">
                  <c:v>187.04000000000002</c:v>
                </c:pt>
                <c:pt idx="130">
                  <c:v>189.39999999999998</c:v>
                </c:pt>
                <c:pt idx="131">
                  <c:v>191.76</c:v>
                </c:pt>
                <c:pt idx="132">
                  <c:v>194.12</c:v>
                </c:pt>
                <c:pt idx="133">
                  <c:v>196.48</c:v>
                </c:pt>
                <c:pt idx="134">
                  <c:v>198.84</c:v>
                </c:pt>
                <c:pt idx="135">
                  <c:v>201.2</c:v>
                </c:pt>
                <c:pt idx="136">
                  <c:v>203.56</c:v>
                </c:pt>
                <c:pt idx="137">
                  <c:v>205.92000000000002</c:v>
                </c:pt>
                <c:pt idx="138">
                  <c:v>208.27999999999997</c:v>
                </c:pt>
                <c:pt idx="139">
                  <c:v>210.64</c:v>
                </c:pt>
                <c:pt idx="140">
                  <c:v>213</c:v>
                </c:pt>
                <c:pt idx="141">
                  <c:v>215.35999999999999</c:v>
                </c:pt>
                <c:pt idx="142">
                  <c:v>217.71999999999997</c:v>
                </c:pt>
                <c:pt idx="143">
                  <c:v>220.07999999999998</c:v>
                </c:pt>
                <c:pt idx="144">
                  <c:v>222.44</c:v>
                </c:pt>
                <c:pt idx="145">
                  <c:v>224.8</c:v>
                </c:pt>
                <c:pt idx="146">
                  <c:v>227.15999999999997</c:v>
                </c:pt>
                <c:pt idx="147">
                  <c:v>229.51999999999998</c:v>
                </c:pt>
                <c:pt idx="148">
                  <c:v>231.88</c:v>
                </c:pt>
                <c:pt idx="149">
                  <c:v>234.24</c:v>
                </c:pt>
                <c:pt idx="150">
                  <c:v>236.59999999999997</c:v>
                </c:pt>
                <c:pt idx="151">
                  <c:v>238.95999999999998</c:v>
                </c:pt>
                <c:pt idx="152">
                  <c:v>241.32</c:v>
                </c:pt>
                <c:pt idx="153">
                  <c:v>243.68</c:v>
                </c:pt>
                <c:pt idx="154">
                  <c:v>246.04</c:v>
                </c:pt>
                <c:pt idx="155">
                  <c:v>248.39999999999998</c:v>
                </c:pt>
                <c:pt idx="156">
                  <c:v>250.76</c:v>
                </c:pt>
                <c:pt idx="157">
                  <c:v>253.12</c:v>
                </c:pt>
                <c:pt idx="158">
                  <c:v>255.47999999999996</c:v>
                </c:pt>
                <c:pt idx="159">
                  <c:v>257.84000000000003</c:v>
                </c:pt>
                <c:pt idx="160">
                  <c:v>260.2</c:v>
                </c:pt>
                <c:pt idx="161">
                  <c:v>262.55999999999995</c:v>
                </c:pt>
                <c:pt idx="162">
                  <c:v>264.91999999999996</c:v>
                </c:pt>
                <c:pt idx="163">
                  <c:v>267.27999999999997</c:v>
                </c:pt>
                <c:pt idx="164">
                  <c:v>269.64</c:v>
                </c:pt>
                <c:pt idx="165">
                  <c:v>272</c:v>
                </c:pt>
              </c:numCache>
            </c:numRef>
          </c:xVal>
          <c:yVal>
            <c:numRef>
              <c:f>Сегменты!$AQ$3:$AQ$151</c:f>
              <c:numCache>
                <c:formatCode>General</c:formatCode>
                <c:ptCount val="149"/>
                <c:pt idx="0">
                  <c:v>115.24764800000001</c:v>
                </c:pt>
                <c:pt idx="1">
                  <c:v>115.01480000000001</c:v>
                </c:pt>
                <c:pt idx="2">
                  <c:v>114.7376</c:v>
                </c:pt>
                <c:pt idx="3">
                  <c:v>114.46040000000001</c:v>
                </c:pt>
                <c:pt idx="4">
                  <c:v>114.1832</c:v>
                </c:pt>
                <c:pt idx="5">
                  <c:v>113.90600000000001</c:v>
                </c:pt>
                <c:pt idx="6">
                  <c:v>113.62880000000001</c:v>
                </c:pt>
                <c:pt idx="7">
                  <c:v>113.3516</c:v>
                </c:pt>
                <c:pt idx="8">
                  <c:v>113.0744</c:v>
                </c:pt>
                <c:pt idx="9">
                  <c:v>112.7972</c:v>
                </c:pt>
                <c:pt idx="10">
                  <c:v>112.52000000000001</c:v>
                </c:pt>
                <c:pt idx="11">
                  <c:v>112.2428</c:v>
                </c:pt>
                <c:pt idx="12">
                  <c:v>111.96560000000001</c:v>
                </c:pt>
                <c:pt idx="13">
                  <c:v>111.6884</c:v>
                </c:pt>
                <c:pt idx="14">
                  <c:v>111.41120000000001</c:v>
                </c:pt>
                <c:pt idx="15">
                  <c:v>111.134</c:v>
                </c:pt>
                <c:pt idx="16">
                  <c:v>110.85680000000001</c:v>
                </c:pt>
                <c:pt idx="17">
                  <c:v>110.5796</c:v>
                </c:pt>
                <c:pt idx="18">
                  <c:v>110.30240000000001</c:v>
                </c:pt>
                <c:pt idx="19">
                  <c:v>110.0252</c:v>
                </c:pt>
                <c:pt idx="20">
                  <c:v>109.748</c:v>
                </c:pt>
                <c:pt idx="21">
                  <c:v>109.4708</c:v>
                </c:pt>
                <c:pt idx="22">
                  <c:v>109.1936</c:v>
                </c:pt>
                <c:pt idx="23">
                  <c:v>108.9164</c:v>
                </c:pt>
                <c:pt idx="24">
                  <c:v>108.6392</c:v>
                </c:pt>
                <c:pt idx="25">
                  <c:v>108.36200000000001</c:v>
                </c:pt>
                <c:pt idx="26">
                  <c:v>108.0848</c:v>
                </c:pt>
                <c:pt idx="27">
                  <c:v>107.80760000000001</c:v>
                </c:pt>
                <c:pt idx="28">
                  <c:v>107.5304</c:v>
                </c:pt>
                <c:pt idx="29">
                  <c:v>107.25320000000001</c:v>
                </c:pt>
                <c:pt idx="30">
                  <c:v>106.47200000000001</c:v>
                </c:pt>
                <c:pt idx="31">
                  <c:v>105.6908</c:v>
                </c:pt>
                <c:pt idx="32">
                  <c:v>104.90960000000001</c:v>
                </c:pt>
                <c:pt idx="33">
                  <c:v>104.12840000000001</c:v>
                </c:pt>
                <c:pt idx="34">
                  <c:v>103.3472</c:v>
                </c:pt>
                <c:pt idx="35">
                  <c:v>102.566</c:v>
                </c:pt>
                <c:pt idx="36">
                  <c:v>101.7848</c:v>
                </c:pt>
                <c:pt idx="37">
                  <c:v>101.00360000000001</c:v>
                </c:pt>
                <c:pt idx="38">
                  <c:v>100.22240000000001</c:v>
                </c:pt>
                <c:pt idx="39">
                  <c:v>99.441200000000009</c:v>
                </c:pt>
                <c:pt idx="40">
                  <c:v>98.660000000000011</c:v>
                </c:pt>
                <c:pt idx="41">
                  <c:v>97.878799999999998</c:v>
                </c:pt>
                <c:pt idx="42">
                  <c:v>97.0976</c:v>
                </c:pt>
                <c:pt idx="43">
                  <c:v>96.316400000000016</c:v>
                </c:pt>
                <c:pt idx="44">
                  <c:v>95.535200000000003</c:v>
                </c:pt>
                <c:pt idx="45">
                  <c:v>94.754000000000005</c:v>
                </c:pt>
                <c:pt idx="46">
                  <c:v>93.972800000000007</c:v>
                </c:pt>
                <c:pt idx="47">
                  <c:v>93.191600000000008</c:v>
                </c:pt>
                <c:pt idx="48">
                  <c:v>92.41040000000001</c:v>
                </c:pt>
                <c:pt idx="49">
                  <c:v>91.629199999999997</c:v>
                </c:pt>
                <c:pt idx="50">
                  <c:v>90.848000000000013</c:v>
                </c:pt>
                <c:pt idx="51">
                  <c:v>90.066800000000001</c:v>
                </c:pt>
                <c:pt idx="52">
                  <c:v>89.285600000000002</c:v>
                </c:pt>
                <c:pt idx="53">
                  <c:v>88.504400000000004</c:v>
                </c:pt>
                <c:pt idx="54">
                  <c:v>87.723200000000006</c:v>
                </c:pt>
                <c:pt idx="55">
                  <c:v>86.942000000000007</c:v>
                </c:pt>
                <c:pt idx="56">
                  <c:v>86.160799999999995</c:v>
                </c:pt>
                <c:pt idx="57">
                  <c:v>85.379600000000011</c:v>
                </c:pt>
                <c:pt idx="58">
                  <c:v>84.598400000000012</c:v>
                </c:pt>
                <c:pt idx="59">
                  <c:v>83.817200000000014</c:v>
                </c:pt>
                <c:pt idx="60">
                  <c:v>83.036000000000001</c:v>
                </c:pt>
                <c:pt idx="61">
                  <c:v>82.254800000000003</c:v>
                </c:pt>
                <c:pt idx="62">
                  <c:v>81.473600000000005</c:v>
                </c:pt>
                <c:pt idx="63">
                  <c:v>80.692400000000006</c:v>
                </c:pt>
                <c:pt idx="64">
                  <c:v>79.911200000000008</c:v>
                </c:pt>
                <c:pt idx="65">
                  <c:v>79.13000000000001</c:v>
                </c:pt>
                <c:pt idx="66">
                  <c:v>78.348800000000011</c:v>
                </c:pt>
                <c:pt idx="67">
                  <c:v>77.567599999999999</c:v>
                </c:pt>
                <c:pt idx="68">
                  <c:v>76.7864</c:v>
                </c:pt>
                <c:pt idx="69">
                  <c:v>76.005200000000002</c:v>
                </c:pt>
                <c:pt idx="70">
                  <c:v>75.098000000000013</c:v>
                </c:pt>
                <c:pt idx="71">
                  <c:v>73.115600000000001</c:v>
                </c:pt>
                <c:pt idx="72">
                  <c:v>71.133199999999988</c:v>
                </c:pt>
                <c:pt idx="73">
                  <c:v>69.150800000000004</c:v>
                </c:pt>
                <c:pt idx="74">
                  <c:v>67.168400000000005</c:v>
                </c:pt>
                <c:pt idx="75">
                  <c:v>65.186000000000007</c:v>
                </c:pt>
                <c:pt idx="76">
                  <c:v>63.203600000000009</c:v>
                </c:pt>
                <c:pt idx="77">
                  <c:v>61.221199999999996</c:v>
                </c:pt>
                <c:pt idx="78">
                  <c:v>59.238799999999998</c:v>
                </c:pt>
                <c:pt idx="79">
                  <c:v>57.256400000000006</c:v>
                </c:pt>
                <c:pt idx="80">
                  <c:v>55.274000000000008</c:v>
                </c:pt>
                <c:pt idx="81">
                  <c:v>53.291599999999995</c:v>
                </c:pt>
                <c:pt idx="82">
                  <c:v>51.309199999999997</c:v>
                </c:pt>
                <c:pt idx="83">
                  <c:v>49.326800000000006</c:v>
                </c:pt>
                <c:pt idx="84">
                  <c:v>47.344400000000007</c:v>
                </c:pt>
                <c:pt idx="85">
                  <c:v>45.361999999999995</c:v>
                </c:pt>
                <c:pt idx="86">
                  <c:v>43.379599999999996</c:v>
                </c:pt>
                <c:pt idx="87">
                  <c:v>41.397199999999998</c:v>
                </c:pt>
                <c:pt idx="88">
                  <c:v>39.4148</c:v>
                </c:pt>
                <c:pt idx="89">
                  <c:v>37.432400000000001</c:v>
                </c:pt>
                <c:pt idx="90">
                  <c:v>35.450000000000003</c:v>
                </c:pt>
                <c:pt idx="91">
                  <c:v>33.467600000000004</c:v>
                </c:pt>
                <c:pt idx="92">
                  <c:v>31.485200000000006</c:v>
                </c:pt>
                <c:pt idx="93">
                  <c:v>29.502800000000008</c:v>
                </c:pt>
                <c:pt idx="94">
                  <c:v>27.520400000000009</c:v>
                </c:pt>
                <c:pt idx="95">
                  <c:v>25.538000000000011</c:v>
                </c:pt>
                <c:pt idx="96">
                  <c:v>23.555600000000013</c:v>
                </c:pt>
                <c:pt idx="97">
                  <c:v>21.5732</c:v>
                </c:pt>
                <c:pt idx="98">
                  <c:v>19.590800000000002</c:v>
                </c:pt>
                <c:pt idx="99">
                  <c:v>17.608400000000003</c:v>
                </c:pt>
                <c:pt idx="100">
                  <c:v>15.626000000000005</c:v>
                </c:pt>
                <c:pt idx="101">
                  <c:v>13.643600000000006</c:v>
                </c:pt>
                <c:pt idx="102">
                  <c:v>11.661199999999994</c:v>
                </c:pt>
                <c:pt idx="103">
                  <c:v>9.6787999999999954</c:v>
                </c:pt>
                <c:pt idx="104">
                  <c:v>7.6964000000000112</c:v>
                </c:pt>
                <c:pt idx="105">
                  <c:v>5.7140000000000271</c:v>
                </c:pt>
                <c:pt idx="106">
                  <c:v>3.7316000000000145</c:v>
                </c:pt>
                <c:pt idx="107">
                  <c:v>1.7492000000000019</c:v>
                </c:pt>
                <c:pt idx="108">
                  <c:v>-0.23320000000001073</c:v>
                </c:pt>
                <c:pt idx="109">
                  <c:v>-2.2155999999999807</c:v>
                </c:pt>
                <c:pt idx="110">
                  <c:v>-4.1979999999999791</c:v>
                </c:pt>
                <c:pt idx="111">
                  <c:v>-6.1803999999999917</c:v>
                </c:pt>
                <c:pt idx="112">
                  <c:v>-8.1628000000000043</c:v>
                </c:pt>
                <c:pt idx="113">
                  <c:v>-10.145199999999974</c:v>
                </c:pt>
                <c:pt idx="114">
                  <c:v>-12.127599999999987</c:v>
                </c:pt>
                <c:pt idx="115">
                  <c:v>-14.109999999999985</c:v>
                </c:pt>
                <c:pt idx="116">
                  <c:v>-16.092399999999998</c:v>
                </c:pt>
                <c:pt idx="117">
                  <c:v>-18.074799999999982</c:v>
                </c:pt>
                <c:pt idx="118">
                  <c:v>-20.057199999999995</c:v>
                </c:pt>
                <c:pt idx="119">
                  <c:v>-22.039600000000007</c:v>
                </c:pt>
                <c:pt idx="120">
                  <c:v>-24.021999999999991</c:v>
                </c:pt>
                <c:pt idx="121">
                  <c:v>-26.004400000000004</c:v>
                </c:pt>
                <c:pt idx="122">
                  <c:v>-27.986799999999988</c:v>
                </c:pt>
                <c:pt idx="123">
                  <c:v>-29.969200000000001</c:v>
                </c:pt>
                <c:pt idx="124">
                  <c:v>-31.951600000000013</c:v>
                </c:pt>
                <c:pt idx="125">
                  <c:v>-33.933999999999997</c:v>
                </c:pt>
                <c:pt idx="126">
                  <c:v>-35.916399999999982</c:v>
                </c:pt>
                <c:pt idx="127">
                  <c:v>-37.898799999999994</c:v>
                </c:pt>
                <c:pt idx="128">
                  <c:v>-39.881200000000007</c:v>
                </c:pt>
                <c:pt idx="129">
                  <c:v>-41.863600000000019</c:v>
                </c:pt>
                <c:pt idx="130">
                  <c:v>-43.845999999999975</c:v>
                </c:pt>
                <c:pt idx="131">
                  <c:v>-45.828399999999988</c:v>
                </c:pt>
                <c:pt idx="132">
                  <c:v>-47.8108</c:v>
                </c:pt>
                <c:pt idx="133">
                  <c:v>-49.793199999999985</c:v>
                </c:pt>
                <c:pt idx="134">
                  <c:v>-51.775599999999997</c:v>
                </c:pt>
                <c:pt idx="135">
                  <c:v>-53.757999999999981</c:v>
                </c:pt>
                <c:pt idx="136">
                  <c:v>-55.740399999999994</c:v>
                </c:pt>
                <c:pt idx="137">
                  <c:v>-57.722800000000007</c:v>
                </c:pt>
                <c:pt idx="138">
                  <c:v>-59.705199999999962</c:v>
                </c:pt>
                <c:pt idx="139">
                  <c:v>-61.687599999999975</c:v>
                </c:pt>
                <c:pt idx="140">
                  <c:v>-63.669999999999987</c:v>
                </c:pt>
                <c:pt idx="141">
                  <c:v>-65.652399999999972</c:v>
                </c:pt>
                <c:pt idx="142">
                  <c:v>-67.634799999999956</c:v>
                </c:pt>
                <c:pt idx="143">
                  <c:v>-69.617199999999968</c:v>
                </c:pt>
                <c:pt idx="144">
                  <c:v>-71.599599999999981</c:v>
                </c:pt>
                <c:pt idx="145">
                  <c:v>-73.581999999999994</c:v>
                </c:pt>
                <c:pt idx="146">
                  <c:v>-75.564399999999978</c:v>
                </c:pt>
                <c:pt idx="147">
                  <c:v>-77.54679999999999</c:v>
                </c:pt>
                <c:pt idx="148">
                  <c:v>-79.529200000000003</c:v>
                </c:pt>
              </c:numCache>
            </c:numRef>
          </c:yVal>
          <c:smooth val="1"/>
        </c:ser>
        <c:dLbls>
          <c:showLegendKey val="0"/>
          <c:showVal val="0"/>
          <c:showCatName val="0"/>
          <c:showSerName val="0"/>
          <c:showPercent val="0"/>
          <c:showBubbleSize val="0"/>
        </c:dLbls>
        <c:axId val="335640064"/>
        <c:axId val="335641600"/>
      </c:scatterChart>
      <c:valAx>
        <c:axId val="335640064"/>
        <c:scaling>
          <c:orientation val="minMax"/>
          <c:max val="275"/>
        </c:scaling>
        <c:delete val="0"/>
        <c:axPos val="b"/>
        <c:majorGridlines/>
        <c:numFmt formatCode="General" sourceLinked="1"/>
        <c:majorTickMark val="out"/>
        <c:minorTickMark val="out"/>
        <c:tickLblPos val="nextTo"/>
        <c:crossAx val="335641600"/>
        <c:crosses val="autoZero"/>
        <c:crossBetween val="midCat"/>
        <c:majorUnit val="25"/>
        <c:minorUnit val="5"/>
      </c:valAx>
      <c:valAx>
        <c:axId val="335641600"/>
        <c:scaling>
          <c:orientation val="minMax"/>
          <c:min val="-100"/>
        </c:scaling>
        <c:delete val="0"/>
        <c:axPos val="l"/>
        <c:majorGridlines/>
        <c:numFmt formatCode="General" sourceLinked="1"/>
        <c:majorTickMark val="out"/>
        <c:minorTickMark val="out"/>
        <c:tickLblPos val="nextTo"/>
        <c:crossAx val="335640064"/>
        <c:crosses val="autoZero"/>
        <c:crossBetween val="midCat"/>
        <c:majorUnit val="20"/>
        <c:minorUnit val="5"/>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554947667885712E-2"/>
          <c:y val="1.5237252646789937E-2"/>
          <c:w val="0.86378137546077671"/>
          <c:h val="0.93754148015475136"/>
        </c:manualLayout>
      </c:layout>
      <c:scatterChart>
        <c:scatterStyle val="smoothMarker"/>
        <c:varyColors val="0"/>
        <c:ser>
          <c:idx val="0"/>
          <c:order val="0"/>
          <c:tx>
            <c:v>D</c:v>
          </c:tx>
          <c:marker>
            <c:symbol val="none"/>
          </c:marker>
          <c:dLbls>
            <c:delete val="1"/>
          </c:dLbls>
          <c:xVal>
            <c:numRef>
              <c:f>P!$B$2:$B$138</c:f>
              <c:numCache>
                <c:formatCode>General</c:formatCode>
                <c:ptCount val="137"/>
                <c:pt idx="0">
                  <c:v>272</c:v>
                </c:pt>
                <c:pt idx="1">
                  <c:v>270</c:v>
                </c:pt>
                <c:pt idx="2">
                  <c:v>268</c:v>
                </c:pt>
                <c:pt idx="3">
                  <c:v>266</c:v>
                </c:pt>
                <c:pt idx="4">
                  <c:v>264</c:v>
                </c:pt>
                <c:pt idx="5">
                  <c:v>262</c:v>
                </c:pt>
                <c:pt idx="6">
                  <c:v>260</c:v>
                </c:pt>
                <c:pt idx="7">
                  <c:v>258</c:v>
                </c:pt>
                <c:pt idx="8">
                  <c:v>256</c:v>
                </c:pt>
                <c:pt idx="9">
                  <c:v>254</c:v>
                </c:pt>
                <c:pt idx="10">
                  <c:v>252</c:v>
                </c:pt>
                <c:pt idx="11">
                  <c:v>250</c:v>
                </c:pt>
                <c:pt idx="12">
                  <c:v>248</c:v>
                </c:pt>
                <c:pt idx="13">
                  <c:v>246</c:v>
                </c:pt>
                <c:pt idx="14">
                  <c:v>244</c:v>
                </c:pt>
                <c:pt idx="15">
                  <c:v>242</c:v>
                </c:pt>
                <c:pt idx="16">
                  <c:v>240</c:v>
                </c:pt>
                <c:pt idx="17">
                  <c:v>238</c:v>
                </c:pt>
                <c:pt idx="18">
                  <c:v>236</c:v>
                </c:pt>
                <c:pt idx="19">
                  <c:v>234</c:v>
                </c:pt>
                <c:pt idx="20">
                  <c:v>232</c:v>
                </c:pt>
                <c:pt idx="21">
                  <c:v>230</c:v>
                </c:pt>
                <c:pt idx="22">
                  <c:v>228</c:v>
                </c:pt>
                <c:pt idx="23">
                  <c:v>226</c:v>
                </c:pt>
                <c:pt idx="24">
                  <c:v>224</c:v>
                </c:pt>
                <c:pt idx="25">
                  <c:v>222</c:v>
                </c:pt>
                <c:pt idx="26">
                  <c:v>220</c:v>
                </c:pt>
                <c:pt idx="27">
                  <c:v>218</c:v>
                </c:pt>
                <c:pt idx="28">
                  <c:v>216</c:v>
                </c:pt>
                <c:pt idx="29">
                  <c:v>214</c:v>
                </c:pt>
                <c:pt idx="30">
                  <c:v>212</c:v>
                </c:pt>
                <c:pt idx="31">
                  <c:v>210</c:v>
                </c:pt>
                <c:pt idx="32">
                  <c:v>208</c:v>
                </c:pt>
                <c:pt idx="33">
                  <c:v>206</c:v>
                </c:pt>
                <c:pt idx="34">
                  <c:v>204</c:v>
                </c:pt>
                <c:pt idx="35">
                  <c:v>202</c:v>
                </c:pt>
                <c:pt idx="36">
                  <c:v>200</c:v>
                </c:pt>
                <c:pt idx="37">
                  <c:v>198</c:v>
                </c:pt>
                <c:pt idx="38">
                  <c:v>196</c:v>
                </c:pt>
                <c:pt idx="39">
                  <c:v>194</c:v>
                </c:pt>
                <c:pt idx="40">
                  <c:v>192</c:v>
                </c:pt>
                <c:pt idx="41">
                  <c:v>190</c:v>
                </c:pt>
                <c:pt idx="42">
                  <c:v>188</c:v>
                </c:pt>
                <c:pt idx="43">
                  <c:v>186</c:v>
                </c:pt>
                <c:pt idx="44">
                  <c:v>184</c:v>
                </c:pt>
                <c:pt idx="45">
                  <c:v>182</c:v>
                </c:pt>
                <c:pt idx="46">
                  <c:v>180</c:v>
                </c:pt>
                <c:pt idx="47">
                  <c:v>178</c:v>
                </c:pt>
                <c:pt idx="48">
                  <c:v>176</c:v>
                </c:pt>
                <c:pt idx="49">
                  <c:v>174</c:v>
                </c:pt>
                <c:pt idx="50">
                  <c:v>172</c:v>
                </c:pt>
                <c:pt idx="51">
                  <c:v>170</c:v>
                </c:pt>
                <c:pt idx="52">
                  <c:v>168</c:v>
                </c:pt>
                <c:pt idx="53">
                  <c:v>166</c:v>
                </c:pt>
                <c:pt idx="54">
                  <c:v>164</c:v>
                </c:pt>
                <c:pt idx="55">
                  <c:v>162</c:v>
                </c:pt>
                <c:pt idx="56">
                  <c:v>160</c:v>
                </c:pt>
                <c:pt idx="57">
                  <c:v>158</c:v>
                </c:pt>
                <c:pt idx="58">
                  <c:v>156</c:v>
                </c:pt>
                <c:pt idx="59">
                  <c:v>154</c:v>
                </c:pt>
                <c:pt idx="60">
                  <c:v>152</c:v>
                </c:pt>
                <c:pt idx="61">
                  <c:v>150</c:v>
                </c:pt>
                <c:pt idx="62">
                  <c:v>148</c:v>
                </c:pt>
                <c:pt idx="63">
                  <c:v>146</c:v>
                </c:pt>
                <c:pt idx="64">
                  <c:v>144</c:v>
                </c:pt>
                <c:pt idx="65">
                  <c:v>142</c:v>
                </c:pt>
                <c:pt idx="66">
                  <c:v>140</c:v>
                </c:pt>
                <c:pt idx="67">
                  <c:v>138</c:v>
                </c:pt>
                <c:pt idx="68">
                  <c:v>136</c:v>
                </c:pt>
                <c:pt idx="69">
                  <c:v>134</c:v>
                </c:pt>
                <c:pt idx="70">
                  <c:v>132</c:v>
                </c:pt>
                <c:pt idx="71">
                  <c:v>130</c:v>
                </c:pt>
                <c:pt idx="72">
                  <c:v>128</c:v>
                </c:pt>
                <c:pt idx="73">
                  <c:v>126</c:v>
                </c:pt>
                <c:pt idx="74">
                  <c:v>124</c:v>
                </c:pt>
                <c:pt idx="75">
                  <c:v>122</c:v>
                </c:pt>
                <c:pt idx="76">
                  <c:v>120</c:v>
                </c:pt>
                <c:pt idx="77">
                  <c:v>118</c:v>
                </c:pt>
                <c:pt idx="78">
                  <c:v>116</c:v>
                </c:pt>
                <c:pt idx="79">
                  <c:v>114</c:v>
                </c:pt>
                <c:pt idx="80">
                  <c:v>112</c:v>
                </c:pt>
                <c:pt idx="81">
                  <c:v>110</c:v>
                </c:pt>
                <c:pt idx="82">
                  <c:v>108</c:v>
                </c:pt>
                <c:pt idx="83">
                  <c:v>106</c:v>
                </c:pt>
                <c:pt idx="84">
                  <c:v>104</c:v>
                </c:pt>
                <c:pt idx="85">
                  <c:v>102</c:v>
                </c:pt>
                <c:pt idx="86">
                  <c:v>100</c:v>
                </c:pt>
                <c:pt idx="87">
                  <c:v>98</c:v>
                </c:pt>
                <c:pt idx="88">
                  <c:v>96</c:v>
                </c:pt>
                <c:pt idx="89">
                  <c:v>94</c:v>
                </c:pt>
                <c:pt idx="90">
                  <c:v>92</c:v>
                </c:pt>
                <c:pt idx="91">
                  <c:v>90</c:v>
                </c:pt>
                <c:pt idx="92">
                  <c:v>88</c:v>
                </c:pt>
                <c:pt idx="93">
                  <c:v>86</c:v>
                </c:pt>
                <c:pt idx="94">
                  <c:v>84</c:v>
                </c:pt>
                <c:pt idx="95">
                  <c:v>82</c:v>
                </c:pt>
                <c:pt idx="96">
                  <c:v>80</c:v>
                </c:pt>
                <c:pt idx="97">
                  <c:v>78</c:v>
                </c:pt>
                <c:pt idx="98">
                  <c:v>76</c:v>
                </c:pt>
                <c:pt idx="99">
                  <c:v>74</c:v>
                </c:pt>
                <c:pt idx="100">
                  <c:v>72</c:v>
                </c:pt>
                <c:pt idx="101">
                  <c:v>70</c:v>
                </c:pt>
                <c:pt idx="102">
                  <c:v>68</c:v>
                </c:pt>
                <c:pt idx="103">
                  <c:v>66</c:v>
                </c:pt>
                <c:pt idx="104">
                  <c:v>64</c:v>
                </c:pt>
                <c:pt idx="105">
                  <c:v>62</c:v>
                </c:pt>
                <c:pt idx="106">
                  <c:v>60</c:v>
                </c:pt>
                <c:pt idx="107">
                  <c:v>58</c:v>
                </c:pt>
                <c:pt idx="108">
                  <c:v>56</c:v>
                </c:pt>
                <c:pt idx="109">
                  <c:v>54</c:v>
                </c:pt>
                <c:pt idx="110">
                  <c:v>52</c:v>
                </c:pt>
                <c:pt idx="111">
                  <c:v>50</c:v>
                </c:pt>
                <c:pt idx="112">
                  <c:v>48</c:v>
                </c:pt>
                <c:pt idx="113">
                  <c:v>46</c:v>
                </c:pt>
                <c:pt idx="114">
                  <c:v>44</c:v>
                </c:pt>
                <c:pt idx="115">
                  <c:v>42</c:v>
                </c:pt>
                <c:pt idx="116">
                  <c:v>40</c:v>
                </c:pt>
                <c:pt idx="117">
                  <c:v>38</c:v>
                </c:pt>
                <c:pt idx="118">
                  <c:v>36</c:v>
                </c:pt>
                <c:pt idx="119">
                  <c:v>34</c:v>
                </c:pt>
                <c:pt idx="120">
                  <c:v>32</c:v>
                </c:pt>
                <c:pt idx="121">
                  <c:v>30</c:v>
                </c:pt>
                <c:pt idx="122">
                  <c:v>28</c:v>
                </c:pt>
                <c:pt idx="123">
                  <c:v>26</c:v>
                </c:pt>
                <c:pt idx="124">
                  <c:v>24</c:v>
                </c:pt>
                <c:pt idx="125">
                  <c:v>22</c:v>
                </c:pt>
                <c:pt idx="126">
                  <c:v>20</c:v>
                </c:pt>
                <c:pt idx="127">
                  <c:v>18</c:v>
                </c:pt>
                <c:pt idx="128">
                  <c:v>16</c:v>
                </c:pt>
                <c:pt idx="129">
                  <c:v>14</c:v>
                </c:pt>
                <c:pt idx="130">
                  <c:v>12</c:v>
                </c:pt>
                <c:pt idx="131">
                  <c:v>10</c:v>
                </c:pt>
                <c:pt idx="132">
                  <c:v>8</c:v>
                </c:pt>
                <c:pt idx="133">
                  <c:v>6</c:v>
                </c:pt>
                <c:pt idx="134">
                  <c:v>4</c:v>
                </c:pt>
                <c:pt idx="135">
                  <c:v>2</c:v>
                </c:pt>
                <c:pt idx="136">
                  <c:v>0</c:v>
                </c:pt>
              </c:numCache>
            </c:numRef>
          </c:xVal>
          <c:yVal>
            <c:numRef>
              <c:f>P!$A$2:$A$138</c:f>
              <c:numCache>
                <c:formatCode>General</c:formatCode>
                <c:ptCount val="13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numCache>
            </c:numRef>
          </c:yVal>
          <c:smooth val="1"/>
        </c:ser>
        <c:ser>
          <c:idx val="1"/>
          <c:order val="1"/>
          <c:tx>
            <c:v>S</c:v>
          </c:tx>
          <c:marker>
            <c:symbol val="none"/>
          </c:marker>
          <c:dLbls>
            <c:delete val="1"/>
          </c:dLbls>
          <c:xVal>
            <c:numRef>
              <c:f>P!$C$8:$C$76</c:f>
              <c:numCache>
                <c:formatCode>General</c:formatCode>
                <c:ptCount val="69"/>
                <c:pt idx="0">
                  <c:v>0</c:v>
                </c:pt>
                <c:pt idx="1">
                  <c:v>4</c:v>
                </c:pt>
                <c:pt idx="2">
                  <c:v>8</c:v>
                </c:pt>
                <c:pt idx="3">
                  <c:v>12</c:v>
                </c:pt>
                <c:pt idx="4">
                  <c:v>16</c:v>
                </c:pt>
                <c:pt idx="5">
                  <c:v>20</c:v>
                </c:pt>
                <c:pt idx="6">
                  <c:v>24</c:v>
                </c:pt>
                <c:pt idx="7">
                  <c:v>28</c:v>
                </c:pt>
                <c:pt idx="8">
                  <c:v>32</c:v>
                </c:pt>
                <c:pt idx="9">
                  <c:v>36</c:v>
                </c:pt>
                <c:pt idx="10">
                  <c:v>40</c:v>
                </c:pt>
                <c:pt idx="11">
                  <c:v>44</c:v>
                </c:pt>
                <c:pt idx="12">
                  <c:v>48</c:v>
                </c:pt>
                <c:pt idx="13">
                  <c:v>52</c:v>
                </c:pt>
                <c:pt idx="14">
                  <c:v>56</c:v>
                </c:pt>
                <c:pt idx="15">
                  <c:v>60</c:v>
                </c:pt>
                <c:pt idx="16">
                  <c:v>64</c:v>
                </c:pt>
                <c:pt idx="17">
                  <c:v>68</c:v>
                </c:pt>
                <c:pt idx="18">
                  <c:v>72</c:v>
                </c:pt>
                <c:pt idx="19">
                  <c:v>76</c:v>
                </c:pt>
                <c:pt idx="20">
                  <c:v>80</c:v>
                </c:pt>
                <c:pt idx="21">
                  <c:v>84</c:v>
                </c:pt>
                <c:pt idx="22">
                  <c:v>88</c:v>
                </c:pt>
                <c:pt idx="23">
                  <c:v>92</c:v>
                </c:pt>
                <c:pt idx="24">
                  <c:v>96</c:v>
                </c:pt>
                <c:pt idx="25">
                  <c:v>100</c:v>
                </c:pt>
                <c:pt idx="26">
                  <c:v>104</c:v>
                </c:pt>
                <c:pt idx="27">
                  <c:v>108</c:v>
                </c:pt>
                <c:pt idx="28">
                  <c:v>112</c:v>
                </c:pt>
                <c:pt idx="29">
                  <c:v>116</c:v>
                </c:pt>
                <c:pt idx="30">
                  <c:v>120</c:v>
                </c:pt>
                <c:pt idx="31">
                  <c:v>124</c:v>
                </c:pt>
                <c:pt idx="32">
                  <c:v>128</c:v>
                </c:pt>
                <c:pt idx="33">
                  <c:v>132</c:v>
                </c:pt>
                <c:pt idx="34">
                  <c:v>136</c:v>
                </c:pt>
                <c:pt idx="35">
                  <c:v>140</c:v>
                </c:pt>
                <c:pt idx="36">
                  <c:v>144</c:v>
                </c:pt>
                <c:pt idx="37">
                  <c:v>148</c:v>
                </c:pt>
                <c:pt idx="38">
                  <c:v>152</c:v>
                </c:pt>
                <c:pt idx="39">
                  <c:v>156</c:v>
                </c:pt>
                <c:pt idx="40">
                  <c:v>160</c:v>
                </c:pt>
                <c:pt idx="41">
                  <c:v>164</c:v>
                </c:pt>
                <c:pt idx="42">
                  <c:v>168</c:v>
                </c:pt>
                <c:pt idx="43">
                  <c:v>172</c:v>
                </c:pt>
                <c:pt idx="44">
                  <c:v>176</c:v>
                </c:pt>
                <c:pt idx="45">
                  <c:v>180</c:v>
                </c:pt>
                <c:pt idx="46">
                  <c:v>184</c:v>
                </c:pt>
                <c:pt idx="47">
                  <c:v>188</c:v>
                </c:pt>
                <c:pt idx="48">
                  <c:v>192</c:v>
                </c:pt>
                <c:pt idx="49">
                  <c:v>196</c:v>
                </c:pt>
                <c:pt idx="50">
                  <c:v>200</c:v>
                </c:pt>
                <c:pt idx="51">
                  <c:v>204</c:v>
                </c:pt>
                <c:pt idx="52">
                  <c:v>208</c:v>
                </c:pt>
                <c:pt idx="53">
                  <c:v>212</c:v>
                </c:pt>
                <c:pt idx="54">
                  <c:v>216</c:v>
                </c:pt>
                <c:pt idx="55">
                  <c:v>220</c:v>
                </c:pt>
                <c:pt idx="56">
                  <c:v>224</c:v>
                </c:pt>
                <c:pt idx="57">
                  <c:v>228</c:v>
                </c:pt>
                <c:pt idx="58">
                  <c:v>232</c:v>
                </c:pt>
                <c:pt idx="59">
                  <c:v>236</c:v>
                </c:pt>
                <c:pt idx="60">
                  <c:v>240</c:v>
                </c:pt>
                <c:pt idx="61">
                  <c:v>244</c:v>
                </c:pt>
                <c:pt idx="62">
                  <c:v>248</c:v>
                </c:pt>
                <c:pt idx="63">
                  <c:v>252</c:v>
                </c:pt>
                <c:pt idx="64">
                  <c:v>256</c:v>
                </c:pt>
                <c:pt idx="65">
                  <c:v>260</c:v>
                </c:pt>
                <c:pt idx="66">
                  <c:v>264</c:v>
                </c:pt>
                <c:pt idx="67">
                  <c:v>268</c:v>
                </c:pt>
                <c:pt idx="68">
                  <c:v>272</c:v>
                </c:pt>
              </c:numCache>
            </c:numRef>
          </c:xVal>
          <c:yVal>
            <c:numRef>
              <c:f>P!$A$8:$A$138</c:f>
              <c:numCache>
                <c:formatCode>General</c:formatCode>
                <c:ptCount val="131"/>
                <c:pt idx="0">
                  <c:v>6</c:v>
                </c:pt>
                <c:pt idx="1">
                  <c:v>7</c:v>
                </c:pt>
                <c:pt idx="2">
                  <c:v>8</c:v>
                </c:pt>
                <c:pt idx="3">
                  <c:v>9</c:v>
                </c:pt>
                <c:pt idx="4">
                  <c:v>10</c:v>
                </c:pt>
                <c:pt idx="5">
                  <c:v>11</c:v>
                </c:pt>
                <c:pt idx="6">
                  <c:v>12</c:v>
                </c:pt>
                <c:pt idx="7">
                  <c:v>13</c:v>
                </c:pt>
                <c:pt idx="8">
                  <c:v>14</c:v>
                </c:pt>
                <c:pt idx="9">
                  <c:v>15</c:v>
                </c:pt>
                <c:pt idx="10">
                  <c:v>16</c:v>
                </c:pt>
                <c:pt idx="11">
                  <c:v>17</c:v>
                </c:pt>
                <c:pt idx="12">
                  <c:v>18</c:v>
                </c:pt>
                <c:pt idx="13">
                  <c:v>19</c:v>
                </c:pt>
                <c:pt idx="14">
                  <c:v>20</c:v>
                </c:pt>
                <c:pt idx="15">
                  <c:v>21</c:v>
                </c:pt>
                <c:pt idx="16">
                  <c:v>22</c:v>
                </c:pt>
                <c:pt idx="17">
                  <c:v>23</c:v>
                </c:pt>
                <c:pt idx="18">
                  <c:v>24</c:v>
                </c:pt>
                <c:pt idx="19">
                  <c:v>25</c:v>
                </c:pt>
                <c:pt idx="20">
                  <c:v>26</c:v>
                </c:pt>
                <c:pt idx="21">
                  <c:v>27</c:v>
                </c:pt>
                <c:pt idx="22">
                  <c:v>28</c:v>
                </c:pt>
                <c:pt idx="23">
                  <c:v>29</c:v>
                </c:pt>
                <c:pt idx="24">
                  <c:v>30</c:v>
                </c:pt>
                <c:pt idx="25">
                  <c:v>31</c:v>
                </c:pt>
                <c:pt idx="26">
                  <c:v>32</c:v>
                </c:pt>
                <c:pt idx="27">
                  <c:v>33</c:v>
                </c:pt>
                <c:pt idx="28">
                  <c:v>34</c:v>
                </c:pt>
                <c:pt idx="29">
                  <c:v>35</c:v>
                </c:pt>
                <c:pt idx="30">
                  <c:v>36</c:v>
                </c:pt>
                <c:pt idx="31">
                  <c:v>37</c:v>
                </c:pt>
                <c:pt idx="32">
                  <c:v>38</c:v>
                </c:pt>
                <c:pt idx="33">
                  <c:v>39</c:v>
                </c:pt>
                <c:pt idx="34">
                  <c:v>40</c:v>
                </c:pt>
                <c:pt idx="35">
                  <c:v>41</c:v>
                </c:pt>
                <c:pt idx="36">
                  <c:v>42</c:v>
                </c:pt>
                <c:pt idx="37">
                  <c:v>43</c:v>
                </c:pt>
                <c:pt idx="38">
                  <c:v>44</c:v>
                </c:pt>
                <c:pt idx="39">
                  <c:v>45</c:v>
                </c:pt>
                <c:pt idx="40">
                  <c:v>46</c:v>
                </c:pt>
                <c:pt idx="41">
                  <c:v>47</c:v>
                </c:pt>
                <c:pt idx="42">
                  <c:v>48</c:v>
                </c:pt>
                <c:pt idx="43">
                  <c:v>49</c:v>
                </c:pt>
                <c:pt idx="44">
                  <c:v>50</c:v>
                </c:pt>
                <c:pt idx="45">
                  <c:v>51</c:v>
                </c:pt>
                <c:pt idx="46">
                  <c:v>52</c:v>
                </c:pt>
                <c:pt idx="47">
                  <c:v>53</c:v>
                </c:pt>
                <c:pt idx="48">
                  <c:v>54</c:v>
                </c:pt>
                <c:pt idx="49">
                  <c:v>55</c:v>
                </c:pt>
                <c:pt idx="50">
                  <c:v>56</c:v>
                </c:pt>
                <c:pt idx="51">
                  <c:v>57</c:v>
                </c:pt>
                <c:pt idx="52">
                  <c:v>58</c:v>
                </c:pt>
                <c:pt idx="53">
                  <c:v>59</c:v>
                </c:pt>
                <c:pt idx="54">
                  <c:v>60</c:v>
                </c:pt>
                <c:pt idx="55">
                  <c:v>61</c:v>
                </c:pt>
                <c:pt idx="56">
                  <c:v>62</c:v>
                </c:pt>
                <c:pt idx="57">
                  <c:v>63</c:v>
                </c:pt>
                <c:pt idx="58">
                  <c:v>64</c:v>
                </c:pt>
                <c:pt idx="59">
                  <c:v>65</c:v>
                </c:pt>
                <c:pt idx="60">
                  <c:v>66</c:v>
                </c:pt>
                <c:pt idx="61">
                  <c:v>67</c:v>
                </c:pt>
                <c:pt idx="62">
                  <c:v>68</c:v>
                </c:pt>
                <c:pt idx="63">
                  <c:v>69</c:v>
                </c:pt>
                <c:pt idx="64">
                  <c:v>70</c:v>
                </c:pt>
                <c:pt idx="65">
                  <c:v>71</c:v>
                </c:pt>
                <c:pt idx="66">
                  <c:v>72</c:v>
                </c:pt>
                <c:pt idx="67">
                  <c:v>73</c:v>
                </c:pt>
                <c:pt idx="68">
                  <c:v>74</c:v>
                </c:pt>
                <c:pt idx="69">
                  <c:v>75</c:v>
                </c:pt>
                <c:pt idx="70">
                  <c:v>76</c:v>
                </c:pt>
                <c:pt idx="71">
                  <c:v>77</c:v>
                </c:pt>
                <c:pt idx="72">
                  <c:v>78</c:v>
                </c:pt>
                <c:pt idx="73">
                  <c:v>79</c:v>
                </c:pt>
                <c:pt idx="74">
                  <c:v>80</c:v>
                </c:pt>
                <c:pt idx="75">
                  <c:v>81</c:v>
                </c:pt>
                <c:pt idx="76">
                  <c:v>82</c:v>
                </c:pt>
                <c:pt idx="77">
                  <c:v>83</c:v>
                </c:pt>
                <c:pt idx="78">
                  <c:v>84</c:v>
                </c:pt>
                <c:pt idx="79">
                  <c:v>85</c:v>
                </c:pt>
                <c:pt idx="80">
                  <c:v>86</c:v>
                </c:pt>
                <c:pt idx="81">
                  <c:v>87</c:v>
                </c:pt>
                <c:pt idx="82">
                  <c:v>88</c:v>
                </c:pt>
                <c:pt idx="83">
                  <c:v>89</c:v>
                </c:pt>
                <c:pt idx="84">
                  <c:v>90</c:v>
                </c:pt>
                <c:pt idx="85">
                  <c:v>91</c:v>
                </c:pt>
                <c:pt idx="86">
                  <c:v>92</c:v>
                </c:pt>
                <c:pt idx="87">
                  <c:v>93</c:v>
                </c:pt>
                <c:pt idx="88">
                  <c:v>94</c:v>
                </c:pt>
                <c:pt idx="89">
                  <c:v>95</c:v>
                </c:pt>
                <c:pt idx="90">
                  <c:v>96</c:v>
                </c:pt>
                <c:pt idx="91">
                  <c:v>97</c:v>
                </c:pt>
                <c:pt idx="92">
                  <c:v>98</c:v>
                </c:pt>
                <c:pt idx="93">
                  <c:v>99</c:v>
                </c:pt>
                <c:pt idx="94">
                  <c:v>100</c:v>
                </c:pt>
                <c:pt idx="95">
                  <c:v>101</c:v>
                </c:pt>
                <c:pt idx="96">
                  <c:v>102</c:v>
                </c:pt>
                <c:pt idx="97">
                  <c:v>103</c:v>
                </c:pt>
                <c:pt idx="98">
                  <c:v>104</c:v>
                </c:pt>
                <c:pt idx="99">
                  <c:v>105</c:v>
                </c:pt>
                <c:pt idx="100">
                  <c:v>106</c:v>
                </c:pt>
                <c:pt idx="101">
                  <c:v>107</c:v>
                </c:pt>
                <c:pt idx="102">
                  <c:v>108</c:v>
                </c:pt>
                <c:pt idx="103">
                  <c:v>109</c:v>
                </c:pt>
                <c:pt idx="104">
                  <c:v>110</c:v>
                </c:pt>
                <c:pt idx="105">
                  <c:v>111</c:v>
                </c:pt>
                <c:pt idx="106">
                  <c:v>112</c:v>
                </c:pt>
                <c:pt idx="107">
                  <c:v>113</c:v>
                </c:pt>
                <c:pt idx="108">
                  <c:v>114</c:v>
                </c:pt>
                <c:pt idx="109">
                  <c:v>115</c:v>
                </c:pt>
                <c:pt idx="110">
                  <c:v>116</c:v>
                </c:pt>
                <c:pt idx="111">
                  <c:v>117</c:v>
                </c:pt>
                <c:pt idx="112">
                  <c:v>118</c:v>
                </c:pt>
                <c:pt idx="113">
                  <c:v>119</c:v>
                </c:pt>
                <c:pt idx="114">
                  <c:v>120</c:v>
                </c:pt>
                <c:pt idx="115">
                  <c:v>121</c:v>
                </c:pt>
                <c:pt idx="116">
                  <c:v>122</c:v>
                </c:pt>
                <c:pt idx="117">
                  <c:v>123</c:v>
                </c:pt>
                <c:pt idx="118">
                  <c:v>124</c:v>
                </c:pt>
                <c:pt idx="119">
                  <c:v>125</c:v>
                </c:pt>
                <c:pt idx="120">
                  <c:v>126</c:v>
                </c:pt>
                <c:pt idx="121">
                  <c:v>127</c:v>
                </c:pt>
                <c:pt idx="122">
                  <c:v>128</c:v>
                </c:pt>
                <c:pt idx="123">
                  <c:v>129</c:v>
                </c:pt>
                <c:pt idx="124">
                  <c:v>130</c:v>
                </c:pt>
                <c:pt idx="125">
                  <c:v>131</c:v>
                </c:pt>
                <c:pt idx="126">
                  <c:v>132</c:v>
                </c:pt>
                <c:pt idx="127">
                  <c:v>133</c:v>
                </c:pt>
                <c:pt idx="128">
                  <c:v>134</c:v>
                </c:pt>
                <c:pt idx="129">
                  <c:v>135</c:v>
                </c:pt>
                <c:pt idx="130">
                  <c:v>136</c:v>
                </c:pt>
              </c:numCache>
            </c:numRef>
          </c:yVal>
          <c:smooth val="1"/>
        </c:ser>
        <c:dLbls>
          <c:showLegendKey val="0"/>
          <c:showVal val="1"/>
          <c:showCatName val="0"/>
          <c:showSerName val="0"/>
          <c:showPercent val="0"/>
          <c:showBubbleSize val="0"/>
        </c:dLbls>
        <c:axId val="329223552"/>
        <c:axId val="329229440"/>
      </c:scatterChart>
      <c:valAx>
        <c:axId val="329223552"/>
        <c:scaling>
          <c:orientation val="minMax"/>
        </c:scaling>
        <c:delete val="0"/>
        <c:axPos val="b"/>
        <c:numFmt formatCode="General" sourceLinked="1"/>
        <c:majorTickMark val="out"/>
        <c:minorTickMark val="none"/>
        <c:tickLblPos val="nextTo"/>
        <c:crossAx val="329229440"/>
        <c:crosses val="autoZero"/>
        <c:crossBetween val="midCat"/>
      </c:valAx>
      <c:valAx>
        <c:axId val="329229440"/>
        <c:scaling>
          <c:orientation val="minMax"/>
        </c:scaling>
        <c:delete val="0"/>
        <c:axPos val="l"/>
        <c:majorGridlines/>
        <c:numFmt formatCode="General" sourceLinked="1"/>
        <c:majorTickMark val="out"/>
        <c:minorTickMark val="none"/>
        <c:tickLblPos val="nextTo"/>
        <c:crossAx val="329223552"/>
        <c:crosses val="autoZero"/>
        <c:crossBetween val="midCat"/>
      </c:valAx>
    </c:plotArea>
    <c:legend>
      <c:legendPos val="r"/>
      <c:overlay val="0"/>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05472504826845E-2"/>
          <c:y val="1.4384328928511705E-2"/>
          <c:w val="0.86378137546077671"/>
          <c:h val="0.93754148015475136"/>
        </c:manualLayout>
      </c:layout>
      <c:scatterChart>
        <c:scatterStyle val="smoothMarker"/>
        <c:varyColors val="0"/>
        <c:ser>
          <c:idx val="3"/>
          <c:order val="0"/>
          <c:tx>
            <c:v>d0</c:v>
          </c:tx>
          <c:spPr>
            <a:ln w="19050"/>
          </c:spPr>
          <c:marker>
            <c:symbol val="none"/>
          </c:marker>
          <c:dLbls>
            <c:delete val="1"/>
          </c:dLbls>
          <c:xVal>
            <c:numRef>
              <c:f>P!$E$2:$E$138</c:f>
              <c:numCache>
                <c:formatCode>General</c:formatCode>
                <c:ptCount val="137"/>
                <c:pt idx="0">
                  <c:v>272</c:v>
                </c:pt>
                <c:pt idx="1">
                  <c:v>270</c:v>
                </c:pt>
                <c:pt idx="2">
                  <c:v>268</c:v>
                </c:pt>
                <c:pt idx="3">
                  <c:v>266</c:v>
                </c:pt>
                <c:pt idx="4">
                  <c:v>264</c:v>
                </c:pt>
                <c:pt idx="5">
                  <c:v>262</c:v>
                </c:pt>
                <c:pt idx="6">
                  <c:v>260</c:v>
                </c:pt>
                <c:pt idx="7">
                  <c:v>258</c:v>
                </c:pt>
                <c:pt idx="8">
                  <c:v>256</c:v>
                </c:pt>
                <c:pt idx="9">
                  <c:v>254</c:v>
                </c:pt>
                <c:pt idx="10">
                  <c:v>252</c:v>
                </c:pt>
                <c:pt idx="11">
                  <c:v>250</c:v>
                </c:pt>
                <c:pt idx="12">
                  <c:v>248</c:v>
                </c:pt>
                <c:pt idx="13">
                  <c:v>246</c:v>
                </c:pt>
                <c:pt idx="14">
                  <c:v>244</c:v>
                </c:pt>
                <c:pt idx="15">
                  <c:v>242</c:v>
                </c:pt>
                <c:pt idx="16">
                  <c:v>240</c:v>
                </c:pt>
                <c:pt idx="17">
                  <c:v>238</c:v>
                </c:pt>
                <c:pt idx="18">
                  <c:v>236</c:v>
                </c:pt>
                <c:pt idx="19">
                  <c:v>234</c:v>
                </c:pt>
                <c:pt idx="20">
                  <c:v>232</c:v>
                </c:pt>
                <c:pt idx="21">
                  <c:v>230</c:v>
                </c:pt>
                <c:pt idx="22">
                  <c:v>228</c:v>
                </c:pt>
                <c:pt idx="23">
                  <c:v>226</c:v>
                </c:pt>
                <c:pt idx="24">
                  <c:v>224</c:v>
                </c:pt>
                <c:pt idx="25">
                  <c:v>222</c:v>
                </c:pt>
                <c:pt idx="26">
                  <c:v>220</c:v>
                </c:pt>
                <c:pt idx="27">
                  <c:v>218</c:v>
                </c:pt>
                <c:pt idx="28">
                  <c:v>216</c:v>
                </c:pt>
                <c:pt idx="29">
                  <c:v>214</c:v>
                </c:pt>
                <c:pt idx="30">
                  <c:v>212</c:v>
                </c:pt>
                <c:pt idx="31">
                  <c:v>210</c:v>
                </c:pt>
                <c:pt idx="32">
                  <c:v>208</c:v>
                </c:pt>
                <c:pt idx="33">
                  <c:v>206</c:v>
                </c:pt>
                <c:pt idx="34">
                  <c:v>204</c:v>
                </c:pt>
                <c:pt idx="35">
                  <c:v>202</c:v>
                </c:pt>
                <c:pt idx="36">
                  <c:v>200</c:v>
                </c:pt>
                <c:pt idx="37">
                  <c:v>198</c:v>
                </c:pt>
                <c:pt idx="38">
                  <c:v>196</c:v>
                </c:pt>
                <c:pt idx="39">
                  <c:v>194</c:v>
                </c:pt>
                <c:pt idx="40">
                  <c:v>192</c:v>
                </c:pt>
                <c:pt idx="41">
                  <c:v>190</c:v>
                </c:pt>
                <c:pt idx="42">
                  <c:v>188</c:v>
                </c:pt>
                <c:pt idx="43">
                  <c:v>186</c:v>
                </c:pt>
                <c:pt idx="44">
                  <c:v>184</c:v>
                </c:pt>
                <c:pt idx="45">
                  <c:v>182</c:v>
                </c:pt>
                <c:pt idx="46">
                  <c:v>180</c:v>
                </c:pt>
                <c:pt idx="47">
                  <c:v>178</c:v>
                </c:pt>
                <c:pt idx="48">
                  <c:v>176</c:v>
                </c:pt>
                <c:pt idx="49">
                  <c:v>174</c:v>
                </c:pt>
                <c:pt idx="50">
                  <c:v>172</c:v>
                </c:pt>
                <c:pt idx="51">
                  <c:v>170</c:v>
                </c:pt>
                <c:pt idx="52">
                  <c:v>168</c:v>
                </c:pt>
                <c:pt idx="53">
                  <c:v>166</c:v>
                </c:pt>
                <c:pt idx="54">
                  <c:v>164</c:v>
                </c:pt>
                <c:pt idx="55">
                  <c:v>162</c:v>
                </c:pt>
                <c:pt idx="56">
                  <c:v>160</c:v>
                </c:pt>
                <c:pt idx="57">
                  <c:v>158</c:v>
                </c:pt>
                <c:pt idx="58">
                  <c:v>156</c:v>
                </c:pt>
                <c:pt idx="59">
                  <c:v>154</c:v>
                </c:pt>
                <c:pt idx="60">
                  <c:v>152</c:v>
                </c:pt>
                <c:pt idx="61">
                  <c:v>150</c:v>
                </c:pt>
                <c:pt idx="62">
                  <c:v>148</c:v>
                </c:pt>
                <c:pt idx="63">
                  <c:v>146</c:v>
                </c:pt>
                <c:pt idx="64">
                  <c:v>144</c:v>
                </c:pt>
                <c:pt idx="65">
                  <c:v>142</c:v>
                </c:pt>
                <c:pt idx="66">
                  <c:v>140</c:v>
                </c:pt>
                <c:pt idx="67">
                  <c:v>138</c:v>
                </c:pt>
                <c:pt idx="68">
                  <c:v>136</c:v>
                </c:pt>
                <c:pt idx="69">
                  <c:v>134</c:v>
                </c:pt>
                <c:pt idx="70">
                  <c:v>132</c:v>
                </c:pt>
                <c:pt idx="71">
                  <c:v>130</c:v>
                </c:pt>
                <c:pt idx="72">
                  <c:v>128</c:v>
                </c:pt>
                <c:pt idx="73">
                  <c:v>126</c:v>
                </c:pt>
                <c:pt idx="74">
                  <c:v>124</c:v>
                </c:pt>
                <c:pt idx="75">
                  <c:v>122</c:v>
                </c:pt>
                <c:pt idx="76">
                  <c:v>120</c:v>
                </c:pt>
                <c:pt idx="77">
                  <c:v>118</c:v>
                </c:pt>
                <c:pt idx="78">
                  <c:v>116</c:v>
                </c:pt>
                <c:pt idx="79">
                  <c:v>114</c:v>
                </c:pt>
                <c:pt idx="80">
                  <c:v>112</c:v>
                </c:pt>
                <c:pt idx="81">
                  <c:v>110</c:v>
                </c:pt>
                <c:pt idx="82">
                  <c:v>108</c:v>
                </c:pt>
                <c:pt idx="83">
                  <c:v>106</c:v>
                </c:pt>
                <c:pt idx="84">
                  <c:v>104</c:v>
                </c:pt>
                <c:pt idx="85">
                  <c:v>102</c:v>
                </c:pt>
                <c:pt idx="86">
                  <c:v>100</c:v>
                </c:pt>
                <c:pt idx="87">
                  <c:v>98</c:v>
                </c:pt>
                <c:pt idx="88">
                  <c:v>96</c:v>
                </c:pt>
                <c:pt idx="89">
                  <c:v>94</c:v>
                </c:pt>
                <c:pt idx="90">
                  <c:v>92</c:v>
                </c:pt>
                <c:pt idx="91">
                  <c:v>90</c:v>
                </c:pt>
                <c:pt idx="92">
                  <c:v>88</c:v>
                </c:pt>
                <c:pt idx="93">
                  <c:v>86</c:v>
                </c:pt>
                <c:pt idx="94">
                  <c:v>84</c:v>
                </c:pt>
                <c:pt idx="95">
                  <c:v>82</c:v>
                </c:pt>
                <c:pt idx="96">
                  <c:v>80</c:v>
                </c:pt>
                <c:pt idx="97">
                  <c:v>78</c:v>
                </c:pt>
                <c:pt idx="98">
                  <c:v>76</c:v>
                </c:pt>
                <c:pt idx="99">
                  <c:v>74</c:v>
                </c:pt>
                <c:pt idx="100">
                  <c:v>72</c:v>
                </c:pt>
                <c:pt idx="101">
                  <c:v>70</c:v>
                </c:pt>
                <c:pt idx="102">
                  <c:v>68</c:v>
                </c:pt>
                <c:pt idx="103">
                  <c:v>66</c:v>
                </c:pt>
                <c:pt idx="104">
                  <c:v>64</c:v>
                </c:pt>
                <c:pt idx="105">
                  <c:v>62</c:v>
                </c:pt>
                <c:pt idx="106">
                  <c:v>60</c:v>
                </c:pt>
                <c:pt idx="107">
                  <c:v>58</c:v>
                </c:pt>
                <c:pt idx="108">
                  <c:v>56</c:v>
                </c:pt>
                <c:pt idx="109">
                  <c:v>54</c:v>
                </c:pt>
                <c:pt idx="110">
                  <c:v>52</c:v>
                </c:pt>
                <c:pt idx="111">
                  <c:v>50</c:v>
                </c:pt>
                <c:pt idx="112">
                  <c:v>48</c:v>
                </c:pt>
                <c:pt idx="113">
                  <c:v>46</c:v>
                </c:pt>
                <c:pt idx="114">
                  <c:v>44</c:v>
                </c:pt>
                <c:pt idx="115">
                  <c:v>42</c:v>
                </c:pt>
                <c:pt idx="116">
                  <c:v>40</c:v>
                </c:pt>
                <c:pt idx="117">
                  <c:v>38</c:v>
                </c:pt>
                <c:pt idx="118">
                  <c:v>36</c:v>
                </c:pt>
                <c:pt idx="119">
                  <c:v>34</c:v>
                </c:pt>
                <c:pt idx="120">
                  <c:v>32</c:v>
                </c:pt>
                <c:pt idx="121">
                  <c:v>30</c:v>
                </c:pt>
                <c:pt idx="122">
                  <c:v>28</c:v>
                </c:pt>
                <c:pt idx="123">
                  <c:v>26</c:v>
                </c:pt>
                <c:pt idx="124">
                  <c:v>24</c:v>
                </c:pt>
                <c:pt idx="125">
                  <c:v>22</c:v>
                </c:pt>
                <c:pt idx="126">
                  <c:v>20</c:v>
                </c:pt>
                <c:pt idx="127">
                  <c:v>18</c:v>
                </c:pt>
                <c:pt idx="128">
                  <c:v>16</c:v>
                </c:pt>
                <c:pt idx="129">
                  <c:v>14</c:v>
                </c:pt>
                <c:pt idx="130">
                  <c:v>12</c:v>
                </c:pt>
                <c:pt idx="131">
                  <c:v>10</c:v>
                </c:pt>
                <c:pt idx="132">
                  <c:v>8</c:v>
                </c:pt>
                <c:pt idx="133">
                  <c:v>6</c:v>
                </c:pt>
                <c:pt idx="134">
                  <c:v>4</c:v>
                </c:pt>
                <c:pt idx="135">
                  <c:v>2</c:v>
                </c:pt>
                <c:pt idx="136">
                  <c:v>0</c:v>
                </c:pt>
              </c:numCache>
            </c:numRef>
          </c:xVal>
          <c:yVal>
            <c:numRef>
              <c:f>P!$A$2:$A$138</c:f>
              <c:numCache>
                <c:formatCode>General</c:formatCode>
                <c:ptCount val="13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numCache>
            </c:numRef>
          </c:yVal>
          <c:smooth val="1"/>
        </c:ser>
        <c:ser>
          <c:idx val="4"/>
          <c:order val="1"/>
          <c:tx>
            <c:v>s0</c:v>
          </c:tx>
          <c:spPr>
            <a:ln w="19050">
              <a:solidFill>
                <a:schemeClr val="accent6">
                  <a:lumMod val="50000"/>
                </a:schemeClr>
              </a:solidFill>
            </a:ln>
          </c:spPr>
          <c:marker>
            <c:symbol val="none"/>
          </c:marker>
          <c:dLbls>
            <c:delete val="1"/>
          </c:dLbls>
          <c:xVal>
            <c:numRef>
              <c:f>P!$C$9:$C$95</c:f>
              <c:numCache>
                <c:formatCode>General</c:formatCode>
                <c:ptCount val="87"/>
                <c:pt idx="0">
                  <c:v>0</c:v>
                </c:pt>
                <c:pt idx="1">
                  <c:v>4</c:v>
                </c:pt>
                <c:pt idx="2">
                  <c:v>8</c:v>
                </c:pt>
                <c:pt idx="3">
                  <c:v>12</c:v>
                </c:pt>
                <c:pt idx="4">
                  <c:v>16</c:v>
                </c:pt>
                <c:pt idx="5">
                  <c:v>20</c:v>
                </c:pt>
                <c:pt idx="6">
                  <c:v>24</c:v>
                </c:pt>
                <c:pt idx="7">
                  <c:v>28</c:v>
                </c:pt>
                <c:pt idx="8">
                  <c:v>32</c:v>
                </c:pt>
                <c:pt idx="9">
                  <c:v>36</c:v>
                </c:pt>
                <c:pt idx="10">
                  <c:v>40</c:v>
                </c:pt>
                <c:pt idx="11">
                  <c:v>44</c:v>
                </c:pt>
                <c:pt idx="12">
                  <c:v>48</c:v>
                </c:pt>
                <c:pt idx="13">
                  <c:v>52</c:v>
                </c:pt>
                <c:pt idx="14">
                  <c:v>56</c:v>
                </c:pt>
                <c:pt idx="15">
                  <c:v>60</c:v>
                </c:pt>
                <c:pt idx="16">
                  <c:v>64</c:v>
                </c:pt>
                <c:pt idx="17">
                  <c:v>68</c:v>
                </c:pt>
                <c:pt idx="18">
                  <c:v>72</c:v>
                </c:pt>
                <c:pt idx="19">
                  <c:v>76</c:v>
                </c:pt>
                <c:pt idx="20">
                  <c:v>80</c:v>
                </c:pt>
                <c:pt idx="21">
                  <c:v>84</c:v>
                </c:pt>
                <c:pt idx="22">
                  <c:v>88</c:v>
                </c:pt>
                <c:pt idx="23">
                  <c:v>92</c:v>
                </c:pt>
                <c:pt idx="24">
                  <c:v>96</c:v>
                </c:pt>
                <c:pt idx="25">
                  <c:v>100</c:v>
                </c:pt>
                <c:pt idx="26">
                  <c:v>104</c:v>
                </c:pt>
                <c:pt idx="27">
                  <c:v>108</c:v>
                </c:pt>
                <c:pt idx="28">
                  <c:v>112</c:v>
                </c:pt>
                <c:pt idx="29">
                  <c:v>116</c:v>
                </c:pt>
                <c:pt idx="30">
                  <c:v>120</c:v>
                </c:pt>
                <c:pt idx="31">
                  <c:v>124</c:v>
                </c:pt>
                <c:pt idx="32">
                  <c:v>128</c:v>
                </c:pt>
                <c:pt idx="33">
                  <c:v>132</c:v>
                </c:pt>
                <c:pt idx="34">
                  <c:v>136</c:v>
                </c:pt>
                <c:pt idx="35">
                  <c:v>140</c:v>
                </c:pt>
                <c:pt idx="36">
                  <c:v>144</c:v>
                </c:pt>
                <c:pt idx="37">
                  <c:v>148</c:v>
                </c:pt>
                <c:pt idx="38">
                  <c:v>152</c:v>
                </c:pt>
                <c:pt idx="39">
                  <c:v>156</c:v>
                </c:pt>
                <c:pt idx="40">
                  <c:v>160</c:v>
                </c:pt>
                <c:pt idx="41">
                  <c:v>164</c:v>
                </c:pt>
                <c:pt idx="42">
                  <c:v>168</c:v>
                </c:pt>
                <c:pt idx="43">
                  <c:v>172</c:v>
                </c:pt>
                <c:pt idx="44">
                  <c:v>176</c:v>
                </c:pt>
                <c:pt idx="45">
                  <c:v>180</c:v>
                </c:pt>
                <c:pt idx="46">
                  <c:v>184</c:v>
                </c:pt>
                <c:pt idx="47">
                  <c:v>188</c:v>
                </c:pt>
                <c:pt idx="48">
                  <c:v>192</c:v>
                </c:pt>
                <c:pt idx="49">
                  <c:v>196</c:v>
                </c:pt>
                <c:pt idx="50">
                  <c:v>200</c:v>
                </c:pt>
                <c:pt idx="51">
                  <c:v>204</c:v>
                </c:pt>
                <c:pt idx="52">
                  <c:v>208</c:v>
                </c:pt>
                <c:pt idx="53">
                  <c:v>212</c:v>
                </c:pt>
                <c:pt idx="54">
                  <c:v>216</c:v>
                </c:pt>
                <c:pt idx="55">
                  <c:v>220</c:v>
                </c:pt>
                <c:pt idx="56">
                  <c:v>224</c:v>
                </c:pt>
                <c:pt idx="57">
                  <c:v>228</c:v>
                </c:pt>
                <c:pt idx="58">
                  <c:v>232</c:v>
                </c:pt>
                <c:pt idx="59">
                  <c:v>236</c:v>
                </c:pt>
                <c:pt idx="60">
                  <c:v>240</c:v>
                </c:pt>
                <c:pt idx="61">
                  <c:v>244</c:v>
                </c:pt>
                <c:pt idx="62">
                  <c:v>248</c:v>
                </c:pt>
                <c:pt idx="63">
                  <c:v>252</c:v>
                </c:pt>
                <c:pt idx="64">
                  <c:v>256</c:v>
                </c:pt>
                <c:pt idx="65">
                  <c:v>260</c:v>
                </c:pt>
                <c:pt idx="66">
                  <c:v>264</c:v>
                </c:pt>
                <c:pt idx="67">
                  <c:v>268</c:v>
                </c:pt>
                <c:pt idx="68">
                  <c:v>272</c:v>
                </c:pt>
                <c:pt idx="69">
                  <c:v>276</c:v>
                </c:pt>
                <c:pt idx="70">
                  <c:v>280</c:v>
                </c:pt>
                <c:pt idx="71">
                  <c:v>284</c:v>
                </c:pt>
                <c:pt idx="72">
                  <c:v>288</c:v>
                </c:pt>
                <c:pt idx="73">
                  <c:v>292</c:v>
                </c:pt>
                <c:pt idx="74">
                  <c:v>296</c:v>
                </c:pt>
                <c:pt idx="75">
                  <c:v>300</c:v>
                </c:pt>
                <c:pt idx="76">
                  <c:v>304</c:v>
                </c:pt>
                <c:pt idx="77">
                  <c:v>308</c:v>
                </c:pt>
                <c:pt idx="78">
                  <c:v>312</c:v>
                </c:pt>
                <c:pt idx="79">
                  <c:v>316</c:v>
                </c:pt>
                <c:pt idx="80">
                  <c:v>320</c:v>
                </c:pt>
                <c:pt idx="81">
                  <c:v>324</c:v>
                </c:pt>
                <c:pt idx="82">
                  <c:v>328</c:v>
                </c:pt>
                <c:pt idx="83">
                  <c:v>332</c:v>
                </c:pt>
                <c:pt idx="84">
                  <c:v>336</c:v>
                </c:pt>
                <c:pt idx="85">
                  <c:v>340</c:v>
                </c:pt>
                <c:pt idx="86">
                  <c:v>344</c:v>
                </c:pt>
              </c:numCache>
            </c:numRef>
          </c:xVal>
          <c:yVal>
            <c:numRef>
              <c:f>P!$A$9:$A$95</c:f>
              <c:numCache>
                <c:formatCode>General</c:formatCode>
                <c:ptCount val="87"/>
                <c:pt idx="0">
                  <c:v>7</c:v>
                </c:pt>
                <c:pt idx="1">
                  <c:v>8</c:v>
                </c:pt>
                <c:pt idx="2">
                  <c:v>9</c:v>
                </c:pt>
                <c:pt idx="3">
                  <c:v>10</c:v>
                </c:pt>
                <c:pt idx="4">
                  <c:v>11</c:v>
                </c:pt>
                <c:pt idx="5">
                  <c:v>12</c:v>
                </c:pt>
                <c:pt idx="6">
                  <c:v>13</c:v>
                </c:pt>
                <c:pt idx="7">
                  <c:v>14</c:v>
                </c:pt>
                <c:pt idx="8">
                  <c:v>15</c:v>
                </c:pt>
                <c:pt idx="9">
                  <c:v>16</c:v>
                </c:pt>
                <c:pt idx="10">
                  <c:v>17</c:v>
                </c:pt>
                <c:pt idx="11">
                  <c:v>18</c:v>
                </c:pt>
                <c:pt idx="12">
                  <c:v>19</c:v>
                </c:pt>
                <c:pt idx="13">
                  <c:v>20</c:v>
                </c:pt>
                <c:pt idx="14">
                  <c:v>21</c:v>
                </c:pt>
                <c:pt idx="15">
                  <c:v>22</c:v>
                </c:pt>
                <c:pt idx="16">
                  <c:v>23</c:v>
                </c:pt>
                <c:pt idx="17">
                  <c:v>24</c:v>
                </c:pt>
                <c:pt idx="18">
                  <c:v>25</c:v>
                </c:pt>
                <c:pt idx="19">
                  <c:v>26</c:v>
                </c:pt>
                <c:pt idx="20">
                  <c:v>27</c:v>
                </c:pt>
                <c:pt idx="21">
                  <c:v>28</c:v>
                </c:pt>
                <c:pt idx="22">
                  <c:v>29</c:v>
                </c:pt>
                <c:pt idx="23">
                  <c:v>30</c:v>
                </c:pt>
                <c:pt idx="24">
                  <c:v>31</c:v>
                </c:pt>
                <c:pt idx="25">
                  <c:v>32</c:v>
                </c:pt>
                <c:pt idx="26">
                  <c:v>33</c:v>
                </c:pt>
                <c:pt idx="27">
                  <c:v>34</c:v>
                </c:pt>
                <c:pt idx="28">
                  <c:v>35</c:v>
                </c:pt>
                <c:pt idx="29">
                  <c:v>36</c:v>
                </c:pt>
                <c:pt idx="30">
                  <c:v>37</c:v>
                </c:pt>
                <c:pt idx="31">
                  <c:v>38</c:v>
                </c:pt>
                <c:pt idx="32">
                  <c:v>39</c:v>
                </c:pt>
                <c:pt idx="33">
                  <c:v>40</c:v>
                </c:pt>
                <c:pt idx="34">
                  <c:v>41</c:v>
                </c:pt>
                <c:pt idx="35">
                  <c:v>42</c:v>
                </c:pt>
                <c:pt idx="36">
                  <c:v>43</c:v>
                </c:pt>
                <c:pt idx="37">
                  <c:v>44</c:v>
                </c:pt>
                <c:pt idx="38">
                  <c:v>45</c:v>
                </c:pt>
                <c:pt idx="39">
                  <c:v>46</c:v>
                </c:pt>
                <c:pt idx="40">
                  <c:v>47</c:v>
                </c:pt>
                <c:pt idx="41">
                  <c:v>48</c:v>
                </c:pt>
                <c:pt idx="42">
                  <c:v>49</c:v>
                </c:pt>
                <c:pt idx="43">
                  <c:v>50</c:v>
                </c:pt>
                <c:pt idx="44">
                  <c:v>51</c:v>
                </c:pt>
                <c:pt idx="45">
                  <c:v>52</c:v>
                </c:pt>
                <c:pt idx="46">
                  <c:v>53</c:v>
                </c:pt>
                <c:pt idx="47">
                  <c:v>54</c:v>
                </c:pt>
                <c:pt idx="48">
                  <c:v>55</c:v>
                </c:pt>
                <c:pt idx="49">
                  <c:v>56</c:v>
                </c:pt>
                <c:pt idx="50">
                  <c:v>57</c:v>
                </c:pt>
                <c:pt idx="51">
                  <c:v>58</c:v>
                </c:pt>
                <c:pt idx="52">
                  <c:v>59</c:v>
                </c:pt>
                <c:pt idx="53">
                  <c:v>60</c:v>
                </c:pt>
                <c:pt idx="54">
                  <c:v>61</c:v>
                </c:pt>
                <c:pt idx="55">
                  <c:v>62</c:v>
                </c:pt>
                <c:pt idx="56">
                  <c:v>63</c:v>
                </c:pt>
                <c:pt idx="57">
                  <c:v>64</c:v>
                </c:pt>
                <c:pt idx="58">
                  <c:v>65</c:v>
                </c:pt>
                <c:pt idx="59">
                  <c:v>66</c:v>
                </c:pt>
                <c:pt idx="60">
                  <c:v>67</c:v>
                </c:pt>
                <c:pt idx="61">
                  <c:v>68</c:v>
                </c:pt>
                <c:pt idx="62">
                  <c:v>69</c:v>
                </c:pt>
                <c:pt idx="63">
                  <c:v>70</c:v>
                </c:pt>
                <c:pt idx="64">
                  <c:v>71</c:v>
                </c:pt>
                <c:pt idx="65">
                  <c:v>72</c:v>
                </c:pt>
                <c:pt idx="66">
                  <c:v>73</c:v>
                </c:pt>
                <c:pt idx="67">
                  <c:v>74</c:v>
                </c:pt>
                <c:pt idx="68">
                  <c:v>75</c:v>
                </c:pt>
                <c:pt idx="69">
                  <c:v>76</c:v>
                </c:pt>
                <c:pt idx="70">
                  <c:v>77</c:v>
                </c:pt>
                <c:pt idx="71">
                  <c:v>78</c:v>
                </c:pt>
                <c:pt idx="72">
                  <c:v>79</c:v>
                </c:pt>
                <c:pt idx="73">
                  <c:v>80</c:v>
                </c:pt>
                <c:pt idx="74">
                  <c:v>81</c:v>
                </c:pt>
                <c:pt idx="75">
                  <c:v>82</c:v>
                </c:pt>
                <c:pt idx="76">
                  <c:v>83</c:v>
                </c:pt>
                <c:pt idx="77">
                  <c:v>84</c:v>
                </c:pt>
                <c:pt idx="78">
                  <c:v>85</c:v>
                </c:pt>
                <c:pt idx="79">
                  <c:v>86</c:v>
                </c:pt>
                <c:pt idx="80">
                  <c:v>87</c:v>
                </c:pt>
                <c:pt idx="81">
                  <c:v>88</c:v>
                </c:pt>
                <c:pt idx="82">
                  <c:v>89</c:v>
                </c:pt>
                <c:pt idx="83">
                  <c:v>90</c:v>
                </c:pt>
                <c:pt idx="84">
                  <c:v>91</c:v>
                </c:pt>
                <c:pt idx="85">
                  <c:v>92</c:v>
                </c:pt>
                <c:pt idx="86">
                  <c:v>93</c:v>
                </c:pt>
              </c:numCache>
            </c:numRef>
          </c:yVal>
          <c:smooth val="1"/>
        </c:ser>
        <c:ser>
          <c:idx val="0"/>
          <c:order val="2"/>
          <c:tx>
            <c:v>D1</c:v>
          </c:tx>
          <c:spPr>
            <a:ln>
              <a:solidFill>
                <a:srgbClr val="FFC000">
                  <a:alpha val="60000"/>
                </a:srgbClr>
              </a:solidFill>
            </a:ln>
          </c:spPr>
          <c:marker>
            <c:symbol val="none"/>
          </c:marker>
          <c:dLbls>
            <c:delete val="1"/>
          </c:dLbls>
          <c:xVal>
            <c:numRef>
              <c:f>P!$B$2:$B$174</c:f>
              <c:numCache>
                <c:formatCode>General</c:formatCode>
                <c:ptCount val="173"/>
                <c:pt idx="0">
                  <c:v>343</c:v>
                </c:pt>
                <c:pt idx="1">
                  <c:v>341</c:v>
                </c:pt>
                <c:pt idx="2">
                  <c:v>339</c:v>
                </c:pt>
                <c:pt idx="3">
                  <c:v>337</c:v>
                </c:pt>
                <c:pt idx="4">
                  <c:v>335</c:v>
                </c:pt>
                <c:pt idx="5">
                  <c:v>333</c:v>
                </c:pt>
                <c:pt idx="6">
                  <c:v>331</c:v>
                </c:pt>
                <c:pt idx="7">
                  <c:v>329</c:v>
                </c:pt>
                <c:pt idx="8">
                  <c:v>327</c:v>
                </c:pt>
                <c:pt idx="9">
                  <c:v>325</c:v>
                </c:pt>
                <c:pt idx="10">
                  <c:v>323</c:v>
                </c:pt>
                <c:pt idx="11">
                  <c:v>321</c:v>
                </c:pt>
                <c:pt idx="12">
                  <c:v>319</c:v>
                </c:pt>
                <c:pt idx="13">
                  <c:v>317</c:v>
                </c:pt>
                <c:pt idx="14">
                  <c:v>315</c:v>
                </c:pt>
                <c:pt idx="15">
                  <c:v>313</c:v>
                </c:pt>
                <c:pt idx="16">
                  <c:v>311</c:v>
                </c:pt>
                <c:pt idx="17">
                  <c:v>309</c:v>
                </c:pt>
                <c:pt idx="18">
                  <c:v>307</c:v>
                </c:pt>
                <c:pt idx="19">
                  <c:v>305</c:v>
                </c:pt>
                <c:pt idx="20">
                  <c:v>303</c:v>
                </c:pt>
                <c:pt idx="21">
                  <c:v>301</c:v>
                </c:pt>
                <c:pt idx="22">
                  <c:v>299</c:v>
                </c:pt>
                <c:pt idx="23">
                  <c:v>297</c:v>
                </c:pt>
                <c:pt idx="24">
                  <c:v>295</c:v>
                </c:pt>
                <c:pt idx="25">
                  <c:v>293</c:v>
                </c:pt>
                <c:pt idx="26">
                  <c:v>291</c:v>
                </c:pt>
                <c:pt idx="27">
                  <c:v>289</c:v>
                </c:pt>
                <c:pt idx="28">
                  <c:v>287</c:v>
                </c:pt>
                <c:pt idx="29">
                  <c:v>285</c:v>
                </c:pt>
                <c:pt idx="30">
                  <c:v>283</c:v>
                </c:pt>
                <c:pt idx="31">
                  <c:v>281</c:v>
                </c:pt>
                <c:pt idx="32">
                  <c:v>279</c:v>
                </c:pt>
                <c:pt idx="33">
                  <c:v>277</c:v>
                </c:pt>
                <c:pt idx="34">
                  <c:v>275</c:v>
                </c:pt>
                <c:pt idx="35">
                  <c:v>273</c:v>
                </c:pt>
                <c:pt idx="36">
                  <c:v>271</c:v>
                </c:pt>
                <c:pt idx="37">
                  <c:v>269</c:v>
                </c:pt>
                <c:pt idx="38">
                  <c:v>267</c:v>
                </c:pt>
                <c:pt idx="39">
                  <c:v>265</c:v>
                </c:pt>
                <c:pt idx="40">
                  <c:v>263</c:v>
                </c:pt>
                <c:pt idx="41">
                  <c:v>261</c:v>
                </c:pt>
                <c:pt idx="42">
                  <c:v>259</c:v>
                </c:pt>
                <c:pt idx="43">
                  <c:v>257</c:v>
                </c:pt>
                <c:pt idx="44">
                  <c:v>255</c:v>
                </c:pt>
                <c:pt idx="45">
                  <c:v>253</c:v>
                </c:pt>
                <c:pt idx="46">
                  <c:v>251</c:v>
                </c:pt>
                <c:pt idx="47">
                  <c:v>249</c:v>
                </c:pt>
                <c:pt idx="48">
                  <c:v>247</c:v>
                </c:pt>
                <c:pt idx="49">
                  <c:v>245</c:v>
                </c:pt>
                <c:pt idx="50">
                  <c:v>243</c:v>
                </c:pt>
                <c:pt idx="51">
                  <c:v>241</c:v>
                </c:pt>
                <c:pt idx="52">
                  <c:v>239</c:v>
                </c:pt>
                <c:pt idx="53">
                  <c:v>237</c:v>
                </c:pt>
                <c:pt idx="54">
                  <c:v>235</c:v>
                </c:pt>
                <c:pt idx="55">
                  <c:v>233</c:v>
                </c:pt>
                <c:pt idx="56">
                  <c:v>231</c:v>
                </c:pt>
                <c:pt idx="57">
                  <c:v>229</c:v>
                </c:pt>
                <c:pt idx="58">
                  <c:v>227</c:v>
                </c:pt>
                <c:pt idx="59">
                  <c:v>225</c:v>
                </c:pt>
                <c:pt idx="60">
                  <c:v>223</c:v>
                </c:pt>
                <c:pt idx="61">
                  <c:v>221</c:v>
                </c:pt>
                <c:pt idx="62">
                  <c:v>219</c:v>
                </c:pt>
                <c:pt idx="63">
                  <c:v>217</c:v>
                </c:pt>
                <c:pt idx="64">
                  <c:v>215</c:v>
                </c:pt>
                <c:pt idx="65">
                  <c:v>213</c:v>
                </c:pt>
                <c:pt idx="66">
                  <c:v>211</c:v>
                </c:pt>
                <c:pt idx="67">
                  <c:v>209</c:v>
                </c:pt>
                <c:pt idx="68">
                  <c:v>207</c:v>
                </c:pt>
                <c:pt idx="69">
                  <c:v>205</c:v>
                </c:pt>
                <c:pt idx="70">
                  <c:v>203</c:v>
                </c:pt>
                <c:pt idx="71">
                  <c:v>201</c:v>
                </c:pt>
                <c:pt idx="72">
                  <c:v>199</c:v>
                </c:pt>
                <c:pt idx="73">
                  <c:v>197</c:v>
                </c:pt>
                <c:pt idx="74">
                  <c:v>195</c:v>
                </c:pt>
                <c:pt idx="75">
                  <c:v>193</c:v>
                </c:pt>
                <c:pt idx="76">
                  <c:v>191</c:v>
                </c:pt>
                <c:pt idx="77">
                  <c:v>189</c:v>
                </c:pt>
                <c:pt idx="78">
                  <c:v>187</c:v>
                </c:pt>
                <c:pt idx="79">
                  <c:v>185</c:v>
                </c:pt>
                <c:pt idx="80">
                  <c:v>183</c:v>
                </c:pt>
                <c:pt idx="81">
                  <c:v>181</c:v>
                </c:pt>
                <c:pt idx="82">
                  <c:v>179</c:v>
                </c:pt>
                <c:pt idx="83">
                  <c:v>177</c:v>
                </c:pt>
                <c:pt idx="84">
                  <c:v>175</c:v>
                </c:pt>
                <c:pt idx="85">
                  <c:v>173</c:v>
                </c:pt>
                <c:pt idx="86">
                  <c:v>171</c:v>
                </c:pt>
                <c:pt idx="87">
                  <c:v>169</c:v>
                </c:pt>
                <c:pt idx="88">
                  <c:v>167</c:v>
                </c:pt>
                <c:pt idx="89">
                  <c:v>165</c:v>
                </c:pt>
                <c:pt idx="90">
                  <c:v>163</c:v>
                </c:pt>
                <c:pt idx="91">
                  <c:v>161</c:v>
                </c:pt>
                <c:pt idx="92">
                  <c:v>159</c:v>
                </c:pt>
                <c:pt idx="93">
                  <c:v>157</c:v>
                </c:pt>
                <c:pt idx="94">
                  <c:v>155</c:v>
                </c:pt>
                <c:pt idx="95">
                  <c:v>153</c:v>
                </c:pt>
                <c:pt idx="96">
                  <c:v>151</c:v>
                </c:pt>
                <c:pt idx="97">
                  <c:v>149</c:v>
                </c:pt>
                <c:pt idx="98">
                  <c:v>147</c:v>
                </c:pt>
                <c:pt idx="99">
                  <c:v>145</c:v>
                </c:pt>
                <c:pt idx="100">
                  <c:v>143</c:v>
                </c:pt>
                <c:pt idx="101">
                  <c:v>141</c:v>
                </c:pt>
                <c:pt idx="102">
                  <c:v>139</c:v>
                </c:pt>
                <c:pt idx="103">
                  <c:v>137</c:v>
                </c:pt>
                <c:pt idx="104">
                  <c:v>135</c:v>
                </c:pt>
                <c:pt idx="105">
                  <c:v>133</c:v>
                </c:pt>
                <c:pt idx="106">
                  <c:v>131</c:v>
                </c:pt>
                <c:pt idx="107">
                  <c:v>129</c:v>
                </c:pt>
                <c:pt idx="108">
                  <c:v>127</c:v>
                </c:pt>
                <c:pt idx="109">
                  <c:v>125</c:v>
                </c:pt>
                <c:pt idx="110">
                  <c:v>123</c:v>
                </c:pt>
                <c:pt idx="111">
                  <c:v>121</c:v>
                </c:pt>
                <c:pt idx="112">
                  <c:v>119</c:v>
                </c:pt>
                <c:pt idx="113">
                  <c:v>117</c:v>
                </c:pt>
                <c:pt idx="114">
                  <c:v>115</c:v>
                </c:pt>
                <c:pt idx="115">
                  <c:v>113</c:v>
                </c:pt>
                <c:pt idx="116">
                  <c:v>111</c:v>
                </c:pt>
                <c:pt idx="117">
                  <c:v>109</c:v>
                </c:pt>
                <c:pt idx="118">
                  <c:v>107</c:v>
                </c:pt>
                <c:pt idx="119">
                  <c:v>105</c:v>
                </c:pt>
                <c:pt idx="120">
                  <c:v>103</c:v>
                </c:pt>
                <c:pt idx="121">
                  <c:v>101</c:v>
                </c:pt>
                <c:pt idx="122">
                  <c:v>99</c:v>
                </c:pt>
                <c:pt idx="123">
                  <c:v>97</c:v>
                </c:pt>
                <c:pt idx="124">
                  <c:v>95</c:v>
                </c:pt>
                <c:pt idx="125">
                  <c:v>93</c:v>
                </c:pt>
                <c:pt idx="126">
                  <c:v>91</c:v>
                </c:pt>
                <c:pt idx="127">
                  <c:v>89</c:v>
                </c:pt>
                <c:pt idx="128">
                  <c:v>87</c:v>
                </c:pt>
                <c:pt idx="129">
                  <c:v>85</c:v>
                </c:pt>
                <c:pt idx="130">
                  <c:v>83</c:v>
                </c:pt>
                <c:pt idx="131">
                  <c:v>81</c:v>
                </c:pt>
                <c:pt idx="132">
                  <c:v>79</c:v>
                </c:pt>
                <c:pt idx="133">
                  <c:v>77</c:v>
                </c:pt>
                <c:pt idx="134">
                  <c:v>75</c:v>
                </c:pt>
                <c:pt idx="135">
                  <c:v>73</c:v>
                </c:pt>
                <c:pt idx="136">
                  <c:v>71</c:v>
                </c:pt>
                <c:pt idx="137">
                  <c:v>69</c:v>
                </c:pt>
                <c:pt idx="138">
                  <c:v>67</c:v>
                </c:pt>
                <c:pt idx="139">
                  <c:v>65</c:v>
                </c:pt>
                <c:pt idx="140">
                  <c:v>63</c:v>
                </c:pt>
                <c:pt idx="141">
                  <c:v>61</c:v>
                </c:pt>
                <c:pt idx="142">
                  <c:v>59</c:v>
                </c:pt>
                <c:pt idx="143">
                  <c:v>57</c:v>
                </c:pt>
                <c:pt idx="144">
                  <c:v>55</c:v>
                </c:pt>
                <c:pt idx="145">
                  <c:v>53</c:v>
                </c:pt>
                <c:pt idx="146">
                  <c:v>51</c:v>
                </c:pt>
                <c:pt idx="147">
                  <c:v>49</c:v>
                </c:pt>
                <c:pt idx="148">
                  <c:v>47</c:v>
                </c:pt>
                <c:pt idx="149">
                  <c:v>45</c:v>
                </c:pt>
                <c:pt idx="150">
                  <c:v>43</c:v>
                </c:pt>
                <c:pt idx="151">
                  <c:v>41</c:v>
                </c:pt>
                <c:pt idx="152">
                  <c:v>39</c:v>
                </c:pt>
                <c:pt idx="153">
                  <c:v>37</c:v>
                </c:pt>
                <c:pt idx="154">
                  <c:v>35</c:v>
                </c:pt>
                <c:pt idx="155">
                  <c:v>33</c:v>
                </c:pt>
                <c:pt idx="156">
                  <c:v>31</c:v>
                </c:pt>
                <c:pt idx="157">
                  <c:v>29</c:v>
                </c:pt>
                <c:pt idx="158">
                  <c:v>27</c:v>
                </c:pt>
                <c:pt idx="159">
                  <c:v>25</c:v>
                </c:pt>
                <c:pt idx="160">
                  <c:v>23</c:v>
                </c:pt>
                <c:pt idx="161">
                  <c:v>21</c:v>
                </c:pt>
                <c:pt idx="162">
                  <c:v>19</c:v>
                </c:pt>
                <c:pt idx="163">
                  <c:v>17</c:v>
                </c:pt>
                <c:pt idx="164">
                  <c:v>15</c:v>
                </c:pt>
                <c:pt idx="165">
                  <c:v>13</c:v>
                </c:pt>
                <c:pt idx="166">
                  <c:v>11</c:v>
                </c:pt>
                <c:pt idx="167">
                  <c:v>9</c:v>
                </c:pt>
                <c:pt idx="168">
                  <c:v>7</c:v>
                </c:pt>
                <c:pt idx="169">
                  <c:v>5</c:v>
                </c:pt>
                <c:pt idx="170">
                  <c:v>3</c:v>
                </c:pt>
                <c:pt idx="171">
                  <c:v>1</c:v>
                </c:pt>
                <c:pt idx="172">
                  <c:v>0.19999999999998863</c:v>
                </c:pt>
              </c:numCache>
            </c:numRef>
          </c:xVal>
          <c:yVal>
            <c:numRef>
              <c:f>P!$A$2:$A$174</c:f>
              <c:numCache>
                <c:formatCode>General</c:formatCode>
                <c:ptCount val="173"/>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171.4</c:v>
                </c:pt>
              </c:numCache>
            </c:numRef>
          </c:yVal>
          <c:smooth val="1"/>
        </c:ser>
        <c:ser>
          <c:idx val="1"/>
          <c:order val="3"/>
          <c:tx>
            <c:v>S1</c:v>
          </c:tx>
          <c:spPr>
            <a:ln w="28575">
              <a:solidFill>
                <a:schemeClr val="accent5">
                  <a:lumMod val="60000"/>
                  <a:lumOff val="40000"/>
                </a:schemeClr>
              </a:solidFill>
              <a:prstDash val="solid"/>
            </a:ln>
          </c:spPr>
          <c:marker>
            <c:symbol val="none"/>
          </c:marker>
          <c:dLbls>
            <c:delete val="1"/>
          </c:dLbls>
          <c:xVal>
            <c:numRef>
              <c:f>P!$F$6:$F$93</c:f>
              <c:numCache>
                <c:formatCode>General</c:formatCode>
                <c:ptCount val="88"/>
                <c:pt idx="0">
                  <c:v>9.9999999999997868E-2</c:v>
                </c:pt>
                <c:pt idx="1">
                  <c:v>2.8999999999999986</c:v>
                </c:pt>
                <c:pt idx="2">
                  <c:v>6.8999999999999986</c:v>
                </c:pt>
                <c:pt idx="3">
                  <c:v>10.899999999999999</c:v>
                </c:pt>
                <c:pt idx="4">
                  <c:v>14.899999999999999</c:v>
                </c:pt>
                <c:pt idx="5">
                  <c:v>18.899999999999999</c:v>
                </c:pt>
                <c:pt idx="6">
                  <c:v>22.9</c:v>
                </c:pt>
                <c:pt idx="7">
                  <c:v>26.9</c:v>
                </c:pt>
                <c:pt idx="8">
                  <c:v>30.9</c:v>
                </c:pt>
                <c:pt idx="9">
                  <c:v>34.9</c:v>
                </c:pt>
                <c:pt idx="10">
                  <c:v>38.9</c:v>
                </c:pt>
                <c:pt idx="11">
                  <c:v>42.9</c:v>
                </c:pt>
                <c:pt idx="12">
                  <c:v>46.9</c:v>
                </c:pt>
                <c:pt idx="13">
                  <c:v>50.9</c:v>
                </c:pt>
                <c:pt idx="14">
                  <c:v>54.9</c:v>
                </c:pt>
                <c:pt idx="15">
                  <c:v>58.9</c:v>
                </c:pt>
                <c:pt idx="16">
                  <c:v>62.9</c:v>
                </c:pt>
                <c:pt idx="17">
                  <c:v>66.900000000000006</c:v>
                </c:pt>
                <c:pt idx="18">
                  <c:v>70.900000000000006</c:v>
                </c:pt>
                <c:pt idx="19">
                  <c:v>74.900000000000006</c:v>
                </c:pt>
                <c:pt idx="20">
                  <c:v>78.900000000000006</c:v>
                </c:pt>
                <c:pt idx="21">
                  <c:v>82.9</c:v>
                </c:pt>
                <c:pt idx="22">
                  <c:v>86.9</c:v>
                </c:pt>
                <c:pt idx="23">
                  <c:v>90.9</c:v>
                </c:pt>
                <c:pt idx="24">
                  <c:v>94.9</c:v>
                </c:pt>
                <c:pt idx="25">
                  <c:v>98.9</c:v>
                </c:pt>
                <c:pt idx="26">
                  <c:v>102.9</c:v>
                </c:pt>
                <c:pt idx="27">
                  <c:v>106.9</c:v>
                </c:pt>
                <c:pt idx="28">
                  <c:v>110.9</c:v>
                </c:pt>
                <c:pt idx="29">
                  <c:v>114.9</c:v>
                </c:pt>
                <c:pt idx="30">
                  <c:v>118.9</c:v>
                </c:pt>
                <c:pt idx="31">
                  <c:v>122.9</c:v>
                </c:pt>
                <c:pt idx="32">
                  <c:v>126.9</c:v>
                </c:pt>
                <c:pt idx="33">
                  <c:v>130.9</c:v>
                </c:pt>
                <c:pt idx="34">
                  <c:v>134.9</c:v>
                </c:pt>
                <c:pt idx="35">
                  <c:v>138.9</c:v>
                </c:pt>
                <c:pt idx="36">
                  <c:v>142.9</c:v>
                </c:pt>
                <c:pt idx="37">
                  <c:v>146.9</c:v>
                </c:pt>
                <c:pt idx="38">
                  <c:v>150.9</c:v>
                </c:pt>
                <c:pt idx="39">
                  <c:v>154.9</c:v>
                </c:pt>
                <c:pt idx="40">
                  <c:v>158.9</c:v>
                </c:pt>
                <c:pt idx="41">
                  <c:v>162.9</c:v>
                </c:pt>
                <c:pt idx="42">
                  <c:v>166.9</c:v>
                </c:pt>
                <c:pt idx="43">
                  <c:v>170.9</c:v>
                </c:pt>
                <c:pt idx="44">
                  <c:v>174.9</c:v>
                </c:pt>
                <c:pt idx="45">
                  <c:v>178.9</c:v>
                </c:pt>
                <c:pt idx="46">
                  <c:v>182.9</c:v>
                </c:pt>
                <c:pt idx="47">
                  <c:v>186.9</c:v>
                </c:pt>
                <c:pt idx="48">
                  <c:v>190.9</c:v>
                </c:pt>
                <c:pt idx="49">
                  <c:v>194.9</c:v>
                </c:pt>
                <c:pt idx="50">
                  <c:v>198.9</c:v>
                </c:pt>
                <c:pt idx="51">
                  <c:v>202.9</c:v>
                </c:pt>
                <c:pt idx="52">
                  <c:v>206.9</c:v>
                </c:pt>
                <c:pt idx="53">
                  <c:v>210.9</c:v>
                </c:pt>
                <c:pt idx="54">
                  <c:v>214.9</c:v>
                </c:pt>
                <c:pt idx="55">
                  <c:v>218.9</c:v>
                </c:pt>
                <c:pt idx="56">
                  <c:v>222.9</c:v>
                </c:pt>
                <c:pt idx="57">
                  <c:v>226.9</c:v>
                </c:pt>
                <c:pt idx="58">
                  <c:v>230.9</c:v>
                </c:pt>
                <c:pt idx="59">
                  <c:v>234.9</c:v>
                </c:pt>
                <c:pt idx="60">
                  <c:v>238.9</c:v>
                </c:pt>
                <c:pt idx="61">
                  <c:v>242.9</c:v>
                </c:pt>
                <c:pt idx="62">
                  <c:v>246.9</c:v>
                </c:pt>
                <c:pt idx="63">
                  <c:v>250.9</c:v>
                </c:pt>
                <c:pt idx="64">
                  <c:v>254.9</c:v>
                </c:pt>
                <c:pt idx="65">
                  <c:v>258.89999999999998</c:v>
                </c:pt>
                <c:pt idx="66">
                  <c:v>262.89999999999998</c:v>
                </c:pt>
                <c:pt idx="67">
                  <c:v>266.89999999999998</c:v>
                </c:pt>
                <c:pt idx="68">
                  <c:v>270.89999999999998</c:v>
                </c:pt>
                <c:pt idx="69">
                  <c:v>274.89999999999998</c:v>
                </c:pt>
                <c:pt idx="70">
                  <c:v>278.89999999999998</c:v>
                </c:pt>
                <c:pt idx="71">
                  <c:v>282.89999999999998</c:v>
                </c:pt>
                <c:pt idx="72">
                  <c:v>286.89999999999998</c:v>
                </c:pt>
                <c:pt idx="73">
                  <c:v>290.89999999999998</c:v>
                </c:pt>
                <c:pt idx="74">
                  <c:v>294.89999999999998</c:v>
                </c:pt>
                <c:pt idx="75">
                  <c:v>298.89999999999998</c:v>
                </c:pt>
                <c:pt idx="76">
                  <c:v>302.89999999999998</c:v>
                </c:pt>
                <c:pt idx="77">
                  <c:v>306.89999999999998</c:v>
                </c:pt>
                <c:pt idx="78">
                  <c:v>310.89999999999998</c:v>
                </c:pt>
                <c:pt idx="79">
                  <c:v>314.89999999999998</c:v>
                </c:pt>
                <c:pt idx="80">
                  <c:v>318.89999999999998</c:v>
                </c:pt>
                <c:pt idx="81">
                  <c:v>322.89999999999998</c:v>
                </c:pt>
                <c:pt idx="82">
                  <c:v>326.89999999999998</c:v>
                </c:pt>
                <c:pt idx="83">
                  <c:v>330.9</c:v>
                </c:pt>
                <c:pt idx="84">
                  <c:v>334.9</c:v>
                </c:pt>
                <c:pt idx="85">
                  <c:v>338.9</c:v>
                </c:pt>
                <c:pt idx="86">
                  <c:v>342.9</c:v>
                </c:pt>
                <c:pt idx="87">
                  <c:v>346.9</c:v>
                </c:pt>
              </c:numCache>
            </c:numRef>
          </c:xVal>
          <c:yVal>
            <c:numRef>
              <c:f>P!$G$6:$G$93</c:f>
              <c:numCache>
                <c:formatCode>General</c:formatCode>
                <c:ptCount val="88"/>
                <c:pt idx="0">
                  <c:v>4.3</c:v>
                </c:pt>
                <c:pt idx="1">
                  <c:v>5</c:v>
                </c:pt>
                <c:pt idx="2">
                  <c:v>6</c:v>
                </c:pt>
                <c:pt idx="3">
                  <c:v>7</c:v>
                </c:pt>
                <c:pt idx="4">
                  <c:v>8</c:v>
                </c:pt>
                <c:pt idx="5">
                  <c:v>9</c:v>
                </c:pt>
                <c:pt idx="6">
                  <c:v>10</c:v>
                </c:pt>
                <c:pt idx="7">
                  <c:v>11</c:v>
                </c:pt>
                <c:pt idx="8">
                  <c:v>12</c:v>
                </c:pt>
                <c:pt idx="9">
                  <c:v>13</c:v>
                </c:pt>
                <c:pt idx="10">
                  <c:v>14</c:v>
                </c:pt>
                <c:pt idx="11">
                  <c:v>15</c:v>
                </c:pt>
                <c:pt idx="12">
                  <c:v>16</c:v>
                </c:pt>
                <c:pt idx="13">
                  <c:v>17</c:v>
                </c:pt>
                <c:pt idx="14">
                  <c:v>18</c:v>
                </c:pt>
                <c:pt idx="15">
                  <c:v>19</c:v>
                </c:pt>
                <c:pt idx="16">
                  <c:v>20</c:v>
                </c:pt>
                <c:pt idx="17">
                  <c:v>21</c:v>
                </c:pt>
                <c:pt idx="18">
                  <c:v>22</c:v>
                </c:pt>
                <c:pt idx="19">
                  <c:v>23</c:v>
                </c:pt>
                <c:pt idx="20">
                  <c:v>24</c:v>
                </c:pt>
                <c:pt idx="21">
                  <c:v>25</c:v>
                </c:pt>
                <c:pt idx="22">
                  <c:v>26</c:v>
                </c:pt>
                <c:pt idx="23">
                  <c:v>27</c:v>
                </c:pt>
                <c:pt idx="24">
                  <c:v>28</c:v>
                </c:pt>
                <c:pt idx="25">
                  <c:v>29</c:v>
                </c:pt>
                <c:pt idx="26">
                  <c:v>30</c:v>
                </c:pt>
                <c:pt idx="27">
                  <c:v>31</c:v>
                </c:pt>
                <c:pt idx="28">
                  <c:v>32</c:v>
                </c:pt>
                <c:pt idx="29">
                  <c:v>33</c:v>
                </c:pt>
                <c:pt idx="30">
                  <c:v>34</c:v>
                </c:pt>
                <c:pt idx="31">
                  <c:v>35</c:v>
                </c:pt>
                <c:pt idx="32">
                  <c:v>36</c:v>
                </c:pt>
                <c:pt idx="33">
                  <c:v>37</c:v>
                </c:pt>
                <c:pt idx="34">
                  <c:v>38</c:v>
                </c:pt>
                <c:pt idx="35">
                  <c:v>39</c:v>
                </c:pt>
                <c:pt idx="36">
                  <c:v>40</c:v>
                </c:pt>
                <c:pt idx="37">
                  <c:v>41</c:v>
                </c:pt>
                <c:pt idx="38">
                  <c:v>42</c:v>
                </c:pt>
                <c:pt idx="39">
                  <c:v>43</c:v>
                </c:pt>
                <c:pt idx="40">
                  <c:v>44</c:v>
                </c:pt>
                <c:pt idx="41">
                  <c:v>45</c:v>
                </c:pt>
                <c:pt idx="42">
                  <c:v>46</c:v>
                </c:pt>
                <c:pt idx="43">
                  <c:v>47</c:v>
                </c:pt>
                <c:pt idx="44">
                  <c:v>48</c:v>
                </c:pt>
                <c:pt idx="45">
                  <c:v>49</c:v>
                </c:pt>
                <c:pt idx="46">
                  <c:v>50</c:v>
                </c:pt>
                <c:pt idx="47">
                  <c:v>51</c:v>
                </c:pt>
                <c:pt idx="48">
                  <c:v>52</c:v>
                </c:pt>
                <c:pt idx="49">
                  <c:v>53</c:v>
                </c:pt>
                <c:pt idx="50">
                  <c:v>54</c:v>
                </c:pt>
                <c:pt idx="51">
                  <c:v>55</c:v>
                </c:pt>
                <c:pt idx="52">
                  <c:v>56</c:v>
                </c:pt>
                <c:pt idx="53">
                  <c:v>57</c:v>
                </c:pt>
                <c:pt idx="54">
                  <c:v>58</c:v>
                </c:pt>
                <c:pt idx="55">
                  <c:v>59</c:v>
                </c:pt>
                <c:pt idx="56">
                  <c:v>60</c:v>
                </c:pt>
                <c:pt idx="57">
                  <c:v>61</c:v>
                </c:pt>
                <c:pt idx="58">
                  <c:v>62</c:v>
                </c:pt>
                <c:pt idx="59">
                  <c:v>63</c:v>
                </c:pt>
                <c:pt idx="60">
                  <c:v>64</c:v>
                </c:pt>
                <c:pt idx="61">
                  <c:v>65</c:v>
                </c:pt>
                <c:pt idx="62">
                  <c:v>66</c:v>
                </c:pt>
                <c:pt idx="63">
                  <c:v>67</c:v>
                </c:pt>
                <c:pt idx="64">
                  <c:v>68</c:v>
                </c:pt>
                <c:pt idx="65">
                  <c:v>69</c:v>
                </c:pt>
                <c:pt idx="66">
                  <c:v>70</c:v>
                </c:pt>
                <c:pt idx="67">
                  <c:v>71</c:v>
                </c:pt>
                <c:pt idx="68">
                  <c:v>72</c:v>
                </c:pt>
                <c:pt idx="69">
                  <c:v>73</c:v>
                </c:pt>
                <c:pt idx="70">
                  <c:v>74</c:v>
                </c:pt>
                <c:pt idx="71">
                  <c:v>75</c:v>
                </c:pt>
                <c:pt idx="72">
                  <c:v>76</c:v>
                </c:pt>
                <c:pt idx="73">
                  <c:v>77</c:v>
                </c:pt>
                <c:pt idx="74">
                  <c:v>78</c:v>
                </c:pt>
                <c:pt idx="75">
                  <c:v>79</c:v>
                </c:pt>
                <c:pt idx="76">
                  <c:v>80</c:v>
                </c:pt>
                <c:pt idx="77">
                  <c:v>81</c:v>
                </c:pt>
                <c:pt idx="78">
                  <c:v>82</c:v>
                </c:pt>
                <c:pt idx="79">
                  <c:v>83</c:v>
                </c:pt>
                <c:pt idx="80">
                  <c:v>84</c:v>
                </c:pt>
                <c:pt idx="81">
                  <c:v>85</c:v>
                </c:pt>
                <c:pt idx="82">
                  <c:v>86</c:v>
                </c:pt>
                <c:pt idx="83">
                  <c:v>87</c:v>
                </c:pt>
                <c:pt idx="84">
                  <c:v>88</c:v>
                </c:pt>
                <c:pt idx="85">
                  <c:v>89</c:v>
                </c:pt>
                <c:pt idx="86">
                  <c:v>90</c:v>
                </c:pt>
                <c:pt idx="87">
                  <c:v>91</c:v>
                </c:pt>
              </c:numCache>
            </c:numRef>
          </c:yVal>
          <c:smooth val="1"/>
        </c:ser>
        <c:dLbls>
          <c:showLegendKey val="0"/>
          <c:showVal val="1"/>
          <c:showCatName val="0"/>
          <c:showSerName val="0"/>
          <c:showPercent val="0"/>
          <c:showBubbleSize val="0"/>
        </c:dLbls>
        <c:axId val="329910912"/>
        <c:axId val="329920896"/>
      </c:scatterChart>
      <c:valAx>
        <c:axId val="329910912"/>
        <c:scaling>
          <c:orientation val="minMax"/>
        </c:scaling>
        <c:delete val="0"/>
        <c:axPos val="b"/>
        <c:majorGridlines/>
        <c:numFmt formatCode="General" sourceLinked="1"/>
        <c:majorTickMark val="out"/>
        <c:minorTickMark val="out"/>
        <c:tickLblPos val="nextTo"/>
        <c:crossAx val="329920896"/>
        <c:crosses val="autoZero"/>
        <c:crossBetween val="midCat"/>
        <c:majorUnit val="20"/>
        <c:minorUnit val="10"/>
      </c:valAx>
      <c:valAx>
        <c:axId val="329920896"/>
        <c:scaling>
          <c:orientation val="minMax"/>
        </c:scaling>
        <c:delete val="0"/>
        <c:axPos val="l"/>
        <c:majorGridlines/>
        <c:numFmt formatCode="General" sourceLinked="1"/>
        <c:majorTickMark val="out"/>
        <c:minorTickMark val="out"/>
        <c:tickLblPos val="nextTo"/>
        <c:crossAx val="329910912"/>
        <c:crosses val="autoZero"/>
        <c:crossBetween val="midCat"/>
        <c:majorUnit val="10"/>
        <c:minorUnit val="5"/>
      </c:valAx>
    </c:plotArea>
    <c:legend>
      <c:legendPos val="r"/>
      <c:layout>
        <c:manualLayout>
          <c:xMode val="edge"/>
          <c:yMode val="edge"/>
          <c:x val="0.92255974951287156"/>
          <c:y val="0.4078798707603612"/>
          <c:w val="7.7440271889090792E-2"/>
          <c:h val="0.21397730809495516"/>
        </c:manualLayout>
      </c:layout>
      <c:overlay val="0"/>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879406631480886E-2"/>
          <c:y val="1.86393392945613E-2"/>
          <c:w val="0.86378137546077671"/>
          <c:h val="0.93754148015475136"/>
        </c:manualLayout>
      </c:layout>
      <c:scatterChart>
        <c:scatterStyle val="smoothMarker"/>
        <c:varyColors val="0"/>
        <c:ser>
          <c:idx val="3"/>
          <c:order val="0"/>
          <c:tx>
            <c:v>d</c:v>
          </c:tx>
          <c:spPr>
            <a:ln w="19050"/>
          </c:spPr>
          <c:marker>
            <c:symbol val="none"/>
          </c:marker>
          <c:dLbls>
            <c:delete val="1"/>
          </c:dLbls>
          <c:xVal>
            <c:numRef>
              <c:f>P!$E$2:$E$138</c:f>
              <c:numCache>
                <c:formatCode>General</c:formatCode>
                <c:ptCount val="137"/>
                <c:pt idx="0">
                  <c:v>272</c:v>
                </c:pt>
                <c:pt idx="1">
                  <c:v>270</c:v>
                </c:pt>
                <c:pt idx="2">
                  <c:v>268</c:v>
                </c:pt>
                <c:pt idx="3">
                  <c:v>266</c:v>
                </c:pt>
                <c:pt idx="4">
                  <c:v>264</c:v>
                </c:pt>
                <c:pt idx="5">
                  <c:v>262</c:v>
                </c:pt>
                <c:pt idx="6">
                  <c:v>260</c:v>
                </c:pt>
                <c:pt idx="7">
                  <c:v>258</c:v>
                </c:pt>
                <c:pt idx="8">
                  <c:v>256</c:v>
                </c:pt>
                <c:pt idx="9">
                  <c:v>254</c:v>
                </c:pt>
                <c:pt idx="10">
                  <c:v>252</c:v>
                </c:pt>
                <c:pt idx="11">
                  <c:v>250</c:v>
                </c:pt>
                <c:pt idx="12">
                  <c:v>248</c:v>
                </c:pt>
                <c:pt idx="13">
                  <c:v>246</c:v>
                </c:pt>
                <c:pt idx="14">
                  <c:v>244</c:v>
                </c:pt>
                <c:pt idx="15">
                  <c:v>242</c:v>
                </c:pt>
                <c:pt idx="16">
                  <c:v>240</c:v>
                </c:pt>
                <c:pt idx="17">
                  <c:v>238</c:v>
                </c:pt>
                <c:pt idx="18">
                  <c:v>236</c:v>
                </c:pt>
                <c:pt idx="19">
                  <c:v>234</c:v>
                </c:pt>
                <c:pt idx="20">
                  <c:v>232</c:v>
                </c:pt>
                <c:pt idx="21">
                  <c:v>230</c:v>
                </c:pt>
                <c:pt idx="22">
                  <c:v>228</c:v>
                </c:pt>
                <c:pt idx="23">
                  <c:v>226</c:v>
                </c:pt>
                <c:pt idx="24">
                  <c:v>224</c:v>
                </c:pt>
                <c:pt idx="25">
                  <c:v>222</c:v>
                </c:pt>
                <c:pt idx="26">
                  <c:v>220</c:v>
                </c:pt>
                <c:pt idx="27">
                  <c:v>218</c:v>
                </c:pt>
                <c:pt idx="28">
                  <c:v>216</c:v>
                </c:pt>
                <c:pt idx="29">
                  <c:v>214</c:v>
                </c:pt>
                <c:pt idx="30">
                  <c:v>212</c:v>
                </c:pt>
                <c:pt idx="31">
                  <c:v>210</c:v>
                </c:pt>
                <c:pt idx="32">
                  <c:v>208</c:v>
                </c:pt>
                <c:pt idx="33">
                  <c:v>206</c:v>
                </c:pt>
                <c:pt idx="34">
                  <c:v>204</c:v>
                </c:pt>
                <c:pt idx="35">
                  <c:v>202</c:v>
                </c:pt>
                <c:pt idx="36">
                  <c:v>200</c:v>
                </c:pt>
                <c:pt idx="37">
                  <c:v>198</c:v>
                </c:pt>
                <c:pt idx="38">
                  <c:v>196</c:v>
                </c:pt>
                <c:pt idx="39">
                  <c:v>194</c:v>
                </c:pt>
                <c:pt idx="40">
                  <c:v>192</c:v>
                </c:pt>
                <c:pt idx="41">
                  <c:v>190</c:v>
                </c:pt>
                <c:pt idx="42">
                  <c:v>188</c:v>
                </c:pt>
                <c:pt idx="43">
                  <c:v>186</c:v>
                </c:pt>
                <c:pt idx="44">
                  <c:v>184</c:v>
                </c:pt>
                <c:pt idx="45">
                  <c:v>182</c:v>
                </c:pt>
                <c:pt idx="46">
                  <c:v>180</c:v>
                </c:pt>
                <c:pt idx="47">
                  <c:v>178</c:v>
                </c:pt>
                <c:pt idx="48">
                  <c:v>176</c:v>
                </c:pt>
                <c:pt idx="49">
                  <c:v>174</c:v>
                </c:pt>
                <c:pt idx="50">
                  <c:v>172</c:v>
                </c:pt>
                <c:pt idx="51">
                  <c:v>170</c:v>
                </c:pt>
                <c:pt idx="52">
                  <c:v>168</c:v>
                </c:pt>
                <c:pt idx="53">
                  <c:v>166</c:v>
                </c:pt>
                <c:pt idx="54">
                  <c:v>164</c:v>
                </c:pt>
                <c:pt idx="55">
                  <c:v>162</c:v>
                </c:pt>
                <c:pt idx="56">
                  <c:v>160</c:v>
                </c:pt>
                <c:pt idx="57">
                  <c:v>158</c:v>
                </c:pt>
                <c:pt idx="58">
                  <c:v>156</c:v>
                </c:pt>
                <c:pt idx="59">
                  <c:v>154</c:v>
                </c:pt>
                <c:pt idx="60">
                  <c:v>152</c:v>
                </c:pt>
                <c:pt idx="61">
                  <c:v>150</c:v>
                </c:pt>
                <c:pt idx="62">
                  <c:v>148</c:v>
                </c:pt>
                <c:pt idx="63">
                  <c:v>146</c:v>
                </c:pt>
                <c:pt idx="64">
                  <c:v>144</c:v>
                </c:pt>
                <c:pt idx="65">
                  <c:v>142</c:v>
                </c:pt>
                <c:pt idx="66">
                  <c:v>140</c:v>
                </c:pt>
                <c:pt idx="67">
                  <c:v>138</c:v>
                </c:pt>
                <c:pt idx="68">
                  <c:v>136</c:v>
                </c:pt>
                <c:pt idx="69">
                  <c:v>134</c:v>
                </c:pt>
                <c:pt idx="70">
                  <c:v>132</c:v>
                </c:pt>
                <c:pt idx="71">
                  <c:v>130</c:v>
                </c:pt>
                <c:pt idx="72">
                  <c:v>128</c:v>
                </c:pt>
                <c:pt idx="73">
                  <c:v>126</c:v>
                </c:pt>
                <c:pt idx="74">
                  <c:v>124</c:v>
                </c:pt>
                <c:pt idx="75">
                  <c:v>122</c:v>
                </c:pt>
                <c:pt idx="76">
                  <c:v>120</c:v>
                </c:pt>
                <c:pt idx="77">
                  <c:v>118</c:v>
                </c:pt>
                <c:pt idx="78">
                  <c:v>116</c:v>
                </c:pt>
                <c:pt idx="79">
                  <c:v>114</c:v>
                </c:pt>
                <c:pt idx="80">
                  <c:v>112</c:v>
                </c:pt>
                <c:pt idx="81">
                  <c:v>110</c:v>
                </c:pt>
                <c:pt idx="82">
                  <c:v>108</c:v>
                </c:pt>
                <c:pt idx="83">
                  <c:v>106</c:v>
                </c:pt>
                <c:pt idx="84">
                  <c:v>104</c:v>
                </c:pt>
                <c:pt idx="85">
                  <c:v>102</c:v>
                </c:pt>
                <c:pt idx="86">
                  <c:v>100</c:v>
                </c:pt>
                <c:pt idx="87">
                  <c:v>98</c:v>
                </c:pt>
                <c:pt idx="88">
                  <c:v>96</c:v>
                </c:pt>
                <c:pt idx="89">
                  <c:v>94</c:v>
                </c:pt>
                <c:pt idx="90">
                  <c:v>92</c:v>
                </c:pt>
                <c:pt idx="91">
                  <c:v>90</c:v>
                </c:pt>
                <c:pt idx="92">
                  <c:v>88</c:v>
                </c:pt>
                <c:pt idx="93">
                  <c:v>86</c:v>
                </c:pt>
                <c:pt idx="94">
                  <c:v>84</c:v>
                </c:pt>
                <c:pt idx="95">
                  <c:v>82</c:v>
                </c:pt>
                <c:pt idx="96">
                  <c:v>80</c:v>
                </c:pt>
                <c:pt idx="97">
                  <c:v>78</c:v>
                </c:pt>
                <c:pt idx="98">
                  <c:v>76</c:v>
                </c:pt>
                <c:pt idx="99">
                  <c:v>74</c:v>
                </c:pt>
                <c:pt idx="100">
                  <c:v>72</c:v>
                </c:pt>
                <c:pt idx="101">
                  <c:v>70</c:v>
                </c:pt>
                <c:pt idx="102">
                  <c:v>68</c:v>
                </c:pt>
                <c:pt idx="103">
                  <c:v>66</c:v>
                </c:pt>
                <c:pt idx="104">
                  <c:v>64</c:v>
                </c:pt>
                <c:pt idx="105">
                  <c:v>62</c:v>
                </c:pt>
                <c:pt idx="106">
                  <c:v>60</c:v>
                </c:pt>
                <c:pt idx="107">
                  <c:v>58</c:v>
                </c:pt>
                <c:pt idx="108">
                  <c:v>56</c:v>
                </c:pt>
                <c:pt idx="109">
                  <c:v>54</c:v>
                </c:pt>
                <c:pt idx="110">
                  <c:v>52</c:v>
                </c:pt>
                <c:pt idx="111">
                  <c:v>50</c:v>
                </c:pt>
                <c:pt idx="112">
                  <c:v>48</c:v>
                </c:pt>
                <c:pt idx="113">
                  <c:v>46</c:v>
                </c:pt>
                <c:pt idx="114">
                  <c:v>44</c:v>
                </c:pt>
                <c:pt idx="115">
                  <c:v>42</c:v>
                </c:pt>
                <c:pt idx="116">
                  <c:v>40</c:v>
                </c:pt>
                <c:pt idx="117">
                  <c:v>38</c:v>
                </c:pt>
                <c:pt idx="118">
                  <c:v>36</c:v>
                </c:pt>
                <c:pt idx="119">
                  <c:v>34</c:v>
                </c:pt>
                <c:pt idx="120">
                  <c:v>32</c:v>
                </c:pt>
                <c:pt idx="121">
                  <c:v>30</c:v>
                </c:pt>
                <c:pt idx="122">
                  <c:v>28</c:v>
                </c:pt>
                <c:pt idx="123">
                  <c:v>26</c:v>
                </c:pt>
                <c:pt idx="124">
                  <c:v>24</c:v>
                </c:pt>
                <c:pt idx="125">
                  <c:v>22</c:v>
                </c:pt>
                <c:pt idx="126">
                  <c:v>20</c:v>
                </c:pt>
                <c:pt idx="127">
                  <c:v>18</c:v>
                </c:pt>
                <c:pt idx="128">
                  <c:v>16</c:v>
                </c:pt>
                <c:pt idx="129">
                  <c:v>14</c:v>
                </c:pt>
                <c:pt idx="130">
                  <c:v>12</c:v>
                </c:pt>
                <c:pt idx="131">
                  <c:v>10</c:v>
                </c:pt>
                <c:pt idx="132">
                  <c:v>8</c:v>
                </c:pt>
                <c:pt idx="133">
                  <c:v>6</c:v>
                </c:pt>
                <c:pt idx="134">
                  <c:v>4</c:v>
                </c:pt>
                <c:pt idx="135">
                  <c:v>2</c:v>
                </c:pt>
                <c:pt idx="136">
                  <c:v>0</c:v>
                </c:pt>
              </c:numCache>
            </c:numRef>
          </c:xVal>
          <c:yVal>
            <c:numRef>
              <c:f>P!$A$2:$A$138</c:f>
              <c:numCache>
                <c:formatCode>General</c:formatCode>
                <c:ptCount val="13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numCache>
            </c:numRef>
          </c:yVal>
          <c:smooth val="1"/>
        </c:ser>
        <c:ser>
          <c:idx val="4"/>
          <c:order val="1"/>
          <c:tx>
            <c:v>s</c:v>
          </c:tx>
          <c:spPr>
            <a:ln w="19050">
              <a:solidFill>
                <a:schemeClr val="accent6">
                  <a:lumMod val="50000"/>
                </a:schemeClr>
              </a:solidFill>
            </a:ln>
          </c:spPr>
          <c:marker>
            <c:symbol val="none"/>
          </c:marker>
          <c:dLbls>
            <c:delete val="1"/>
          </c:dLbls>
          <c:xVal>
            <c:numRef>
              <c:f>P!$C$9:$C$95</c:f>
              <c:numCache>
                <c:formatCode>General</c:formatCode>
                <c:ptCount val="87"/>
                <c:pt idx="0">
                  <c:v>0</c:v>
                </c:pt>
                <c:pt idx="1">
                  <c:v>4</c:v>
                </c:pt>
                <c:pt idx="2">
                  <c:v>8</c:v>
                </c:pt>
                <c:pt idx="3">
                  <c:v>12</c:v>
                </c:pt>
                <c:pt idx="4">
                  <c:v>16</c:v>
                </c:pt>
                <c:pt idx="5">
                  <c:v>20</c:v>
                </c:pt>
                <c:pt idx="6">
                  <c:v>24</c:v>
                </c:pt>
                <c:pt idx="7">
                  <c:v>28</c:v>
                </c:pt>
                <c:pt idx="8">
                  <c:v>32</c:v>
                </c:pt>
                <c:pt idx="9">
                  <c:v>36</c:v>
                </c:pt>
                <c:pt idx="10">
                  <c:v>40</c:v>
                </c:pt>
                <c:pt idx="11">
                  <c:v>44</c:v>
                </c:pt>
                <c:pt idx="12">
                  <c:v>48</c:v>
                </c:pt>
                <c:pt idx="13">
                  <c:v>52</c:v>
                </c:pt>
                <c:pt idx="14">
                  <c:v>56</c:v>
                </c:pt>
                <c:pt idx="15">
                  <c:v>60</c:v>
                </c:pt>
                <c:pt idx="16">
                  <c:v>64</c:v>
                </c:pt>
                <c:pt idx="17">
                  <c:v>68</c:v>
                </c:pt>
                <c:pt idx="18">
                  <c:v>72</c:v>
                </c:pt>
                <c:pt idx="19">
                  <c:v>76</c:v>
                </c:pt>
                <c:pt idx="20">
                  <c:v>80</c:v>
                </c:pt>
                <c:pt idx="21">
                  <c:v>84</c:v>
                </c:pt>
                <c:pt idx="22">
                  <c:v>88</c:v>
                </c:pt>
                <c:pt idx="23">
                  <c:v>92</c:v>
                </c:pt>
                <c:pt idx="24">
                  <c:v>96</c:v>
                </c:pt>
                <c:pt idx="25">
                  <c:v>100</c:v>
                </c:pt>
                <c:pt idx="26">
                  <c:v>104</c:v>
                </c:pt>
                <c:pt idx="27">
                  <c:v>108</c:v>
                </c:pt>
                <c:pt idx="28">
                  <c:v>112</c:v>
                </c:pt>
                <c:pt idx="29">
                  <c:v>116</c:v>
                </c:pt>
                <c:pt idx="30">
                  <c:v>120</c:v>
                </c:pt>
                <c:pt idx="31">
                  <c:v>124</c:v>
                </c:pt>
                <c:pt idx="32">
                  <c:v>128</c:v>
                </c:pt>
                <c:pt idx="33">
                  <c:v>132</c:v>
                </c:pt>
                <c:pt idx="34">
                  <c:v>136</c:v>
                </c:pt>
                <c:pt idx="35">
                  <c:v>140</c:v>
                </c:pt>
                <c:pt idx="36">
                  <c:v>144</c:v>
                </c:pt>
                <c:pt idx="37">
                  <c:v>148</c:v>
                </c:pt>
                <c:pt idx="38">
                  <c:v>152</c:v>
                </c:pt>
                <c:pt idx="39">
                  <c:v>156</c:v>
                </c:pt>
                <c:pt idx="40">
                  <c:v>160</c:v>
                </c:pt>
                <c:pt idx="41">
                  <c:v>164</c:v>
                </c:pt>
                <c:pt idx="42">
                  <c:v>168</c:v>
                </c:pt>
                <c:pt idx="43">
                  <c:v>172</c:v>
                </c:pt>
                <c:pt idx="44">
                  <c:v>176</c:v>
                </c:pt>
                <c:pt idx="45">
                  <c:v>180</c:v>
                </c:pt>
                <c:pt idx="46">
                  <c:v>184</c:v>
                </c:pt>
                <c:pt idx="47">
                  <c:v>188</c:v>
                </c:pt>
                <c:pt idx="48">
                  <c:v>192</c:v>
                </c:pt>
                <c:pt idx="49">
                  <c:v>196</c:v>
                </c:pt>
                <c:pt idx="50">
                  <c:v>200</c:v>
                </c:pt>
                <c:pt idx="51">
                  <c:v>204</c:v>
                </c:pt>
                <c:pt idx="52">
                  <c:v>208</c:v>
                </c:pt>
                <c:pt idx="53">
                  <c:v>212</c:v>
                </c:pt>
                <c:pt idx="54">
                  <c:v>216</c:v>
                </c:pt>
                <c:pt idx="55">
                  <c:v>220</c:v>
                </c:pt>
                <c:pt idx="56">
                  <c:v>224</c:v>
                </c:pt>
                <c:pt idx="57">
                  <c:v>228</c:v>
                </c:pt>
                <c:pt idx="58">
                  <c:v>232</c:v>
                </c:pt>
                <c:pt idx="59">
                  <c:v>236</c:v>
                </c:pt>
                <c:pt idx="60">
                  <c:v>240</c:v>
                </c:pt>
                <c:pt idx="61">
                  <c:v>244</c:v>
                </c:pt>
                <c:pt idx="62">
                  <c:v>248</c:v>
                </c:pt>
                <c:pt idx="63">
                  <c:v>252</c:v>
                </c:pt>
                <c:pt idx="64">
                  <c:v>256</c:v>
                </c:pt>
                <c:pt idx="65">
                  <c:v>260</c:v>
                </c:pt>
                <c:pt idx="66">
                  <c:v>264</c:v>
                </c:pt>
                <c:pt idx="67">
                  <c:v>268</c:v>
                </c:pt>
                <c:pt idx="68">
                  <c:v>272</c:v>
                </c:pt>
                <c:pt idx="69">
                  <c:v>276</c:v>
                </c:pt>
                <c:pt idx="70">
                  <c:v>280</c:v>
                </c:pt>
                <c:pt idx="71">
                  <c:v>284</c:v>
                </c:pt>
                <c:pt idx="72">
                  <c:v>288</c:v>
                </c:pt>
                <c:pt idx="73">
                  <c:v>292</c:v>
                </c:pt>
                <c:pt idx="74">
                  <c:v>296</c:v>
                </c:pt>
                <c:pt idx="75">
                  <c:v>300</c:v>
                </c:pt>
                <c:pt idx="76">
                  <c:v>304</c:v>
                </c:pt>
                <c:pt idx="77">
                  <c:v>308</c:v>
                </c:pt>
                <c:pt idx="78">
                  <c:v>312</c:v>
                </c:pt>
                <c:pt idx="79">
                  <c:v>316</c:v>
                </c:pt>
                <c:pt idx="80">
                  <c:v>320</c:v>
                </c:pt>
                <c:pt idx="81">
                  <c:v>324</c:v>
                </c:pt>
                <c:pt idx="82">
                  <c:v>328</c:v>
                </c:pt>
                <c:pt idx="83">
                  <c:v>332</c:v>
                </c:pt>
                <c:pt idx="84">
                  <c:v>336</c:v>
                </c:pt>
                <c:pt idx="85">
                  <c:v>340</c:v>
                </c:pt>
                <c:pt idx="86">
                  <c:v>344</c:v>
                </c:pt>
              </c:numCache>
            </c:numRef>
          </c:xVal>
          <c:yVal>
            <c:numRef>
              <c:f>P!$A$9:$A$95</c:f>
              <c:numCache>
                <c:formatCode>General</c:formatCode>
                <c:ptCount val="87"/>
                <c:pt idx="0">
                  <c:v>7</c:v>
                </c:pt>
                <c:pt idx="1">
                  <c:v>8</c:v>
                </c:pt>
                <c:pt idx="2">
                  <c:v>9</c:v>
                </c:pt>
                <c:pt idx="3">
                  <c:v>10</c:v>
                </c:pt>
                <c:pt idx="4">
                  <c:v>11</c:v>
                </c:pt>
                <c:pt idx="5">
                  <c:v>12</c:v>
                </c:pt>
                <c:pt idx="6">
                  <c:v>13</c:v>
                </c:pt>
                <c:pt idx="7">
                  <c:v>14</c:v>
                </c:pt>
                <c:pt idx="8">
                  <c:v>15</c:v>
                </c:pt>
                <c:pt idx="9">
                  <c:v>16</c:v>
                </c:pt>
                <c:pt idx="10">
                  <c:v>17</c:v>
                </c:pt>
                <c:pt idx="11">
                  <c:v>18</c:v>
                </c:pt>
                <c:pt idx="12">
                  <c:v>19</c:v>
                </c:pt>
                <c:pt idx="13">
                  <c:v>20</c:v>
                </c:pt>
                <c:pt idx="14">
                  <c:v>21</c:v>
                </c:pt>
                <c:pt idx="15">
                  <c:v>22</c:v>
                </c:pt>
                <c:pt idx="16">
                  <c:v>23</c:v>
                </c:pt>
                <c:pt idx="17">
                  <c:v>24</c:v>
                </c:pt>
                <c:pt idx="18">
                  <c:v>25</c:v>
                </c:pt>
                <c:pt idx="19">
                  <c:v>26</c:v>
                </c:pt>
                <c:pt idx="20">
                  <c:v>27</c:v>
                </c:pt>
                <c:pt idx="21">
                  <c:v>28</c:v>
                </c:pt>
                <c:pt idx="22">
                  <c:v>29</c:v>
                </c:pt>
                <c:pt idx="23">
                  <c:v>30</c:v>
                </c:pt>
                <c:pt idx="24">
                  <c:v>31</c:v>
                </c:pt>
                <c:pt idx="25">
                  <c:v>32</c:v>
                </c:pt>
                <c:pt idx="26">
                  <c:v>33</c:v>
                </c:pt>
                <c:pt idx="27">
                  <c:v>34</c:v>
                </c:pt>
                <c:pt idx="28">
                  <c:v>35</c:v>
                </c:pt>
                <c:pt idx="29">
                  <c:v>36</c:v>
                </c:pt>
                <c:pt idx="30">
                  <c:v>37</c:v>
                </c:pt>
                <c:pt idx="31">
                  <c:v>38</c:v>
                </c:pt>
                <c:pt idx="32">
                  <c:v>39</c:v>
                </c:pt>
                <c:pt idx="33">
                  <c:v>40</c:v>
                </c:pt>
                <c:pt idx="34">
                  <c:v>41</c:v>
                </c:pt>
                <c:pt idx="35">
                  <c:v>42</c:v>
                </c:pt>
                <c:pt idx="36">
                  <c:v>43</c:v>
                </c:pt>
                <c:pt idx="37">
                  <c:v>44</c:v>
                </c:pt>
                <c:pt idx="38">
                  <c:v>45</c:v>
                </c:pt>
                <c:pt idx="39">
                  <c:v>46</c:v>
                </c:pt>
                <c:pt idx="40">
                  <c:v>47</c:v>
                </c:pt>
                <c:pt idx="41">
                  <c:v>48</c:v>
                </c:pt>
                <c:pt idx="42">
                  <c:v>49</c:v>
                </c:pt>
                <c:pt idx="43">
                  <c:v>50</c:v>
                </c:pt>
                <c:pt idx="44">
                  <c:v>51</c:v>
                </c:pt>
                <c:pt idx="45">
                  <c:v>52</c:v>
                </c:pt>
                <c:pt idx="46">
                  <c:v>53</c:v>
                </c:pt>
                <c:pt idx="47">
                  <c:v>54</c:v>
                </c:pt>
                <c:pt idx="48">
                  <c:v>55</c:v>
                </c:pt>
                <c:pt idx="49">
                  <c:v>56</c:v>
                </c:pt>
                <c:pt idx="50">
                  <c:v>57</c:v>
                </c:pt>
                <c:pt idx="51">
                  <c:v>58</c:v>
                </c:pt>
                <c:pt idx="52">
                  <c:v>59</c:v>
                </c:pt>
                <c:pt idx="53">
                  <c:v>60</c:v>
                </c:pt>
                <c:pt idx="54">
                  <c:v>61</c:v>
                </c:pt>
                <c:pt idx="55">
                  <c:v>62</c:v>
                </c:pt>
                <c:pt idx="56">
                  <c:v>63</c:v>
                </c:pt>
                <c:pt idx="57">
                  <c:v>64</c:v>
                </c:pt>
                <c:pt idx="58">
                  <c:v>65</c:v>
                </c:pt>
                <c:pt idx="59">
                  <c:v>66</c:v>
                </c:pt>
                <c:pt idx="60">
                  <c:v>67</c:v>
                </c:pt>
                <c:pt idx="61">
                  <c:v>68</c:v>
                </c:pt>
                <c:pt idx="62">
                  <c:v>69</c:v>
                </c:pt>
                <c:pt idx="63">
                  <c:v>70</c:v>
                </c:pt>
                <c:pt idx="64">
                  <c:v>71</c:v>
                </c:pt>
                <c:pt idx="65">
                  <c:v>72</c:v>
                </c:pt>
                <c:pt idx="66">
                  <c:v>73</c:v>
                </c:pt>
                <c:pt idx="67">
                  <c:v>74</c:v>
                </c:pt>
                <c:pt idx="68">
                  <c:v>75</c:v>
                </c:pt>
                <c:pt idx="69">
                  <c:v>76</c:v>
                </c:pt>
                <c:pt idx="70">
                  <c:v>77</c:v>
                </c:pt>
                <c:pt idx="71">
                  <c:v>78</c:v>
                </c:pt>
                <c:pt idx="72">
                  <c:v>79</c:v>
                </c:pt>
                <c:pt idx="73">
                  <c:v>80</c:v>
                </c:pt>
                <c:pt idx="74">
                  <c:v>81</c:v>
                </c:pt>
                <c:pt idx="75">
                  <c:v>82</c:v>
                </c:pt>
                <c:pt idx="76">
                  <c:v>83</c:v>
                </c:pt>
                <c:pt idx="77">
                  <c:v>84</c:v>
                </c:pt>
                <c:pt idx="78">
                  <c:v>85</c:v>
                </c:pt>
                <c:pt idx="79">
                  <c:v>86</c:v>
                </c:pt>
                <c:pt idx="80">
                  <c:v>87</c:v>
                </c:pt>
                <c:pt idx="81">
                  <c:v>88</c:v>
                </c:pt>
                <c:pt idx="82">
                  <c:v>89</c:v>
                </c:pt>
                <c:pt idx="83">
                  <c:v>90</c:v>
                </c:pt>
                <c:pt idx="84">
                  <c:v>91</c:v>
                </c:pt>
                <c:pt idx="85">
                  <c:v>92</c:v>
                </c:pt>
                <c:pt idx="86">
                  <c:v>93</c:v>
                </c:pt>
              </c:numCache>
            </c:numRef>
          </c:yVal>
          <c:smooth val="1"/>
        </c:ser>
        <c:dLbls>
          <c:showLegendKey val="0"/>
          <c:showVal val="1"/>
          <c:showCatName val="0"/>
          <c:showSerName val="0"/>
          <c:showPercent val="0"/>
          <c:showBubbleSize val="0"/>
        </c:dLbls>
        <c:axId val="329971584"/>
        <c:axId val="329973120"/>
      </c:scatterChart>
      <c:valAx>
        <c:axId val="329971584"/>
        <c:scaling>
          <c:orientation val="minMax"/>
          <c:max val="299.2"/>
        </c:scaling>
        <c:delete val="0"/>
        <c:axPos val="b"/>
        <c:majorGridlines/>
        <c:numFmt formatCode="General" sourceLinked="1"/>
        <c:majorTickMark val="out"/>
        <c:minorTickMark val="out"/>
        <c:tickLblPos val="nextTo"/>
        <c:crossAx val="329973120"/>
        <c:crosses val="autoZero"/>
        <c:crossBetween val="midCat"/>
        <c:majorUnit val="27.2"/>
        <c:minorUnit val="13.6"/>
      </c:valAx>
      <c:valAx>
        <c:axId val="329973120"/>
        <c:scaling>
          <c:orientation val="minMax"/>
        </c:scaling>
        <c:delete val="0"/>
        <c:axPos val="l"/>
        <c:majorGridlines/>
        <c:numFmt formatCode="General" sourceLinked="1"/>
        <c:majorTickMark val="out"/>
        <c:minorTickMark val="out"/>
        <c:tickLblPos val="nextTo"/>
        <c:crossAx val="329971584"/>
        <c:crosses val="autoZero"/>
        <c:crossBetween val="midCat"/>
        <c:majorUnit val="13.6"/>
        <c:minorUnit val="6.8"/>
      </c:valAx>
    </c:plotArea>
    <c:legend>
      <c:legendPos val="r"/>
      <c:layout>
        <c:manualLayout>
          <c:xMode val="edge"/>
          <c:yMode val="edge"/>
          <c:x val="0.92152812436906928"/>
          <c:y val="0.67466029177629527"/>
          <c:w val="7.23180294770846E-2"/>
          <c:h val="0.11034577199589182"/>
        </c:manualLayout>
      </c:layout>
      <c:overlay val="0"/>
      <c:spPr>
        <a:solidFill>
          <a:schemeClr val="accent2">
            <a:lumMod val="20000"/>
            <a:lumOff val="80000"/>
            <a:alpha val="13000"/>
          </a:schemeClr>
        </a:solidFill>
        <a:ln w="9525">
          <a:gradFill>
            <a:gsLst>
              <a:gs pos="0">
                <a:srgbClr val="3399FF"/>
              </a:gs>
              <a:gs pos="16000">
                <a:srgbClr val="00CCCC"/>
              </a:gs>
              <a:gs pos="47000">
                <a:srgbClr val="9999FF"/>
              </a:gs>
              <a:gs pos="60001">
                <a:srgbClr val="2E6792"/>
              </a:gs>
              <a:gs pos="71001">
                <a:srgbClr val="3333CC"/>
              </a:gs>
              <a:gs pos="81000">
                <a:srgbClr val="1170FF"/>
              </a:gs>
              <a:gs pos="100000">
                <a:srgbClr val="006699"/>
              </a:gs>
            </a:gsLst>
            <a:lin ang="5400000" scaled="0"/>
          </a:gradFill>
          <a:prstDash val="solid"/>
        </a:ln>
      </c:spPr>
    </c:legend>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93827863101270759"/>
          <c:y val="1.774622892635315E-2"/>
        </c:manualLayout>
      </c:layout>
      <c:overlay val="0"/>
    </c:title>
    <c:autoTitleDeleted val="0"/>
    <c:plotArea>
      <c:layout>
        <c:manualLayout>
          <c:layoutTarget val="inner"/>
          <c:xMode val="edge"/>
          <c:yMode val="edge"/>
          <c:x val="4.6008398473510737E-2"/>
          <c:y val="1.7452713473760872E-2"/>
          <c:w val="0.82391039750149264"/>
          <c:h val="0.93754148015475136"/>
        </c:manualLayout>
      </c:layout>
      <c:scatterChart>
        <c:scatterStyle val="smoothMarker"/>
        <c:varyColors val="0"/>
        <c:ser>
          <c:idx val="0"/>
          <c:order val="0"/>
          <c:tx>
            <c:v>TR</c:v>
          </c:tx>
          <c:marker>
            <c:symbol val="none"/>
          </c:marker>
          <c:dLbls>
            <c:dLbl>
              <c:idx val="5"/>
              <c:layout>
                <c:manualLayout>
                  <c:x val="-2.9490739894977934E-2"/>
                  <c:y val="-2.842405020264525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xVal>
            <c:numRef>
              <c:f>Эластичность!$B$2:$B$12</c:f>
              <c:numCache>
                <c:formatCode>General</c:formatCode>
                <c:ptCount val="11"/>
                <c:pt idx="0">
                  <c:v>272</c:v>
                </c:pt>
                <c:pt idx="1">
                  <c:v>244.8</c:v>
                </c:pt>
                <c:pt idx="2">
                  <c:v>217.6</c:v>
                </c:pt>
                <c:pt idx="3">
                  <c:v>190.4</c:v>
                </c:pt>
                <c:pt idx="4">
                  <c:v>163.19999999999999</c:v>
                </c:pt>
                <c:pt idx="5">
                  <c:v>136</c:v>
                </c:pt>
                <c:pt idx="6">
                  <c:v>108.8</c:v>
                </c:pt>
                <c:pt idx="7">
                  <c:v>81.599999999999994</c:v>
                </c:pt>
                <c:pt idx="8">
                  <c:v>54.4</c:v>
                </c:pt>
                <c:pt idx="9">
                  <c:v>27.2</c:v>
                </c:pt>
                <c:pt idx="10">
                  <c:v>0</c:v>
                </c:pt>
              </c:numCache>
            </c:numRef>
          </c:xVal>
          <c:yVal>
            <c:numRef>
              <c:f>Эластичность!$C$2:$C$12</c:f>
              <c:numCache>
                <c:formatCode>General</c:formatCode>
                <c:ptCount val="11"/>
                <c:pt idx="0">
                  <c:v>0</c:v>
                </c:pt>
                <c:pt idx="1">
                  <c:v>3329.28</c:v>
                </c:pt>
                <c:pt idx="2">
                  <c:v>5918.7199999999993</c:v>
                </c:pt>
                <c:pt idx="3">
                  <c:v>7768.32</c:v>
                </c:pt>
                <c:pt idx="4">
                  <c:v>8878.08</c:v>
                </c:pt>
                <c:pt idx="5">
                  <c:v>9248</c:v>
                </c:pt>
                <c:pt idx="6">
                  <c:v>8878.08</c:v>
                </c:pt>
                <c:pt idx="7">
                  <c:v>7768.32</c:v>
                </c:pt>
                <c:pt idx="8">
                  <c:v>5918.7199999999993</c:v>
                </c:pt>
                <c:pt idx="9">
                  <c:v>3329.28</c:v>
                </c:pt>
                <c:pt idx="10">
                  <c:v>0</c:v>
                </c:pt>
              </c:numCache>
            </c:numRef>
          </c:yVal>
          <c:smooth val="1"/>
        </c:ser>
        <c:dLbls>
          <c:showLegendKey val="0"/>
          <c:showVal val="1"/>
          <c:showCatName val="0"/>
          <c:showSerName val="0"/>
          <c:showPercent val="0"/>
          <c:showBubbleSize val="0"/>
        </c:dLbls>
        <c:axId val="330521600"/>
        <c:axId val="330528640"/>
      </c:scatterChart>
      <c:valAx>
        <c:axId val="330521600"/>
        <c:scaling>
          <c:orientation val="minMax"/>
        </c:scaling>
        <c:delete val="0"/>
        <c:axPos val="b"/>
        <c:majorGridlines/>
        <c:numFmt formatCode="General" sourceLinked="1"/>
        <c:majorTickMark val="out"/>
        <c:minorTickMark val="out"/>
        <c:tickLblPos val="nextTo"/>
        <c:crossAx val="330528640"/>
        <c:crosses val="autoZero"/>
        <c:crossBetween val="midCat"/>
        <c:majorUnit val="27.2"/>
        <c:minorUnit val="13.6"/>
      </c:valAx>
      <c:valAx>
        <c:axId val="330528640"/>
        <c:scaling>
          <c:orientation val="minMax"/>
        </c:scaling>
        <c:delete val="0"/>
        <c:axPos val="l"/>
        <c:majorGridlines/>
        <c:numFmt formatCode="General" sourceLinked="1"/>
        <c:majorTickMark val="out"/>
        <c:minorTickMark val="out"/>
        <c:tickLblPos val="nextTo"/>
        <c:crossAx val="330521600"/>
        <c:crosses val="autoZero"/>
        <c:crossBetween val="midCat"/>
      </c:valAx>
    </c:plotArea>
    <c:legend>
      <c:legendPos val="r"/>
      <c:layout>
        <c:manualLayout>
          <c:xMode val="edge"/>
          <c:yMode val="edge"/>
          <c:x val="0.90657676179120728"/>
          <c:y val="0.57005107280844547"/>
          <c:w val="8.5309146072087519E-2"/>
          <c:h val="0.11746893391998564"/>
        </c:manualLayout>
      </c:layout>
      <c:overlay val="0"/>
      <c:spPr>
        <a:solidFill>
          <a:schemeClr val="accent2">
            <a:lumMod val="20000"/>
            <a:lumOff val="80000"/>
            <a:alpha val="35000"/>
          </a:schemeClr>
        </a:solidFill>
        <a:ln>
          <a:gradFill>
            <a:gsLst>
              <a:gs pos="0">
                <a:srgbClr val="03D4A8"/>
              </a:gs>
              <a:gs pos="25000">
                <a:srgbClr val="21D6E0"/>
              </a:gs>
              <a:gs pos="75000">
                <a:srgbClr val="0087E6"/>
              </a:gs>
              <a:gs pos="100000">
                <a:srgbClr val="005CBF"/>
              </a:gs>
            </a:gsLst>
            <a:lin ang="5400000" scaled="0"/>
          </a:gradFill>
        </a:ln>
      </c:spPr>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v>TC</c:v>
          </c:tx>
          <c:marker>
            <c:symbol val="diamond"/>
            <c:size val="5"/>
          </c:marker>
          <c:xVal>
            <c:numRef>
              <c:f>Лист1!$A$2:$A$12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Лист1!$B$2:$B$12</c:f>
              <c:numCache>
                <c:formatCode>General</c:formatCode>
                <c:ptCount val="11"/>
                <c:pt idx="0">
                  <c:v>2000</c:v>
                </c:pt>
                <c:pt idx="1">
                  <c:v>2894</c:v>
                </c:pt>
                <c:pt idx="2">
                  <c:v>3572</c:v>
                </c:pt>
                <c:pt idx="3">
                  <c:v>4120</c:v>
                </c:pt>
                <c:pt idx="4">
                  <c:v>4627</c:v>
                </c:pt>
                <c:pt idx="5">
                  <c:v>5197</c:v>
                </c:pt>
                <c:pt idx="6">
                  <c:v>5902</c:v>
                </c:pt>
                <c:pt idx="7">
                  <c:v>6834</c:v>
                </c:pt>
                <c:pt idx="8">
                  <c:v>8052</c:v>
                </c:pt>
                <c:pt idx="9">
                  <c:v>9660</c:v>
                </c:pt>
                <c:pt idx="10">
                  <c:v>11652</c:v>
                </c:pt>
              </c:numCache>
            </c:numRef>
          </c:yVal>
          <c:smooth val="1"/>
        </c:ser>
        <c:ser>
          <c:idx val="1"/>
          <c:order val="1"/>
          <c:tx>
            <c:v>TFC</c:v>
          </c:tx>
          <c:marker>
            <c:symbol val="square"/>
            <c:size val="4"/>
          </c:marker>
          <c:xVal>
            <c:numRef>
              <c:f>(Лист1!$A$2:$A$12,Лист1!$C$2,Лист1!$C$2)</c:f>
              <c:numCache>
                <c:formatCode>General</c:formatCode>
                <c:ptCount val="13"/>
                <c:pt idx="0">
                  <c:v>0</c:v>
                </c:pt>
                <c:pt idx="1">
                  <c:v>25</c:v>
                </c:pt>
                <c:pt idx="2">
                  <c:v>50</c:v>
                </c:pt>
                <c:pt idx="3">
                  <c:v>75</c:v>
                </c:pt>
                <c:pt idx="4">
                  <c:v>100</c:v>
                </c:pt>
                <c:pt idx="5">
                  <c:v>125</c:v>
                </c:pt>
                <c:pt idx="6">
                  <c:v>150</c:v>
                </c:pt>
                <c:pt idx="7">
                  <c:v>175</c:v>
                </c:pt>
                <c:pt idx="8">
                  <c:v>200</c:v>
                </c:pt>
                <c:pt idx="9">
                  <c:v>225</c:v>
                </c:pt>
                <c:pt idx="10">
                  <c:v>250</c:v>
                </c:pt>
                <c:pt idx="11">
                  <c:v>2000</c:v>
                </c:pt>
                <c:pt idx="12">
                  <c:v>2000</c:v>
                </c:pt>
              </c:numCache>
            </c:numRef>
          </c:xVal>
          <c:yVal>
            <c:numRef>
              <c:f>Лист1!$C$2:$C$12</c:f>
              <c:numCache>
                <c:formatCode>General</c:formatCode>
                <c:ptCount val="11"/>
                <c:pt idx="0">
                  <c:v>2000</c:v>
                </c:pt>
                <c:pt idx="1">
                  <c:v>2000</c:v>
                </c:pt>
                <c:pt idx="2">
                  <c:v>2000</c:v>
                </c:pt>
                <c:pt idx="3">
                  <c:v>2000</c:v>
                </c:pt>
                <c:pt idx="4">
                  <c:v>2000</c:v>
                </c:pt>
                <c:pt idx="5">
                  <c:v>2000</c:v>
                </c:pt>
                <c:pt idx="6">
                  <c:v>2000</c:v>
                </c:pt>
                <c:pt idx="7">
                  <c:v>2000</c:v>
                </c:pt>
                <c:pt idx="8">
                  <c:v>2000</c:v>
                </c:pt>
                <c:pt idx="9">
                  <c:v>2000</c:v>
                </c:pt>
                <c:pt idx="10">
                  <c:v>2000</c:v>
                </c:pt>
              </c:numCache>
            </c:numRef>
          </c:yVal>
          <c:smooth val="1"/>
        </c:ser>
        <c:ser>
          <c:idx val="2"/>
          <c:order val="2"/>
          <c:tx>
            <c:v>TVC</c:v>
          </c:tx>
          <c:marker>
            <c:symbol val="triangle"/>
            <c:size val="5"/>
          </c:marker>
          <c:xVal>
            <c:numRef>
              <c:f>Лист1!$A$2:$A$12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Лист1!$D$2:$D$12</c:f>
              <c:numCache>
                <c:formatCode>General</c:formatCode>
                <c:ptCount val="11"/>
                <c:pt idx="0">
                  <c:v>0</c:v>
                </c:pt>
                <c:pt idx="1">
                  <c:v>894</c:v>
                </c:pt>
                <c:pt idx="2">
                  <c:v>1572</c:v>
                </c:pt>
                <c:pt idx="3">
                  <c:v>2120</c:v>
                </c:pt>
                <c:pt idx="4">
                  <c:v>2627</c:v>
                </c:pt>
                <c:pt idx="5">
                  <c:v>3197</c:v>
                </c:pt>
                <c:pt idx="6">
                  <c:v>3902</c:v>
                </c:pt>
                <c:pt idx="7">
                  <c:v>4834</c:v>
                </c:pt>
                <c:pt idx="8">
                  <c:v>6052</c:v>
                </c:pt>
                <c:pt idx="9">
                  <c:v>7660</c:v>
                </c:pt>
                <c:pt idx="10">
                  <c:v>9652</c:v>
                </c:pt>
              </c:numCache>
            </c:numRef>
          </c:yVal>
          <c:smooth val="1"/>
        </c:ser>
        <c:dLbls>
          <c:showLegendKey val="0"/>
          <c:showVal val="0"/>
          <c:showCatName val="0"/>
          <c:showSerName val="0"/>
          <c:showPercent val="0"/>
          <c:showBubbleSize val="0"/>
        </c:dLbls>
        <c:axId val="330545408"/>
        <c:axId val="330547200"/>
      </c:scatterChart>
      <c:valAx>
        <c:axId val="330545408"/>
        <c:scaling>
          <c:orientation val="minMax"/>
        </c:scaling>
        <c:delete val="0"/>
        <c:axPos val="b"/>
        <c:majorGridlines/>
        <c:minorGridlines/>
        <c:numFmt formatCode="General" sourceLinked="1"/>
        <c:majorTickMark val="out"/>
        <c:minorTickMark val="none"/>
        <c:tickLblPos val="nextTo"/>
        <c:crossAx val="330547200"/>
        <c:crosses val="autoZero"/>
        <c:crossBetween val="midCat"/>
        <c:majorUnit val="25"/>
      </c:valAx>
      <c:valAx>
        <c:axId val="330547200"/>
        <c:scaling>
          <c:orientation val="minMax"/>
        </c:scaling>
        <c:delete val="0"/>
        <c:axPos val="l"/>
        <c:majorGridlines/>
        <c:minorGridlines/>
        <c:numFmt formatCode="General" sourceLinked="1"/>
        <c:majorTickMark val="out"/>
        <c:minorTickMark val="none"/>
        <c:tickLblPos val="nextTo"/>
        <c:crossAx val="330545408"/>
        <c:crosses val="autoZero"/>
        <c:crossBetween val="midCat"/>
        <c:majorUnit val="1000"/>
      </c:valAx>
    </c:plotArea>
    <c:legend>
      <c:legendPos val="r"/>
      <c:overlay val="0"/>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v>ATC</c:v>
          </c:tx>
          <c:marker>
            <c:symbol val="diamond"/>
            <c:size val="4"/>
          </c:marker>
          <c:xVal>
            <c:numRef>
              <c:f>Лист1!$A$2:$A$12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Лист1!$G$2:$G$12</c:f>
              <c:numCache>
                <c:formatCode>General</c:formatCode>
                <c:ptCount val="11"/>
                <c:pt idx="1">
                  <c:v>115.76</c:v>
                </c:pt>
                <c:pt idx="2">
                  <c:v>71.44</c:v>
                </c:pt>
                <c:pt idx="3">
                  <c:v>54.93333333333333</c:v>
                </c:pt>
                <c:pt idx="4">
                  <c:v>46.27</c:v>
                </c:pt>
                <c:pt idx="5">
                  <c:v>41.576000000000001</c:v>
                </c:pt>
                <c:pt idx="6">
                  <c:v>39.346666666666664</c:v>
                </c:pt>
                <c:pt idx="7">
                  <c:v>39.051428571428573</c:v>
                </c:pt>
                <c:pt idx="8">
                  <c:v>40.26</c:v>
                </c:pt>
                <c:pt idx="9">
                  <c:v>42.93333333333333</c:v>
                </c:pt>
                <c:pt idx="10">
                  <c:v>46.607999999999997</c:v>
                </c:pt>
              </c:numCache>
            </c:numRef>
          </c:yVal>
          <c:smooth val="1"/>
        </c:ser>
        <c:ser>
          <c:idx val="1"/>
          <c:order val="1"/>
          <c:tx>
            <c:v>MC</c:v>
          </c:tx>
          <c:marker>
            <c:symbol val="square"/>
            <c:size val="4"/>
          </c:marker>
          <c:xVal>
            <c:numRef>
              <c:f>Лист1!$A$2:$A$12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Лист1!$H$2:$H$12</c:f>
              <c:numCache>
                <c:formatCode>General</c:formatCode>
                <c:ptCount val="11"/>
                <c:pt idx="1">
                  <c:v>35.76</c:v>
                </c:pt>
                <c:pt idx="2">
                  <c:v>27.12</c:v>
                </c:pt>
                <c:pt idx="3">
                  <c:v>21.92</c:v>
                </c:pt>
                <c:pt idx="4">
                  <c:v>20.28</c:v>
                </c:pt>
                <c:pt idx="5">
                  <c:v>22.8</c:v>
                </c:pt>
                <c:pt idx="6">
                  <c:v>28.2</c:v>
                </c:pt>
                <c:pt idx="7">
                  <c:v>37.28</c:v>
                </c:pt>
                <c:pt idx="8">
                  <c:v>48.72</c:v>
                </c:pt>
                <c:pt idx="9">
                  <c:v>64.319999999999993</c:v>
                </c:pt>
                <c:pt idx="10">
                  <c:v>79.680000000000007</c:v>
                </c:pt>
              </c:numCache>
            </c:numRef>
          </c:yVal>
          <c:smooth val="1"/>
        </c:ser>
        <c:ser>
          <c:idx val="2"/>
          <c:order val="2"/>
          <c:tx>
            <c:v>AVC</c:v>
          </c:tx>
          <c:marker>
            <c:symbol val="triangle"/>
            <c:size val="4"/>
          </c:marker>
          <c:xVal>
            <c:numRef>
              <c:f>Лист1!$A$2:$A$12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Лист1!$E$2:$E$12</c:f>
              <c:numCache>
                <c:formatCode>General</c:formatCode>
                <c:ptCount val="11"/>
                <c:pt idx="1">
                  <c:v>35.76</c:v>
                </c:pt>
                <c:pt idx="2">
                  <c:v>31.44</c:v>
                </c:pt>
                <c:pt idx="3">
                  <c:v>28.266666666666666</c:v>
                </c:pt>
                <c:pt idx="4">
                  <c:v>26.27</c:v>
                </c:pt>
                <c:pt idx="5">
                  <c:v>25.576000000000001</c:v>
                </c:pt>
                <c:pt idx="6">
                  <c:v>26.013333333333332</c:v>
                </c:pt>
                <c:pt idx="7">
                  <c:v>27.622857142857143</c:v>
                </c:pt>
                <c:pt idx="8">
                  <c:v>30.26</c:v>
                </c:pt>
                <c:pt idx="9">
                  <c:v>34.044444444444444</c:v>
                </c:pt>
                <c:pt idx="10">
                  <c:v>38.607999999999997</c:v>
                </c:pt>
              </c:numCache>
            </c:numRef>
          </c:yVal>
          <c:smooth val="1"/>
        </c:ser>
        <c:ser>
          <c:idx val="3"/>
          <c:order val="3"/>
          <c:tx>
            <c:v>AFC</c:v>
          </c:tx>
          <c:marker>
            <c:symbol val="x"/>
            <c:size val="4"/>
          </c:marker>
          <c:xVal>
            <c:numRef>
              <c:f>Лист1!$A$2:$A$12</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Лист1!$F$2:$F$12</c:f>
              <c:numCache>
                <c:formatCode>General</c:formatCode>
                <c:ptCount val="11"/>
                <c:pt idx="1">
                  <c:v>80</c:v>
                </c:pt>
                <c:pt idx="2">
                  <c:v>40</c:v>
                </c:pt>
                <c:pt idx="3">
                  <c:v>26.666666666666668</c:v>
                </c:pt>
                <c:pt idx="4">
                  <c:v>20</c:v>
                </c:pt>
                <c:pt idx="5">
                  <c:v>16</c:v>
                </c:pt>
                <c:pt idx="6">
                  <c:v>13.333333333333334</c:v>
                </c:pt>
                <c:pt idx="7">
                  <c:v>11.428571428571429</c:v>
                </c:pt>
                <c:pt idx="8">
                  <c:v>10</c:v>
                </c:pt>
                <c:pt idx="9">
                  <c:v>8.8888888888888893</c:v>
                </c:pt>
                <c:pt idx="10">
                  <c:v>8</c:v>
                </c:pt>
              </c:numCache>
            </c:numRef>
          </c:yVal>
          <c:smooth val="1"/>
        </c:ser>
        <c:dLbls>
          <c:showLegendKey val="0"/>
          <c:showVal val="0"/>
          <c:showCatName val="0"/>
          <c:showSerName val="0"/>
          <c:showPercent val="0"/>
          <c:showBubbleSize val="0"/>
        </c:dLbls>
        <c:axId val="330562176"/>
        <c:axId val="331813248"/>
      </c:scatterChart>
      <c:valAx>
        <c:axId val="330562176"/>
        <c:scaling>
          <c:orientation val="minMax"/>
        </c:scaling>
        <c:delete val="0"/>
        <c:axPos val="b"/>
        <c:majorGridlines/>
        <c:minorGridlines/>
        <c:numFmt formatCode="General" sourceLinked="1"/>
        <c:majorTickMark val="out"/>
        <c:minorTickMark val="none"/>
        <c:tickLblPos val="nextTo"/>
        <c:crossAx val="331813248"/>
        <c:crosses val="autoZero"/>
        <c:crossBetween val="midCat"/>
        <c:majorUnit val="25"/>
      </c:valAx>
      <c:valAx>
        <c:axId val="331813248"/>
        <c:scaling>
          <c:orientation val="minMax"/>
        </c:scaling>
        <c:delete val="0"/>
        <c:axPos val="l"/>
        <c:majorGridlines/>
        <c:minorGridlines/>
        <c:numFmt formatCode="General" sourceLinked="1"/>
        <c:majorTickMark val="out"/>
        <c:minorTickMark val="none"/>
        <c:tickLblPos val="nextTo"/>
        <c:crossAx val="330562176"/>
        <c:crosses val="autoZero"/>
        <c:crossBetween val="midCat"/>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08398473510737E-2"/>
          <c:y val="1.7452713473760872E-2"/>
          <c:w val="0.80795596757805566"/>
          <c:h val="0.93754148015475136"/>
        </c:manualLayout>
      </c:layout>
      <c:scatterChart>
        <c:scatterStyle val="smoothMarker"/>
        <c:varyColors val="0"/>
        <c:ser>
          <c:idx val="0"/>
          <c:order val="0"/>
          <c:tx>
            <c:v>TR</c:v>
          </c:tx>
          <c:marker>
            <c:symbol val="none"/>
          </c:marker>
          <c:dLbls>
            <c:delete val="1"/>
          </c:dLbls>
          <c:xVal>
            <c:numRef>
              <c:f>Лист5!$A$3:$A$13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Лист5!$C$3:$C$13</c:f>
              <c:numCache>
                <c:formatCode>General</c:formatCode>
                <c:ptCount val="11"/>
                <c:pt idx="0">
                  <c:v>0</c:v>
                </c:pt>
                <c:pt idx="1">
                  <c:v>1250</c:v>
                </c:pt>
                <c:pt idx="2">
                  <c:v>2500</c:v>
                </c:pt>
                <c:pt idx="3">
                  <c:v>3750</c:v>
                </c:pt>
                <c:pt idx="4">
                  <c:v>5000</c:v>
                </c:pt>
                <c:pt idx="5">
                  <c:v>6250</c:v>
                </c:pt>
                <c:pt idx="6">
                  <c:v>7500</c:v>
                </c:pt>
                <c:pt idx="7">
                  <c:v>8750</c:v>
                </c:pt>
                <c:pt idx="8">
                  <c:v>10000</c:v>
                </c:pt>
                <c:pt idx="9">
                  <c:v>11250</c:v>
                </c:pt>
                <c:pt idx="10">
                  <c:v>12500</c:v>
                </c:pt>
              </c:numCache>
            </c:numRef>
          </c:yVal>
          <c:smooth val="1"/>
        </c:ser>
        <c:ser>
          <c:idx val="1"/>
          <c:order val="1"/>
          <c:tx>
            <c:v>TC</c:v>
          </c:tx>
          <c:marker>
            <c:symbol val="none"/>
          </c:marker>
          <c:dLbls>
            <c:delete val="1"/>
          </c:dLbls>
          <c:xVal>
            <c:numRef>
              <c:f>Лист5!$A$3:$A$13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Лист5!$D$3:$D$13</c:f>
              <c:numCache>
                <c:formatCode>General</c:formatCode>
                <c:ptCount val="11"/>
                <c:pt idx="0">
                  <c:v>2000</c:v>
                </c:pt>
                <c:pt idx="1">
                  <c:v>2894</c:v>
                </c:pt>
                <c:pt idx="2">
                  <c:v>3572</c:v>
                </c:pt>
                <c:pt idx="3">
                  <c:v>4120</c:v>
                </c:pt>
                <c:pt idx="4">
                  <c:v>4627</c:v>
                </c:pt>
                <c:pt idx="5">
                  <c:v>5197</c:v>
                </c:pt>
                <c:pt idx="6">
                  <c:v>5902</c:v>
                </c:pt>
                <c:pt idx="7">
                  <c:v>6834</c:v>
                </c:pt>
                <c:pt idx="8">
                  <c:v>8052</c:v>
                </c:pt>
                <c:pt idx="9">
                  <c:v>9660</c:v>
                </c:pt>
                <c:pt idx="10">
                  <c:v>11652</c:v>
                </c:pt>
              </c:numCache>
            </c:numRef>
          </c:yVal>
          <c:smooth val="1"/>
        </c:ser>
        <c:dLbls>
          <c:showLegendKey val="0"/>
          <c:showVal val="1"/>
          <c:showCatName val="0"/>
          <c:showSerName val="0"/>
          <c:showPercent val="0"/>
          <c:showBubbleSize val="0"/>
        </c:dLbls>
        <c:axId val="331852416"/>
        <c:axId val="331858304"/>
      </c:scatterChart>
      <c:valAx>
        <c:axId val="331852416"/>
        <c:scaling>
          <c:orientation val="minMax"/>
          <c:max val="250"/>
        </c:scaling>
        <c:delete val="0"/>
        <c:axPos val="b"/>
        <c:majorGridlines/>
        <c:numFmt formatCode="General" sourceLinked="1"/>
        <c:majorTickMark val="out"/>
        <c:minorTickMark val="out"/>
        <c:tickLblPos val="nextTo"/>
        <c:crossAx val="331858304"/>
        <c:crosses val="autoZero"/>
        <c:crossBetween val="midCat"/>
        <c:majorUnit val="25"/>
        <c:minorUnit val="12.5"/>
      </c:valAx>
      <c:valAx>
        <c:axId val="331858304"/>
        <c:scaling>
          <c:orientation val="minMax"/>
        </c:scaling>
        <c:delete val="0"/>
        <c:axPos val="l"/>
        <c:majorGridlines/>
        <c:numFmt formatCode="General" sourceLinked="1"/>
        <c:majorTickMark val="out"/>
        <c:minorTickMark val="out"/>
        <c:tickLblPos val="nextTo"/>
        <c:crossAx val="331852416"/>
        <c:crosses val="autoZero"/>
        <c:crossBetween val="midCat"/>
      </c:valAx>
    </c:plotArea>
    <c:legend>
      <c:legendPos val="r"/>
      <c:overlay val="0"/>
    </c:legend>
    <c:plotVisOnly val="1"/>
    <c:dispBlanksAs val="gap"/>
    <c:showDLblsOverMax val="0"/>
  </c:chart>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673135817157607E-2"/>
          <c:y val="5.9858870916388106E-2"/>
          <c:w val="0.80871296120900205"/>
          <c:h val="0.88028225816722383"/>
        </c:manualLayout>
      </c:layout>
      <c:scatterChart>
        <c:scatterStyle val="smoothMarker"/>
        <c:varyColors val="0"/>
        <c:ser>
          <c:idx val="0"/>
          <c:order val="0"/>
          <c:tx>
            <c:v>TFC</c:v>
          </c:tx>
          <c:marker>
            <c:symbol val="none"/>
          </c:marker>
          <c:xVal>
            <c:numRef>
              <c:f>Лист5!$A$3:$A$13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xVal>
          <c:yVal>
            <c:numRef>
              <c:f>Лист5!$E$3:$E$13</c:f>
              <c:numCache>
                <c:formatCode>General</c:formatCode>
                <c:ptCount val="11"/>
                <c:pt idx="0">
                  <c:v>-2000</c:v>
                </c:pt>
                <c:pt idx="1">
                  <c:v>-1644</c:v>
                </c:pt>
                <c:pt idx="2">
                  <c:v>-1072</c:v>
                </c:pt>
                <c:pt idx="3">
                  <c:v>-370</c:v>
                </c:pt>
                <c:pt idx="4">
                  <c:v>373</c:v>
                </c:pt>
                <c:pt idx="5">
                  <c:v>1053</c:v>
                </c:pt>
                <c:pt idx="6">
                  <c:v>1598</c:v>
                </c:pt>
                <c:pt idx="7">
                  <c:v>1916</c:v>
                </c:pt>
                <c:pt idx="8">
                  <c:v>1948</c:v>
                </c:pt>
                <c:pt idx="9">
                  <c:v>1590</c:v>
                </c:pt>
                <c:pt idx="10">
                  <c:v>848</c:v>
                </c:pt>
              </c:numCache>
            </c:numRef>
          </c:yVal>
          <c:smooth val="1"/>
        </c:ser>
        <c:dLbls>
          <c:showLegendKey val="0"/>
          <c:showVal val="0"/>
          <c:showCatName val="0"/>
          <c:showSerName val="0"/>
          <c:showPercent val="0"/>
          <c:showBubbleSize val="0"/>
        </c:dLbls>
        <c:axId val="333002624"/>
        <c:axId val="333004160"/>
      </c:scatterChart>
      <c:valAx>
        <c:axId val="333002624"/>
        <c:scaling>
          <c:orientation val="minMax"/>
          <c:max val="250"/>
        </c:scaling>
        <c:delete val="0"/>
        <c:axPos val="b"/>
        <c:majorGridlines/>
        <c:numFmt formatCode="General" sourceLinked="1"/>
        <c:majorTickMark val="out"/>
        <c:minorTickMark val="cross"/>
        <c:tickLblPos val="nextTo"/>
        <c:crossAx val="333004160"/>
        <c:crosses val="autoZero"/>
        <c:crossBetween val="midCat"/>
        <c:majorUnit val="25"/>
        <c:minorUnit val="12.5"/>
      </c:valAx>
      <c:valAx>
        <c:axId val="333004160"/>
        <c:scaling>
          <c:orientation val="minMax"/>
          <c:max val="2000"/>
          <c:min val="-2000"/>
        </c:scaling>
        <c:delete val="0"/>
        <c:axPos val="l"/>
        <c:majorGridlines/>
        <c:numFmt formatCode="General" sourceLinked="1"/>
        <c:majorTickMark val="out"/>
        <c:minorTickMark val="out"/>
        <c:tickLblPos val="nextTo"/>
        <c:crossAx val="333002624"/>
        <c:crosses val="autoZero"/>
        <c:crossBetween val="midCat"/>
        <c:majorUnit val="250"/>
        <c:minorUnit val="125"/>
      </c:valAx>
      <c:spPr>
        <a:noFill/>
        <a:ln w="0">
          <a:solidFill>
            <a:schemeClr val="tx1"/>
          </a:solidFill>
        </a:ln>
        <a:effectLst>
          <a:glow>
            <a:schemeClr val="accent1">
              <a:alpha val="38000"/>
            </a:schemeClr>
          </a:glow>
          <a:outerShdw sx="1000" sy="1000" algn="ctr" rotWithShape="0">
            <a:srgbClr val="000000"/>
          </a:outerShdw>
        </a:effectLst>
      </c:spPr>
    </c:plotArea>
    <c:legend>
      <c:legendPos val="r"/>
      <c:layout>
        <c:manualLayout>
          <c:xMode val="edge"/>
          <c:yMode val="edge"/>
          <c:x val="0.89910072361166671"/>
          <c:y val="0.45124585228949377"/>
          <c:w val="8.8494396693125033E-2"/>
          <c:h val="9.7508295421012525E-2"/>
        </c:manualLayout>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0.0521</cdr:x>
      <cdr:y>0.91627</cdr:y>
    </cdr:from>
    <cdr:to>
      <cdr:x>0.80655</cdr:x>
      <cdr:y>0.91627</cdr:y>
    </cdr:to>
    <cdr:cxnSp macro="">
      <cdr:nvCxnSpPr>
        <cdr:cNvPr id="3" name="Прямая соединительная линия 2"/>
        <cdr:cNvCxnSpPr/>
      </cdr:nvCxnSpPr>
      <cdr:spPr>
        <a:xfrm xmlns:a="http://schemas.openxmlformats.org/drawingml/2006/main">
          <a:off x="309505" y="4694798"/>
          <a:ext cx="4481754" cy="0"/>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0.55299</cdr:x>
      <cdr:y>0.66002</cdr:y>
    </cdr:from>
    <cdr:to>
      <cdr:x>0.55299</cdr:x>
      <cdr:y>0.95107</cdr:y>
    </cdr:to>
    <cdr:cxnSp macro="">
      <cdr:nvCxnSpPr>
        <cdr:cNvPr id="7" name="Прямая соединительная линия 6"/>
        <cdr:cNvCxnSpPr/>
      </cdr:nvCxnSpPr>
      <cdr:spPr>
        <a:xfrm xmlns:a="http://schemas.openxmlformats.org/drawingml/2006/main">
          <a:off x="3284966" y="3381807"/>
          <a:ext cx="0" cy="1491286"/>
        </a:xfrm>
        <a:prstGeom xmlns:a="http://schemas.openxmlformats.org/drawingml/2006/main" prst="line">
          <a:avLst/>
        </a:prstGeom>
        <a:ln xmlns:a="http://schemas.openxmlformats.org/drawingml/2006/main" w="2222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0.0563</cdr:x>
      <cdr:y>0.65945</cdr:y>
    </cdr:from>
    <cdr:to>
      <cdr:x>0.55408</cdr:x>
      <cdr:y>0.66023</cdr:y>
    </cdr:to>
    <cdr:cxnSp macro="">
      <cdr:nvCxnSpPr>
        <cdr:cNvPr id="10" name="Прямая соединительная линия 9"/>
        <cdr:cNvCxnSpPr/>
      </cdr:nvCxnSpPr>
      <cdr:spPr>
        <a:xfrm xmlns:a="http://schemas.openxmlformats.org/drawingml/2006/main" flipH="1" flipV="1">
          <a:off x="334473" y="3378924"/>
          <a:ext cx="2957025" cy="3997"/>
        </a:xfrm>
        <a:prstGeom xmlns:a="http://schemas.openxmlformats.org/drawingml/2006/main" prst="line">
          <a:avLst/>
        </a:prstGeom>
        <a:ln xmlns:a="http://schemas.openxmlformats.org/drawingml/2006/main" w="2222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0.4951</cdr:x>
      <cdr:y>0.48534</cdr:y>
    </cdr:from>
    <cdr:to>
      <cdr:x>0.70394</cdr:x>
      <cdr:y>0.57307</cdr:y>
    </cdr:to>
    <cdr:sp macro="" textlink="">
      <cdr:nvSpPr>
        <cdr:cNvPr id="11" name="TextBox 10"/>
        <cdr:cNvSpPr txBox="1"/>
      </cdr:nvSpPr>
      <cdr:spPr>
        <a:xfrm xmlns:a="http://schemas.openxmlformats.org/drawingml/2006/main">
          <a:off x="2941085" y="2486815"/>
          <a:ext cx="1240606" cy="44950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Точка</a:t>
          </a:r>
          <a:r>
            <a:rPr lang="ru-RU" sz="1100" baseline="0"/>
            <a:t> рыночного равновесия</a:t>
          </a:r>
          <a:endParaRPr lang="ru-RU" sz="1100"/>
        </a:p>
      </cdr:txBody>
    </cdr:sp>
  </cdr:relSizeAnchor>
  <cdr:relSizeAnchor xmlns:cdr="http://schemas.openxmlformats.org/drawingml/2006/chartDrawing">
    <cdr:from>
      <cdr:x>0.56765</cdr:x>
      <cdr:y>0.56122</cdr:y>
    </cdr:from>
    <cdr:to>
      <cdr:x>0.59203</cdr:x>
      <cdr:y>0.64359</cdr:y>
    </cdr:to>
    <cdr:cxnSp macro="">
      <cdr:nvCxnSpPr>
        <cdr:cNvPr id="14" name="Прямая со стрелкой 13"/>
        <cdr:cNvCxnSpPr/>
      </cdr:nvCxnSpPr>
      <cdr:spPr>
        <a:xfrm xmlns:a="http://schemas.openxmlformats.org/drawingml/2006/main" flipH="1">
          <a:off x="3372109" y="2875602"/>
          <a:ext cx="144815" cy="422030"/>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0.5196</cdr:x>
      <cdr:y>0.94802</cdr:y>
    </cdr:from>
    <cdr:to>
      <cdr:x>0.6192</cdr:x>
      <cdr:y>0.98832</cdr:y>
    </cdr:to>
    <cdr:sp macro="" textlink="">
      <cdr:nvSpPr>
        <cdr:cNvPr id="17" name="TextBox 16"/>
        <cdr:cNvSpPr txBox="1"/>
      </cdr:nvSpPr>
      <cdr:spPr>
        <a:xfrm xmlns:a="http://schemas.openxmlformats.org/drawingml/2006/main">
          <a:off x="3086617" y="4857490"/>
          <a:ext cx="591670" cy="20647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u="none"/>
            <a:t>172</a:t>
          </a:r>
        </a:p>
      </cdr:txBody>
    </cdr:sp>
  </cdr:relSizeAnchor>
  <cdr:relSizeAnchor xmlns:cdr="http://schemas.openxmlformats.org/drawingml/2006/chartDrawing">
    <cdr:from>
      <cdr:x>0.00557</cdr:x>
      <cdr:y>0.6339</cdr:y>
    </cdr:from>
    <cdr:to>
      <cdr:x>0.07244</cdr:x>
      <cdr:y>0.69172</cdr:y>
    </cdr:to>
    <cdr:sp macro="" textlink="">
      <cdr:nvSpPr>
        <cdr:cNvPr id="18" name="TextBox 17"/>
        <cdr:cNvSpPr txBox="1"/>
      </cdr:nvSpPr>
      <cdr:spPr>
        <a:xfrm xmlns:a="http://schemas.openxmlformats.org/drawingml/2006/main">
          <a:off x="33100" y="3247982"/>
          <a:ext cx="397205" cy="29626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a:t>50</a:t>
          </a:r>
        </a:p>
      </cdr:txBody>
    </cdr:sp>
  </cdr:relSizeAnchor>
  <cdr:relSizeAnchor xmlns:cdr="http://schemas.openxmlformats.org/drawingml/2006/chartDrawing">
    <cdr:from>
      <cdr:x>0.52423</cdr:x>
      <cdr:y>0.57876</cdr:y>
    </cdr:from>
    <cdr:to>
      <cdr:x>0.56649</cdr:x>
      <cdr:y>0.66284</cdr:y>
    </cdr:to>
    <cdr:sp macro="" textlink="">
      <cdr:nvSpPr>
        <cdr:cNvPr id="19" name="TextBox 18"/>
        <cdr:cNvSpPr txBox="1"/>
      </cdr:nvSpPr>
      <cdr:spPr>
        <a:xfrm xmlns:a="http://schemas.openxmlformats.org/drawingml/2006/main">
          <a:off x="3114149" y="2965450"/>
          <a:ext cx="251042" cy="4308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2400" b="1"/>
            <a:t>Е</a:t>
          </a:r>
        </a:p>
      </cdr:txBody>
    </cdr:sp>
  </cdr:relSizeAnchor>
  <cdr:relSizeAnchor xmlns:cdr="http://schemas.openxmlformats.org/drawingml/2006/chartDrawing">
    <cdr:from>
      <cdr:x>0.54863</cdr:x>
      <cdr:y>0.65563</cdr:y>
    </cdr:from>
    <cdr:to>
      <cdr:x>0.55803</cdr:x>
      <cdr:y>0.66656</cdr:y>
    </cdr:to>
    <cdr:sp macro="" textlink="">
      <cdr:nvSpPr>
        <cdr:cNvPr id="20" name="Блок-схема: узел 19"/>
        <cdr:cNvSpPr/>
      </cdr:nvSpPr>
      <cdr:spPr>
        <a:xfrm xmlns:a="http://schemas.openxmlformats.org/drawingml/2006/main">
          <a:off x="3259125" y="3359313"/>
          <a:ext cx="55840" cy="5600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0.04179</cdr:x>
      <cdr:y>0.83336</cdr:y>
    </cdr:from>
    <cdr:to>
      <cdr:x>0.10169</cdr:x>
      <cdr:y>0.90949</cdr:y>
    </cdr:to>
    <cdr:sp macro="" textlink="">
      <cdr:nvSpPr>
        <cdr:cNvPr id="21" name="TextBox 20"/>
        <cdr:cNvSpPr txBox="1"/>
      </cdr:nvSpPr>
      <cdr:spPr>
        <a:xfrm xmlns:a="http://schemas.openxmlformats.org/drawingml/2006/main">
          <a:off x="248254" y="4269958"/>
          <a:ext cx="355830" cy="39010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2400" b="1"/>
            <a:t>К</a:t>
          </a:r>
        </a:p>
      </cdr:txBody>
    </cdr:sp>
  </cdr:relSizeAnchor>
  <cdr:relSizeAnchor xmlns:cdr="http://schemas.openxmlformats.org/drawingml/2006/chartDrawing">
    <cdr:from>
      <cdr:x>0.0505</cdr:x>
      <cdr:y>0.91137</cdr:y>
    </cdr:from>
    <cdr:to>
      <cdr:x>0.05989</cdr:x>
      <cdr:y>0.9223</cdr:y>
    </cdr:to>
    <cdr:sp macro="" textlink="">
      <cdr:nvSpPr>
        <cdr:cNvPr id="23" name="Блок-схема: узел 22"/>
        <cdr:cNvSpPr/>
      </cdr:nvSpPr>
      <cdr:spPr>
        <a:xfrm xmlns:a="http://schemas.openxmlformats.org/drawingml/2006/main">
          <a:off x="300001" y="4669716"/>
          <a:ext cx="55780" cy="56003"/>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0.12105</cdr:x>
      <cdr:y>0.86727</cdr:y>
    </cdr:from>
    <cdr:to>
      <cdr:x>0.32248</cdr:x>
      <cdr:y>0.91572</cdr:y>
    </cdr:to>
    <cdr:sp macro="" textlink="">
      <cdr:nvSpPr>
        <cdr:cNvPr id="24" name="TextBox 23"/>
        <cdr:cNvSpPr txBox="1"/>
      </cdr:nvSpPr>
      <cdr:spPr>
        <a:xfrm xmlns:a="http://schemas.openxmlformats.org/drawingml/2006/main">
          <a:off x="719087" y="4443737"/>
          <a:ext cx="1196601" cy="2482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"Точка</a:t>
          </a:r>
          <a:r>
            <a:rPr lang="ru-RU" sz="1100" baseline="0"/>
            <a:t> бегства"</a:t>
          </a:r>
          <a:endParaRPr lang="ru-RU" sz="1100"/>
        </a:p>
      </cdr:txBody>
    </cdr:sp>
  </cdr:relSizeAnchor>
  <cdr:relSizeAnchor xmlns:cdr="http://schemas.openxmlformats.org/drawingml/2006/chartDrawing">
    <cdr:from>
      <cdr:x>0.07907</cdr:x>
      <cdr:y>0.89296</cdr:y>
    </cdr:from>
    <cdr:to>
      <cdr:x>0.1381</cdr:x>
      <cdr:y>0.91091</cdr:y>
    </cdr:to>
    <cdr:cxnSp macro="">
      <cdr:nvCxnSpPr>
        <cdr:cNvPr id="26" name="Прямая со стрелкой 25"/>
        <cdr:cNvCxnSpPr/>
      </cdr:nvCxnSpPr>
      <cdr:spPr>
        <a:xfrm xmlns:a="http://schemas.openxmlformats.org/drawingml/2006/main" flipH="1">
          <a:off x="469719" y="4575374"/>
          <a:ext cx="350663" cy="91973"/>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0.05138</cdr:x>
      <cdr:y>0.1512</cdr:y>
    </cdr:from>
    <cdr:to>
      <cdr:x>0.06077</cdr:x>
      <cdr:y>0.16213</cdr:y>
    </cdr:to>
    <cdr:sp macro="" textlink="">
      <cdr:nvSpPr>
        <cdr:cNvPr id="28" name="Блок-схема: узел 27"/>
        <cdr:cNvSpPr/>
      </cdr:nvSpPr>
      <cdr:spPr>
        <a:xfrm xmlns:a="http://schemas.openxmlformats.org/drawingml/2006/main">
          <a:off x="305244" y="774720"/>
          <a:ext cx="55780" cy="56003"/>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0.00767</cdr:x>
      <cdr:y>0.88665</cdr:y>
    </cdr:from>
    <cdr:to>
      <cdr:x>0.04876</cdr:x>
      <cdr:y>0.94227</cdr:y>
    </cdr:to>
    <cdr:sp macro="" textlink="">
      <cdr:nvSpPr>
        <cdr:cNvPr id="29" name="TextBox 28"/>
        <cdr:cNvSpPr txBox="1"/>
      </cdr:nvSpPr>
      <cdr:spPr>
        <a:xfrm xmlns:a="http://schemas.openxmlformats.org/drawingml/2006/main">
          <a:off x="45563" y="4543038"/>
          <a:ext cx="244066" cy="2849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400" b="1"/>
            <a:t>7</a:t>
          </a:r>
        </a:p>
      </cdr:txBody>
    </cdr:sp>
  </cdr:relSizeAnchor>
  <cdr:relSizeAnchor xmlns:cdr="http://schemas.openxmlformats.org/drawingml/2006/chartDrawing">
    <cdr:from>
      <cdr:x>0.09421</cdr:x>
      <cdr:y>0.1438</cdr:y>
    </cdr:from>
    <cdr:to>
      <cdr:x>0.38161</cdr:x>
      <cdr:y>0.20077</cdr:y>
    </cdr:to>
    <cdr:sp macro="" textlink="">
      <cdr:nvSpPr>
        <cdr:cNvPr id="30" name="TextBox 29"/>
        <cdr:cNvSpPr txBox="1"/>
      </cdr:nvSpPr>
      <cdr:spPr>
        <a:xfrm xmlns:a="http://schemas.openxmlformats.org/drawingml/2006/main">
          <a:off x="559647" y="736805"/>
          <a:ext cx="1707303" cy="29190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"Запретительная цена"</a:t>
          </a:r>
        </a:p>
      </cdr:txBody>
    </cdr:sp>
  </cdr:relSizeAnchor>
  <cdr:relSizeAnchor xmlns:cdr="http://schemas.openxmlformats.org/drawingml/2006/chartDrawing">
    <cdr:from>
      <cdr:x>0.06503</cdr:x>
      <cdr:y>0.14891</cdr:y>
    </cdr:from>
    <cdr:to>
      <cdr:x>0.10595</cdr:x>
      <cdr:y>0.14891</cdr:y>
    </cdr:to>
    <cdr:cxnSp macro="">
      <cdr:nvCxnSpPr>
        <cdr:cNvPr id="32" name="Прямая со стрелкой 31"/>
        <cdr:cNvCxnSpPr/>
      </cdr:nvCxnSpPr>
      <cdr:spPr>
        <a:xfrm xmlns:a="http://schemas.openxmlformats.org/drawingml/2006/main" flipH="1">
          <a:off x="386333" y="762999"/>
          <a:ext cx="243082" cy="0"/>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0.06478</cdr:x>
      <cdr:y>0.07025</cdr:y>
    </cdr:from>
    <cdr:to>
      <cdr:x>0.10378</cdr:x>
      <cdr:y>0.14614</cdr:y>
    </cdr:to>
    <cdr:sp macro="" textlink="">
      <cdr:nvSpPr>
        <cdr:cNvPr id="33" name="TextBox 32"/>
        <cdr:cNvSpPr txBox="1"/>
      </cdr:nvSpPr>
      <cdr:spPr>
        <a:xfrm xmlns:a="http://schemas.openxmlformats.org/drawingml/2006/main">
          <a:off x="384793" y="359966"/>
          <a:ext cx="231703" cy="3888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L</a:t>
          </a:r>
          <a:endParaRPr lang="ru-RU" sz="2400" b="1"/>
        </a:p>
      </cdr:txBody>
    </cdr:sp>
  </cdr:relSizeAnchor>
  <cdr:relSizeAnchor xmlns:cdr="http://schemas.openxmlformats.org/drawingml/2006/chartDrawing">
    <cdr:from>
      <cdr:x>0</cdr:x>
      <cdr:y>0.13243</cdr:y>
    </cdr:from>
    <cdr:to>
      <cdr:x>0.07453</cdr:x>
      <cdr:y>0.18438</cdr:y>
    </cdr:to>
    <cdr:sp macro="" textlink="">
      <cdr:nvSpPr>
        <cdr:cNvPr id="34" name="TextBox 33"/>
        <cdr:cNvSpPr txBox="1"/>
      </cdr:nvSpPr>
      <cdr:spPr>
        <a:xfrm xmlns:a="http://schemas.openxmlformats.org/drawingml/2006/main">
          <a:off x="0" y="678559"/>
          <a:ext cx="442719" cy="26617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136</a:t>
          </a:r>
        </a:p>
      </cdr:txBody>
    </cdr:sp>
  </cdr:relSizeAnchor>
  <cdr:relSizeAnchor xmlns:cdr="http://schemas.openxmlformats.org/drawingml/2006/chartDrawing">
    <cdr:from>
      <cdr:x>0.93144</cdr:x>
      <cdr:y>0.92057</cdr:y>
    </cdr:from>
    <cdr:to>
      <cdr:x>0.98309</cdr:x>
      <cdr:y>0.98676</cdr:y>
    </cdr:to>
    <cdr:sp macro="" textlink="">
      <cdr:nvSpPr>
        <cdr:cNvPr id="35" name="TextBox 34"/>
        <cdr:cNvSpPr txBox="1"/>
      </cdr:nvSpPr>
      <cdr:spPr>
        <a:xfrm xmlns:a="http://schemas.openxmlformats.org/drawingml/2006/main">
          <a:off x="5533149" y="4716814"/>
          <a:ext cx="306823" cy="3391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0.8056</cdr:x>
      <cdr:y>0.91789</cdr:y>
    </cdr:from>
    <cdr:to>
      <cdr:x>0.8056</cdr:x>
      <cdr:y>0.94911</cdr:y>
    </cdr:to>
    <cdr:cxnSp macro="">
      <cdr:nvCxnSpPr>
        <cdr:cNvPr id="37" name="Прямая соединительная линия 36"/>
        <cdr:cNvCxnSpPr/>
      </cdr:nvCxnSpPr>
      <cdr:spPr>
        <a:xfrm xmlns:a="http://schemas.openxmlformats.org/drawingml/2006/main">
          <a:off x="4785616" y="4703085"/>
          <a:ext cx="0" cy="159966"/>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0.00836</cdr:x>
      <cdr:y>0</cdr:y>
    </cdr:from>
    <cdr:to>
      <cdr:x>0.0647</cdr:x>
      <cdr:y>0.05482</cdr:y>
    </cdr:to>
    <cdr:sp macro="" textlink="">
      <cdr:nvSpPr>
        <cdr:cNvPr id="38" name="TextBox 37"/>
        <cdr:cNvSpPr txBox="1"/>
      </cdr:nvSpPr>
      <cdr:spPr>
        <a:xfrm xmlns:a="http://schemas.openxmlformats.org/drawingml/2006/main">
          <a:off x="49652" y="0"/>
          <a:ext cx="334694" cy="2808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P</a:t>
          </a:r>
          <a:endParaRPr lang="ru-RU" sz="1800" b="0"/>
        </a:p>
      </cdr:txBody>
    </cdr:sp>
  </cdr:relSizeAnchor>
  <cdr:relSizeAnchor xmlns:cdr="http://schemas.openxmlformats.org/drawingml/2006/chartDrawing">
    <cdr:from>
      <cdr:x>0.82121</cdr:x>
      <cdr:y>0.95346</cdr:y>
    </cdr:from>
    <cdr:to>
      <cdr:x>0.89525</cdr:x>
      <cdr:y>0.98796</cdr:y>
    </cdr:to>
    <cdr:sp macro="" textlink="">
      <cdr:nvSpPr>
        <cdr:cNvPr id="39" name="TextBox 38"/>
        <cdr:cNvSpPr txBox="1"/>
      </cdr:nvSpPr>
      <cdr:spPr>
        <a:xfrm xmlns:a="http://schemas.openxmlformats.org/drawingml/2006/main">
          <a:off x="4878344" y="4885377"/>
          <a:ext cx="439805" cy="17674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0"/>
            <a:t>272</a:t>
          </a:r>
          <a:endParaRPr lang="ru-RU" sz="1100" b="0"/>
        </a:p>
      </cdr:txBody>
    </cdr:sp>
  </cdr:relSizeAnchor>
  <cdr:relSizeAnchor xmlns:cdr="http://schemas.openxmlformats.org/drawingml/2006/chartDrawing">
    <cdr:from>
      <cdr:x>0.80121</cdr:x>
      <cdr:y>0.91215</cdr:y>
    </cdr:from>
    <cdr:to>
      <cdr:x>0.8106</cdr:x>
      <cdr:y>0.92309</cdr:y>
    </cdr:to>
    <cdr:sp macro="" textlink="">
      <cdr:nvSpPr>
        <cdr:cNvPr id="40" name="Блок-схема: узел 39"/>
        <cdr:cNvSpPr/>
      </cdr:nvSpPr>
      <cdr:spPr>
        <a:xfrm xmlns:a="http://schemas.openxmlformats.org/drawingml/2006/main">
          <a:off x="4759516" y="4673713"/>
          <a:ext cx="55781" cy="5600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0.83204</cdr:x>
      <cdr:y>0.94496</cdr:y>
    </cdr:from>
    <cdr:to>
      <cdr:x>0.84143</cdr:x>
      <cdr:y>0.95589</cdr:y>
    </cdr:to>
    <cdr:sp macro="" textlink="">
      <cdr:nvSpPr>
        <cdr:cNvPr id="41" name="Блок-схема: узел 40"/>
        <cdr:cNvSpPr/>
      </cdr:nvSpPr>
      <cdr:spPr>
        <a:xfrm xmlns:a="http://schemas.openxmlformats.org/drawingml/2006/main">
          <a:off x="4942681" y="4841813"/>
          <a:ext cx="55780" cy="5600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0.76964</cdr:x>
      <cdr:y>0.93309</cdr:y>
    </cdr:from>
    <cdr:to>
      <cdr:x>0.86446</cdr:x>
      <cdr:y>0.97654</cdr:y>
    </cdr:to>
    <cdr:sp macro="" textlink="">
      <cdr:nvSpPr>
        <cdr:cNvPr id="42" name="TextBox 41"/>
        <cdr:cNvSpPr txBox="1"/>
      </cdr:nvSpPr>
      <cdr:spPr>
        <a:xfrm xmlns:a="http://schemas.openxmlformats.org/drawingml/2006/main">
          <a:off x="4571999" y="4781004"/>
          <a:ext cx="563271" cy="22259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2</a:t>
          </a:r>
          <a:r>
            <a:rPr lang="ru-RU" sz="1200" b="1"/>
            <a:t>58</a:t>
          </a:r>
        </a:p>
      </cdr:txBody>
    </cdr:sp>
  </cdr:relSizeAnchor>
  <cdr:relSizeAnchor xmlns:cdr="http://schemas.openxmlformats.org/drawingml/2006/chartDrawing">
    <cdr:from>
      <cdr:x>0.74856</cdr:x>
      <cdr:y>0.73403</cdr:y>
    </cdr:from>
    <cdr:to>
      <cdr:x>1</cdr:x>
      <cdr:y>0.82447</cdr:y>
    </cdr:to>
    <cdr:sp macro="" textlink="">
      <cdr:nvSpPr>
        <cdr:cNvPr id="43" name="TextBox 42"/>
        <cdr:cNvSpPr txBox="1"/>
      </cdr:nvSpPr>
      <cdr:spPr>
        <a:xfrm xmlns:a="http://schemas.openxmlformats.org/drawingml/2006/main">
          <a:off x="4447874" y="3761039"/>
          <a:ext cx="1493657" cy="4634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Точка</a:t>
          </a:r>
          <a:r>
            <a:rPr lang="ru-RU" sz="1100" baseline="0"/>
            <a:t> максимального спроса</a:t>
          </a:r>
          <a:endParaRPr lang="ru-RU" sz="1100"/>
        </a:p>
      </cdr:txBody>
    </cdr:sp>
  </cdr:relSizeAnchor>
  <cdr:relSizeAnchor xmlns:cdr="http://schemas.openxmlformats.org/drawingml/2006/chartDrawing">
    <cdr:from>
      <cdr:x>0.86195</cdr:x>
      <cdr:y>0.80105</cdr:y>
    </cdr:from>
    <cdr:to>
      <cdr:x>0.89501</cdr:x>
      <cdr:y>0.90494</cdr:y>
    </cdr:to>
    <cdr:cxnSp macro="">
      <cdr:nvCxnSpPr>
        <cdr:cNvPr id="45" name="Прямая со стрелкой 44"/>
        <cdr:cNvCxnSpPr/>
      </cdr:nvCxnSpPr>
      <cdr:spPr>
        <a:xfrm xmlns:a="http://schemas.openxmlformats.org/drawingml/2006/main" flipH="1">
          <a:off x="5120356" y="4104456"/>
          <a:ext cx="196404" cy="532298"/>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0.60945</cdr:x>
      <cdr:y>0.62179</cdr:y>
    </cdr:from>
    <cdr:to>
      <cdr:x>0.94219</cdr:x>
      <cdr:y>0.74695</cdr:y>
    </cdr:to>
    <cdr:sp macro="" textlink="">
      <cdr:nvSpPr>
        <cdr:cNvPr id="49" name="TextBox 48"/>
        <cdr:cNvSpPr txBox="1"/>
      </cdr:nvSpPr>
      <cdr:spPr>
        <a:xfrm xmlns:a="http://schemas.openxmlformats.org/drawingml/2006/main">
          <a:off x="3620363" y="3185918"/>
          <a:ext cx="1976644" cy="64132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Максимальное количество товара продоваемого</a:t>
          </a:r>
          <a:r>
            <a:rPr lang="ru-RU" sz="1100" baseline="0"/>
            <a:t> по минимальной цене</a:t>
          </a:r>
          <a:endParaRPr lang="ru-RU" sz="1100"/>
        </a:p>
      </cdr:txBody>
    </cdr:sp>
  </cdr:relSizeAnchor>
  <cdr:relSizeAnchor xmlns:cdr="http://schemas.openxmlformats.org/drawingml/2006/chartDrawing">
    <cdr:from>
      <cdr:x>0.6979</cdr:x>
      <cdr:y>0.73645</cdr:y>
    </cdr:from>
    <cdr:to>
      <cdr:x>0.79928</cdr:x>
      <cdr:y>0.90169</cdr:y>
    </cdr:to>
    <cdr:cxnSp macro="">
      <cdr:nvCxnSpPr>
        <cdr:cNvPr id="51" name="Прямая со стрелкой 50"/>
        <cdr:cNvCxnSpPr/>
      </cdr:nvCxnSpPr>
      <cdr:spPr>
        <a:xfrm xmlns:a="http://schemas.openxmlformats.org/drawingml/2006/main">
          <a:off x="4145832" y="3773451"/>
          <a:ext cx="602231" cy="846642"/>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0.78566</cdr:x>
      <cdr:y>0.84224</cdr:y>
    </cdr:from>
    <cdr:to>
      <cdr:x>0.85027</cdr:x>
      <cdr:y>0.93525</cdr:y>
    </cdr:to>
    <cdr:sp macro="" textlink="">
      <cdr:nvSpPr>
        <cdr:cNvPr id="53" name="TextBox 52"/>
        <cdr:cNvSpPr txBox="1"/>
      </cdr:nvSpPr>
      <cdr:spPr>
        <a:xfrm xmlns:a="http://schemas.openxmlformats.org/drawingml/2006/main">
          <a:off x="4667164" y="4315471"/>
          <a:ext cx="383801" cy="47657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2400" b="1"/>
            <a:t>М</a:t>
          </a:r>
        </a:p>
      </cdr:txBody>
    </cdr:sp>
  </cdr:relSizeAnchor>
  <cdr:relSizeAnchor xmlns:cdr="http://schemas.openxmlformats.org/drawingml/2006/chartDrawing">
    <cdr:from>
      <cdr:x>0.82745</cdr:x>
      <cdr:y>0.87777</cdr:y>
    </cdr:from>
    <cdr:to>
      <cdr:x>0.90796</cdr:x>
      <cdr:y>0.9571</cdr:y>
    </cdr:to>
    <cdr:sp macro="" textlink="">
      <cdr:nvSpPr>
        <cdr:cNvPr id="54" name="TextBox 53"/>
        <cdr:cNvSpPr txBox="1"/>
      </cdr:nvSpPr>
      <cdr:spPr>
        <a:xfrm xmlns:a="http://schemas.openxmlformats.org/drawingml/2006/main">
          <a:off x="4915417" y="4497524"/>
          <a:ext cx="478251" cy="40647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R</a:t>
          </a:r>
          <a:endParaRPr lang="ru-RU" sz="2400" b="1"/>
        </a:p>
      </cdr:txBody>
    </cdr:sp>
  </cdr:relSizeAnchor>
  <cdr:relSizeAnchor xmlns:cdr="http://schemas.openxmlformats.org/drawingml/2006/chartDrawing">
    <cdr:from>
      <cdr:x>0.05642</cdr:x>
      <cdr:y>0.15552</cdr:y>
    </cdr:from>
    <cdr:to>
      <cdr:x>0.8051</cdr:x>
      <cdr:y>0.91653</cdr:y>
    </cdr:to>
    <cdr:sp macro="" textlink="">
      <cdr:nvSpPr>
        <cdr:cNvPr id="55" name="Прямоугольный треугольник 54"/>
        <cdr:cNvSpPr/>
      </cdr:nvSpPr>
      <cdr:spPr>
        <a:xfrm xmlns:a="http://schemas.openxmlformats.org/drawingml/2006/main">
          <a:off x="335142" y="796853"/>
          <a:ext cx="4447477" cy="3899274"/>
        </a:xfrm>
        <a:prstGeom xmlns:a="http://schemas.openxmlformats.org/drawingml/2006/main" prst="rtTriangle">
          <a:avLst/>
        </a:prstGeom>
        <a:solidFill xmlns:a="http://schemas.openxmlformats.org/drawingml/2006/main">
          <a:schemeClr val="tx2">
            <a:lumMod val="60000"/>
            <a:lumOff val="40000"/>
            <a:alpha val="26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10.xml><?xml version="1.0" encoding="utf-8"?>
<c:userShapes xmlns:c="http://schemas.openxmlformats.org/drawingml/2006/chart">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0.94835</cdr:x>
      <cdr:y>0.82006</cdr:y>
    </cdr:from>
    <cdr:to>
      <cdr:x>1</cdr:x>
      <cdr:y>0.95771</cdr:y>
    </cdr:to>
    <cdr:sp macro="" textlink="">
      <cdr:nvSpPr>
        <cdr:cNvPr id="35" name="TextBox 34"/>
        <cdr:cNvSpPr txBox="1"/>
      </cdr:nvSpPr>
      <cdr:spPr>
        <a:xfrm xmlns:a="http://schemas.openxmlformats.org/drawingml/2006/main">
          <a:off x="5837146" y="2173052"/>
          <a:ext cx="317909" cy="36473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0.154</cdr:x>
      <cdr:y>0.84605</cdr:y>
    </cdr:from>
    <cdr:to>
      <cdr:x>0.70785</cdr:x>
      <cdr:y>0.90298</cdr:y>
    </cdr:to>
    <cdr:sp macro="" textlink="">
      <cdr:nvSpPr>
        <cdr:cNvPr id="12" name="Прямоугольник 11"/>
        <cdr:cNvSpPr/>
      </cdr:nvSpPr>
      <cdr:spPr>
        <a:xfrm xmlns:a="http://schemas.openxmlformats.org/drawingml/2006/main">
          <a:off x="1023478" y="2241904"/>
          <a:ext cx="3680809" cy="150853"/>
        </a:xfrm>
        <a:prstGeom xmlns:a="http://schemas.openxmlformats.org/drawingml/2006/main" prst="rect">
          <a:avLst/>
        </a:prstGeom>
        <a:pattFill xmlns:a="http://schemas.openxmlformats.org/drawingml/2006/main" prst="wdUpDiag">
          <a:fgClr>
            <a:schemeClr val="accent6">
              <a:lumMod val="75000"/>
            </a:schemeClr>
          </a:fgClr>
          <a:bgClr>
            <a:schemeClr val="bg1"/>
          </a:bgClr>
        </a:patt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0.10114</cdr:x>
      <cdr:y>0.54189</cdr:y>
    </cdr:from>
    <cdr:to>
      <cdr:x>0.1525</cdr:x>
      <cdr:y>0.58789</cdr:y>
    </cdr:to>
    <cdr:sp macro="" textlink="">
      <cdr:nvSpPr>
        <cdr:cNvPr id="32" name="TextBox 31"/>
        <cdr:cNvSpPr txBox="1"/>
      </cdr:nvSpPr>
      <cdr:spPr>
        <a:xfrm xmlns:a="http://schemas.openxmlformats.org/drawingml/2006/main">
          <a:off x="870857" y="4007304"/>
          <a:ext cx="442233"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0.15444</cdr:x>
      <cdr:y>0.69846</cdr:y>
    </cdr:from>
    <cdr:to>
      <cdr:x>0.15451</cdr:x>
      <cdr:y>1</cdr:y>
    </cdr:to>
    <cdr:cxnSp macro="">
      <cdr:nvCxnSpPr>
        <cdr:cNvPr id="6" name="Прямая соединительная линия 5"/>
        <cdr:cNvCxnSpPr/>
      </cdr:nvCxnSpPr>
      <cdr:spPr>
        <a:xfrm xmlns:a="http://schemas.openxmlformats.org/drawingml/2006/main" flipV="1">
          <a:off x="1026383" y="1850805"/>
          <a:ext cx="484" cy="799050"/>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0.70767</cdr:x>
      <cdr:y>0.3447</cdr:y>
    </cdr:from>
    <cdr:to>
      <cdr:x>0.70781</cdr:x>
      <cdr:y>1</cdr:y>
    </cdr:to>
    <cdr:cxnSp macro="">
      <cdr:nvCxnSpPr>
        <cdr:cNvPr id="8" name="Прямая соединительная линия 7"/>
        <cdr:cNvCxnSpPr/>
      </cdr:nvCxnSpPr>
      <cdr:spPr>
        <a:xfrm xmlns:a="http://schemas.openxmlformats.org/drawingml/2006/main" flipH="1" flipV="1">
          <a:off x="4703132" y="913856"/>
          <a:ext cx="894" cy="1736437"/>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0.44808</cdr:x>
      <cdr:y>0.2482</cdr:y>
    </cdr:from>
    <cdr:to>
      <cdr:x>0.44808</cdr:x>
      <cdr:y>0.5416</cdr:y>
    </cdr:to>
    <cdr:cxnSp macro="">
      <cdr:nvCxnSpPr>
        <cdr:cNvPr id="10" name="Прямая со стрелкой 9"/>
        <cdr:cNvCxnSpPr/>
      </cdr:nvCxnSpPr>
      <cdr:spPr>
        <a:xfrm xmlns:a="http://schemas.openxmlformats.org/drawingml/2006/main" flipV="1">
          <a:off x="2977913" y="657685"/>
          <a:ext cx="0" cy="777483"/>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0.15025</cdr:x>
      <cdr:y>0.68672</cdr:y>
    </cdr:from>
    <cdr:to>
      <cdr:x>0.15891</cdr:x>
      <cdr:y>0.70761</cdr:y>
    </cdr:to>
    <cdr:sp macro="" textlink="">
      <cdr:nvSpPr>
        <cdr:cNvPr id="13" name="Блок-схема: узел 12"/>
        <cdr:cNvSpPr/>
      </cdr:nvSpPr>
      <cdr:spPr>
        <a:xfrm xmlns:a="http://schemas.openxmlformats.org/drawingml/2006/main">
          <a:off x="998533" y="1819714"/>
          <a:ext cx="57554" cy="55347"/>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0.70354</cdr:x>
      <cdr:y>0.33611</cdr:y>
    </cdr:from>
    <cdr:to>
      <cdr:x>0.7122</cdr:x>
      <cdr:y>0.357</cdr:y>
    </cdr:to>
    <cdr:sp macro="" textlink="">
      <cdr:nvSpPr>
        <cdr:cNvPr id="14" name="Блок-схема: узел 13"/>
        <cdr:cNvSpPr/>
      </cdr:nvSpPr>
      <cdr:spPr>
        <a:xfrm xmlns:a="http://schemas.openxmlformats.org/drawingml/2006/main">
          <a:off x="4675693" y="890644"/>
          <a:ext cx="57554" cy="55347"/>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0.36685</cdr:x>
      <cdr:y>0.39687</cdr:y>
    </cdr:from>
    <cdr:to>
      <cdr:x>0.39221</cdr:x>
      <cdr:y>0.46049</cdr:y>
    </cdr:to>
    <cdr:sp macro="" textlink="">
      <cdr:nvSpPr>
        <cdr:cNvPr id="15" name="Плюс 14"/>
        <cdr:cNvSpPr/>
      </cdr:nvSpPr>
      <cdr:spPr>
        <a:xfrm xmlns:a="http://schemas.openxmlformats.org/drawingml/2006/main">
          <a:off x="2438031" y="1051661"/>
          <a:ext cx="168546" cy="168561"/>
        </a:xfrm>
        <a:prstGeom xmlns:a="http://schemas.openxmlformats.org/drawingml/2006/main" prst="mathPlus">
          <a:avLst/>
        </a:prstGeom>
        <a:solidFill xmlns:a="http://schemas.openxmlformats.org/drawingml/2006/main">
          <a:schemeClr val="accent6">
            <a:lumMod val="75000"/>
          </a:schemeClr>
        </a:solidFill>
        <a:ln xmlns:a="http://schemas.openxmlformats.org/drawingml/2006/main">
          <a:noFill/>
        </a:ln>
        <a:effectLst xmlns:a="http://schemas.openxmlformats.org/drawingml/2006/main">
          <a:glow rad="101600">
            <a:schemeClr val="accent6">
              <a:satMod val="175000"/>
              <a:alpha val="15000"/>
            </a:schemeClr>
          </a:glow>
          <a:outerShdw blurRad="76200" dir="18900000" sy="23000" kx="-1200000" algn="bl" rotWithShape="0">
            <a:prstClr val="black">
              <a:alpha val="2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0.08792</cdr:x>
      <cdr:y>0.77356</cdr:y>
    </cdr:from>
    <cdr:to>
      <cdr:x>0.11201</cdr:x>
      <cdr:y>0.79582</cdr:y>
    </cdr:to>
    <cdr:sp macro="" textlink="">
      <cdr:nvSpPr>
        <cdr:cNvPr id="17" name="Минус 16"/>
        <cdr:cNvSpPr/>
      </cdr:nvSpPr>
      <cdr:spPr>
        <a:xfrm xmlns:a="http://schemas.openxmlformats.org/drawingml/2006/main">
          <a:off x="584302" y="2049821"/>
          <a:ext cx="160132" cy="58989"/>
        </a:xfrm>
        <a:prstGeom xmlns:a="http://schemas.openxmlformats.org/drawingml/2006/main" prst="mathMinus">
          <a:avLst/>
        </a:prstGeom>
        <a:solidFill xmlns:a="http://schemas.openxmlformats.org/drawingml/2006/main">
          <a:schemeClr val="accent2">
            <a:lumMod val="75000"/>
          </a:schemeClr>
        </a:solidFill>
        <a:ln xmlns:a="http://schemas.openxmlformats.org/drawingml/2006/main">
          <a:solidFill>
            <a:schemeClr val="accent2">
              <a:lumMod val="75000"/>
            </a:schemeClr>
          </a:solidFill>
        </a:ln>
        <a:effectLst xmlns:a="http://schemas.openxmlformats.org/drawingml/2006/main">
          <a:glow rad="101600">
            <a:schemeClr val="accent2">
              <a:satMod val="175000"/>
              <a:alpha val="15000"/>
            </a:schemeClr>
          </a:glo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0.82037</cdr:x>
      <cdr:y>0.34821</cdr:y>
    </cdr:from>
    <cdr:to>
      <cdr:x>0.84447</cdr:x>
      <cdr:y>0.37047</cdr:y>
    </cdr:to>
    <cdr:sp macro="" textlink="">
      <cdr:nvSpPr>
        <cdr:cNvPr id="18" name="Минус 17"/>
        <cdr:cNvSpPr/>
      </cdr:nvSpPr>
      <cdr:spPr>
        <a:xfrm xmlns:a="http://schemas.openxmlformats.org/drawingml/2006/main">
          <a:off x="5452138" y="922713"/>
          <a:ext cx="160132" cy="58989"/>
        </a:xfrm>
        <a:prstGeom xmlns:a="http://schemas.openxmlformats.org/drawingml/2006/main" prst="mathMinus">
          <a:avLst/>
        </a:prstGeom>
        <a:solidFill xmlns:a="http://schemas.openxmlformats.org/drawingml/2006/main">
          <a:schemeClr val="accent2">
            <a:lumMod val="75000"/>
          </a:schemeClr>
        </a:solidFill>
        <a:ln xmlns:a="http://schemas.openxmlformats.org/drawingml/2006/main">
          <a:solidFill>
            <a:schemeClr val="accent2">
              <a:lumMod val="75000"/>
            </a:schemeClr>
          </a:solidFill>
        </a:ln>
        <a:effectLst xmlns:a="http://schemas.openxmlformats.org/drawingml/2006/main">
          <a:glow rad="101600">
            <a:schemeClr val="accent2">
              <a:satMod val="175000"/>
              <a:alpha val="15000"/>
            </a:schemeClr>
          </a:glo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0.0952</cdr:x>
      <cdr:y>0.58558</cdr:y>
    </cdr:from>
    <cdr:to>
      <cdr:x>0.20082</cdr:x>
      <cdr:y>0.68666</cdr:y>
    </cdr:to>
    <cdr:sp macro="" textlink="">
      <cdr:nvSpPr>
        <cdr:cNvPr id="7" name="Поле 6"/>
        <cdr:cNvSpPr txBox="1"/>
      </cdr:nvSpPr>
      <cdr:spPr>
        <a:xfrm xmlns:a="http://schemas.openxmlformats.org/drawingml/2006/main">
          <a:off x="632691" y="1551708"/>
          <a:ext cx="701963" cy="2678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BEP</a:t>
          </a:r>
          <a:r>
            <a:rPr lang="en-US" sz="1200" b="1" baseline="-25000"/>
            <a:t>1</a:t>
          </a:r>
          <a:endParaRPr lang="ru-RU" sz="1050" b="1" baseline="-25000"/>
        </a:p>
      </cdr:txBody>
    </cdr:sp>
  </cdr:relSizeAnchor>
  <cdr:relSizeAnchor xmlns:cdr="http://schemas.openxmlformats.org/drawingml/2006/chartDrawing">
    <cdr:from>
      <cdr:x>0.66987</cdr:x>
      <cdr:y>0.22656</cdr:y>
    </cdr:from>
    <cdr:to>
      <cdr:x>0.74909</cdr:x>
      <cdr:y>0.34682</cdr:y>
    </cdr:to>
    <cdr:sp macro="" textlink="">
      <cdr:nvSpPr>
        <cdr:cNvPr id="9" name="Поле 8"/>
        <cdr:cNvSpPr txBox="1"/>
      </cdr:nvSpPr>
      <cdr:spPr>
        <a:xfrm xmlns:a="http://schemas.openxmlformats.org/drawingml/2006/main">
          <a:off x="4451928" y="600363"/>
          <a:ext cx="526472" cy="3186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BEP</a:t>
          </a:r>
          <a:r>
            <a:rPr lang="en-US" sz="1200" b="1" baseline="-25000"/>
            <a:t>2</a:t>
          </a:r>
          <a:endParaRPr lang="ru-RU" sz="1100" b="1" baseline="-25000"/>
        </a:p>
      </cdr:txBody>
    </cdr:sp>
  </cdr:relSizeAnchor>
  <cdr:relSizeAnchor xmlns:cdr="http://schemas.openxmlformats.org/drawingml/2006/chartDrawing">
    <cdr:from>
      <cdr:x>0.44096</cdr:x>
      <cdr:y>0.30544</cdr:y>
    </cdr:from>
    <cdr:to>
      <cdr:x>0.54478</cdr:x>
      <cdr:y>0.38471</cdr:y>
    </cdr:to>
    <cdr:sp macro="" textlink="">
      <cdr:nvSpPr>
        <cdr:cNvPr id="11" name="Поле 10"/>
        <cdr:cNvSpPr txBox="1"/>
      </cdr:nvSpPr>
      <cdr:spPr>
        <a:xfrm xmlns:a="http://schemas.openxmlformats.org/drawingml/2006/main">
          <a:off x="2930610" y="809367"/>
          <a:ext cx="689919" cy="2100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maxTR</a:t>
          </a:r>
          <a:endParaRPr lang="ru-RU" sz="1100" b="1"/>
        </a:p>
      </cdr:txBody>
    </cdr:sp>
  </cdr:relSizeAnchor>
</c:userShapes>
</file>

<file path=word/drawings/drawing11.xml><?xml version="1.0" encoding="utf-8"?>
<c:userShapes xmlns:c="http://schemas.openxmlformats.org/drawingml/2006/chart">
  <cdr:relSizeAnchor xmlns:cdr="http://schemas.openxmlformats.org/drawingml/2006/chartDrawing">
    <cdr:from>
      <cdr:x>0.08079</cdr:x>
      <cdr:y>0.34253</cdr:y>
    </cdr:from>
    <cdr:to>
      <cdr:x>0.89544</cdr:x>
      <cdr:y>0.34435</cdr:y>
    </cdr:to>
    <cdr:cxnSp macro="">
      <cdr:nvCxnSpPr>
        <cdr:cNvPr id="2" name="Прямая соединительная линия 1"/>
        <cdr:cNvCxnSpPr/>
      </cdr:nvCxnSpPr>
      <cdr:spPr>
        <a:xfrm xmlns:a="http://schemas.openxmlformats.org/drawingml/2006/main" flipV="1">
          <a:off x="536932" y="991841"/>
          <a:ext cx="5414114" cy="5267"/>
        </a:xfrm>
        <a:prstGeom xmlns:a="http://schemas.openxmlformats.org/drawingml/2006/main" prst="line">
          <a:avLst/>
        </a:prstGeom>
        <a:ln xmlns:a="http://schemas.openxmlformats.org/drawingml/2006/main" w="12700">
          <a:solidFill>
            <a:srgbClr val="FF0000">
              <a:alpha val="38000"/>
            </a:srgb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0.15446</cdr:x>
      <cdr:y>0</cdr:y>
    </cdr:from>
    <cdr:to>
      <cdr:x>0.15452</cdr:x>
      <cdr:y>0.34538</cdr:y>
    </cdr:to>
    <cdr:cxnSp macro="">
      <cdr:nvCxnSpPr>
        <cdr:cNvPr id="4" name="Прямая соединительная линия 3"/>
        <cdr:cNvCxnSpPr/>
      </cdr:nvCxnSpPr>
      <cdr:spPr>
        <a:xfrm xmlns:a="http://schemas.openxmlformats.org/drawingml/2006/main" flipH="1" flipV="1">
          <a:off x="1026516" y="0"/>
          <a:ext cx="410" cy="1000088"/>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0.70767</cdr:x>
      <cdr:y>0</cdr:y>
    </cdr:from>
    <cdr:to>
      <cdr:x>0.70773</cdr:x>
      <cdr:y>0.34538</cdr:y>
    </cdr:to>
    <cdr:cxnSp macro="">
      <cdr:nvCxnSpPr>
        <cdr:cNvPr id="7" name="Прямая соединительная линия 6"/>
        <cdr:cNvCxnSpPr/>
      </cdr:nvCxnSpPr>
      <cdr:spPr>
        <a:xfrm xmlns:a="http://schemas.openxmlformats.org/drawingml/2006/main" flipH="1" flipV="1">
          <a:off x="4703132" y="0"/>
          <a:ext cx="410" cy="1000088"/>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0.44673</cdr:x>
      <cdr:y>0.09175</cdr:y>
    </cdr:from>
    <cdr:to>
      <cdr:x>0.44681</cdr:x>
      <cdr:y>0.34605</cdr:y>
    </cdr:to>
    <cdr:cxnSp macro="">
      <cdr:nvCxnSpPr>
        <cdr:cNvPr id="8" name="Прямая со стрелкой 7"/>
        <cdr:cNvCxnSpPr/>
      </cdr:nvCxnSpPr>
      <cdr:spPr>
        <a:xfrm xmlns:a="http://schemas.openxmlformats.org/drawingml/2006/main" flipV="1">
          <a:off x="2968904" y="265682"/>
          <a:ext cx="559" cy="736350"/>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0.14988</cdr:x>
      <cdr:y>0.3346</cdr:y>
    </cdr:from>
    <cdr:to>
      <cdr:x>0.15854</cdr:x>
      <cdr:y>0.35372</cdr:y>
    </cdr:to>
    <cdr:sp macro="" textlink="">
      <cdr:nvSpPr>
        <cdr:cNvPr id="10" name="Блок-схема: узел 9"/>
        <cdr:cNvSpPr/>
      </cdr:nvSpPr>
      <cdr:spPr>
        <a:xfrm xmlns:a="http://schemas.openxmlformats.org/drawingml/2006/main">
          <a:off x="996088" y="968881"/>
          <a:ext cx="57554" cy="55347"/>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0.70299</cdr:x>
      <cdr:y>0.33424</cdr:y>
    </cdr:from>
    <cdr:to>
      <cdr:x>0.71165</cdr:x>
      <cdr:y>0.35335</cdr:y>
    </cdr:to>
    <cdr:sp macro="" textlink="">
      <cdr:nvSpPr>
        <cdr:cNvPr id="11" name="Блок-схема: узел 10"/>
        <cdr:cNvSpPr/>
      </cdr:nvSpPr>
      <cdr:spPr>
        <a:xfrm xmlns:a="http://schemas.openxmlformats.org/drawingml/2006/main">
          <a:off x="4672021" y="967820"/>
          <a:ext cx="57554" cy="55347"/>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0.95061</cdr:x>
      <cdr:y>0.46093</cdr:y>
    </cdr:from>
    <cdr:to>
      <cdr:x>0.98536</cdr:x>
      <cdr:y>0.5311</cdr:y>
    </cdr:to>
    <cdr:sp macro="" textlink="">
      <cdr:nvSpPr>
        <cdr:cNvPr id="12" name="Прямоугольник 11"/>
        <cdr:cNvSpPr/>
      </cdr:nvSpPr>
      <cdr:spPr>
        <a:xfrm xmlns:a="http://schemas.openxmlformats.org/drawingml/2006/main">
          <a:off x="6317673" y="1334655"/>
          <a:ext cx="230910" cy="203200"/>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0.9388</cdr:x>
      <cdr:y>0.44817</cdr:y>
    </cdr:from>
    <cdr:to>
      <cdr:x>0.993</cdr:x>
      <cdr:y>0.54226</cdr:y>
    </cdr:to>
    <cdr:sp macro="" textlink="">
      <cdr:nvSpPr>
        <cdr:cNvPr id="13" name="Поле 12"/>
        <cdr:cNvSpPr txBox="1"/>
      </cdr:nvSpPr>
      <cdr:spPr>
        <a:xfrm xmlns:a="http://schemas.openxmlformats.org/drawingml/2006/main">
          <a:off x="6239165" y="1297710"/>
          <a:ext cx="360218" cy="2724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TR</a:t>
          </a:r>
          <a:endParaRPr lang="ru-RU" sz="1100"/>
        </a:p>
      </cdr:txBody>
    </cdr:sp>
  </cdr:relSizeAnchor>
  <cdr:relSizeAnchor xmlns:cdr="http://schemas.openxmlformats.org/drawingml/2006/chartDrawing">
    <cdr:from>
      <cdr:x>0.08756</cdr:x>
      <cdr:y>0.25678</cdr:y>
    </cdr:from>
    <cdr:to>
      <cdr:x>0.17094</cdr:x>
      <cdr:y>0.33652</cdr:y>
    </cdr:to>
    <cdr:sp macro="" textlink="">
      <cdr:nvSpPr>
        <cdr:cNvPr id="14" name="Поле 13"/>
        <cdr:cNvSpPr txBox="1"/>
      </cdr:nvSpPr>
      <cdr:spPr>
        <a:xfrm xmlns:a="http://schemas.openxmlformats.org/drawingml/2006/main">
          <a:off x="581892" y="743527"/>
          <a:ext cx="554182" cy="2309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BEP</a:t>
          </a:r>
          <a:r>
            <a:rPr lang="en-US" sz="1200" b="1" baseline="-25000"/>
            <a:t>1</a:t>
          </a:r>
          <a:endParaRPr lang="ru-RU" sz="1100" b="1" baseline="-25000"/>
        </a:p>
      </cdr:txBody>
    </cdr:sp>
  </cdr:relSizeAnchor>
  <cdr:relSizeAnchor xmlns:cdr="http://schemas.openxmlformats.org/drawingml/2006/chartDrawing">
    <cdr:from>
      <cdr:x>0.7067</cdr:x>
      <cdr:y>0.25678</cdr:y>
    </cdr:from>
    <cdr:to>
      <cdr:x>0.78036</cdr:x>
      <cdr:y>0.34131</cdr:y>
    </cdr:to>
    <cdr:sp macro="" textlink="">
      <cdr:nvSpPr>
        <cdr:cNvPr id="15" name="Поле 14"/>
        <cdr:cNvSpPr txBox="1"/>
      </cdr:nvSpPr>
      <cdr:spPr>
        <a:xfrm xmlns:a="http://schemas.openxmlformats.org/drawingml/2006/main">
          <a:off x="4696691" y="743528"/>
          <a:ext cx="489527" cy="24476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BEP</a:t>
          </a:r>
          <a:r>
            <a:rPr lang="en-US" sz="1200" b="1" baseline="-25000"/>
            <a:t>2</a:t>
          </a:r>
          <a:endParaRPr lang="ru-RU" sz="1100" b="1" baseline="-25000"/>
        </a:p>
      </cdr:txBody>
    </cdr:sp>
  </cdr:relSizeAnchor>
  <cdr:relSizeAnchor xmlns:cdr="http://schemas.openxmlformats.org/drawingml/2006/chartDrawing">
    <cdr:from>
      <cdr:x>0.43818</cdr:x>
      <cdr:y>0.17425</cdr:y>
    </cdr:from>
    <cdr:to>
      <cdr:x>0.53486</cdr:x>
      <cdr:y>0.24822</cdr:y>
    </cdr:to>
    <cdr:sp macro="" textlink="">
      <cdr:nvSpPr>
        <cdr:cNvPr id="16" name="Поле 15"/>
        <cdr:cNvSpPr txBox="1"/>
      </cdr:nvSpPr>
      <cdr:spPr>
        <a:xfrm xmlns:a="http://schemas.openxmlformats.org/drawingml/2006/main">
          <a:off x="2912076" y="504568"/>
          <a:ext cx="642552" cy="2141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maxTR</a:t>
          </a:r>
          <a:endParaRPr lang="ru-RU" sz="1200" b="1"/>
        </a:p>
      </cdr:txBody>
    </cdr:sp>
  </cdr:relSizeAnchor>
  <cdr:relSizeAnchor xmlns:cdr="http://schemas.openxmlformats.org/drawingml/2006/chartDrawing">
    <cdr:from>
      <cdr:x>0.35637</cdr:x>
      <cdr:y>0.17781</cdr:y>
    </cdr:from>
    <cdr:to>
      <cdr:x>0.41679</cdr:x>
      <cdr:y>0.26245</cdr:y>
    </cdr:to>
    <cdr:sp macro="" textlink="">
      <cdr:nvSpPr>
        <cdr:cNvPr id="17" name="Поле 16"/>
        <cdr:cNvSpPr txBox="1"/>
      </cdr:nvSpPr>
      <cdr:spPr>
        <a:xfrm xmlns:a="http://schemas.openxmlformats.org/drawingml/2006/main">
          <a:off x="2368379" y="514865"/>
          <a:ext cx="401595" cy="2450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a:t>
          </a:r>
          <a:r>
            <a:rPr lang="el-GR" sz="1200" b="1">
              <a:latin typeface="Calibri"/>
              <a:cs typeface="Calibri"/>
            </a:rPr>
            <a:t>π</a:t>
          </a:r>
          <a:endParaRPr lang="ru-RU" sz="1100" b="1"/>
        </a:p>
      </cdr:txBody>
    </cdr:sp>
  </cdr:relSizeAnchor>
  <cdr:relSizeAnchor xmlns:cdr="http://schemas.openxmlformats.org/drawingml/2006/chartDrawing">
    <cdr:from>
      <cdr:x>0.08057</cdr:x>
      <cdr:y>0.34282</cdr:y>
    </cdr:from>
    <cdr:to>
      <cdr:x>0.15463</cdr:x>
      <cdr:y>0.46799</cdr:y>
    </cdr:to>
    <cdr:sp macro="" textlink="">
      <cdr:nvSpPr>
        <cdr:cNvPr id="18" name="Полилиния 17"/>
        <cdr:cNvSpPr/>
      </cdr:nvSpPr>
      <cdr:spPr>
        <a:xfrm xmlns:a="http://schemas.openxmlformats.org/drawingml/2006/main">
          <a:off x="535460" y="992660"/>
          <a:ext cx="492211" cy="362464"/>
        </a:xfrm>
        <a:custGeom xmlns:a="http://schemas.openxmlformats.org/drawingml/2006/main">
          <a:avLst/>
          <a:gdLst>
            <a:gd name="connsiteX0" fmla="*/ 0 w 492211"/>
            <a:gd name="connsiteY0" fmla="*/ 362464 h 362464"/>
            <a:gd name="connsiteX1" fmla="*/ 265670 w 492211"/>
            <a:gd name="connsiteY1" fmla="*/ 164756 h 362464"/>
            <a:gd name="connsiteX2" fmla="*/ 446903 w 492211"/>
            <a:gd name="connsiteY2" fmla="*/ 32951 h 362464"/>
            <a:gd name="connsiteX3" fmla="*/ 492211 w 492211"/>
            <a:gd name="connsiteY3" fmla="*/ 0 h 362464"/>
            <a:gd name="connsiteX4" fmla="*/ 0 w 492211"/>
            <a:gd name="connsiteY4" fmla="*/ 6178 h 362464"/>
            <a:gd name="connsiteX5" fmla="*/ 0 w 492211"/>
            <a:gd name="connsiteY5" fmla="*/ 362464 h 3624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92211" h="362464">
              <a:moveTo>
                <a:pt x="0" y="362464"/>
              </a:moveTo>
              <a:lnTo>
                <a:pt x="265670" y="164756"/>
              </a:lnTo>
              <a:lnTo>
                <a:pt x="446903" y="32951"/>
              </a:lnTo>
              <a:lnTo>
                <a:pt x="492211" y="0"/>
              </a:lnTo>
              <a:lnTo>
                <a:pt x="0" y="6178"/>
              </a:lnTo>
              <a:cubicBezTo>
                <a:pt x="686" y="124254"/>
                <a:pt x="1373" y="242329"/>
                <a:pt x="0" y="362464"/>
              </a:cubicBezTo>
              <a:close/>
            </a:path>
          </a:pathLst>
        </a:custGeom>
        <a:solidFill xmlns:a="http://schemas.openxmlformats.org/drawingml/2006/main">
          <a:schemeClr val="accent3">
            <a:lumMod val="75000"/>
            <a:alpha val="15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0.0753</cdr:x>
      <cdr:y>0.32361</cdr:y>
    </cdr:from>
    <cdr:to>
      <cdr:x>0.13697</cdr:x>
      <cdr:y>0.39474</cdr:y>
    </cdr:to>
    <cdr:sp macro="" textlink="">
      <cdr:nvSpPr>
        <cdr:cNvPr id="19" name="Поле 18"/>
        <cdr:cNvSpPr txBox="1"/>
      </cdr:nvSpPr>
      <cdr:spPr>
        <a:xfrm xmlns:a="http://schemas.openxmlformats.org/drawingml/2006/main">
          <a:off x="500448" y="937054"/>
          <a:ext cx="409833" cy="20594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TFC</a:t>
          </a:r>
          <a:endParaRPr lang="ru-RU" sz="1100" b="1"/>
        </a:p>
      </cdr:txBody>
    </cdr:sp>
  </cdr:relSizeAnchor>
</c:userShapes>
</file>

<file path=word/drawings/drawing12.xml><?xml version="1.0" encoding="utf-8"?>
<c:userShapes xmlns:c="http://schemas.openxmlformats.org/drawingml/2006/chart">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0.88482</cdr:x>
      <cdr:y>0.85879</cdr:y>
    </cdr:from>
    <cdr:to>
      <cdr:x>0.95418</cdr:x>
      <cdr:y>0.97856</cdr:y>
    </cdr:to>
    <cdr:sp macro="" textlink="">
      <cdr:nvSpPr>
        <cdr:cNvPr id="35" name="TextBox 34"/>
        <cdr:cNvSpPr txBox="1"/>
      </cdr:nvSpPr>
      <cdr:spPr>
        <a:xfrm xmlns:a="http://schemas.openxmlformats.org/drawingml/2006/main">
          <a:off x="5489949" y="2595768"/>
          <a:ext cx="430324" cy="36203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0.10114</cdr:x>
      <cdr:y>0.54189</cdr:y>
    </cdr:from>
    <cdr:to>
      <cdr:x>0.1525</cdr:x>
      <cdr:y>0.58789</cdr:y>
    </cdr:to>
    <cdr:sp macro="" textlink="">
      <cdr:nvSpPr>
        <cdr:cNvPr id="32" name="TextBox 31"/>
        <cdr:cNvSpPr txBox="1"/>
      </cdr:nvSpPr>
      <cdr:spPr>
        <a:xfrm xmlns:a="http://schemas.openxmlformats.org/drawingml/2006/main">
          <a:off x="870857" y="4007304"/>
          <a:ext cx="442233"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0.0519</cdr:x>
      <cdr:y>0.77692</cdr:y>
    </cdr:from>
    <cdr:to>
      <cdr:x>0.87956</cdr:x>
      <cdr:y>0.77853</cdr:y>
    </cdr:to>
    <cdr:cxnSp macro="">
      <cdr:nvCxnSpPr>
        <cdr:cNvPr id="6" name="Прямая соединительная линия 5"/>
        <cdr:cNvCxnSpPr/>
      </cdr:nvCxnSpPr>
      <cdr:spPr>
        <a:xfrm xmlns:a="http://schemas.openxmlformats.org/drawingml/2006/main" flipV="1">
          <a:off x="322035" y="2348323"/>
          <a:ext cx="5135247" cy="4857"/>
        </a:xfrm>
        <a:prstGeom xmlns:a="http://schemas.openxmlformats.org/drawingml/2006/main" prst="line">
          <a:avLst/>
        </a:prstGeom>
        <a:ln xmlns:a="http://schemas.openxmlformats.org/drawingml/2006/main" w="12700">
          <a:solidFill>
            <a:srgbClr val="FF0000">
              <a:alpha val="38000"/>
            </a:srgb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0.39635</cdr:x>
      <cdr:y>0.39955</cdr:y>
    </cdr:from>
    <cdr:to>
      <cdr:x>0.39635</cdr:x>
      <cdr:y>0.77018</cdr:y>
    </cdr:to>
    <cdr:cxnSp macro="">
      <cdr:nvCxnSpPr>
        <cdr:cNvPr id="3" name="Прямая соединительная линия 2"/>
        <cdr:cNvCxnSpPr/>
      </cdr:nvCxnSpPr>
      <cdr:spPr>
        <a:xfrm xmlns:a="http://schemas.openxmlformats.org/drawingml/2006/main" flipV="1">
          <a:off x="2461437" y="1616150"/>
          <a:ext cx="0" cy="1499190"/>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0.39051</cdr:x>
      <cdr:y>0.66121</cdr:y>
    </cdr:from>
    <cdr:to>
      <cdr:x>0.40148</cdr:x>
      <cdr:y>0.67752</cdr:y>
    </cdr:to>
    <cdr:sp macro="" textlink="">
      <cdr:nvSpPr>
        <cdr:cNvPr id="9" name="Блок-схема: узел 8"/>
        <cdr:cNvSpPr/>
      </cdr:nvSpPr>
      <cdr:spPr>
        <a:xfrm xmlns:a="http://schemas.openxmlformats.org/drawingml/2006/main">
          <a:off x="2425154" y="2674555"/>
          <a:ext cx="68180" cy="65987"/>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0.05222</cdr:x>
      <cdr:y>0.39955</cdr:y>
    </cdr:from>
    <cdr:to>
      <cdr:x>0.39506</cdr:x>
      <cdr:y>0.39955</cdr:y>
    </cdr:to>
    <cdr:cxnSp macro="">
      <cdr:nvCxnSpPr>
        <cdr:cNvPr id="5" name="Прямая соединительная линия 4"/>
        <cdr:cNvCxnSpPr/>
      </cdr:nvCxnSpPr>
      <cdr:spPr>
        <a:xfrm xmlns:a="http://schemas.openxmlformats.org/drawingml/2006/main">
          <a:off x="324293" y="1616149"/>
          <a:ext cx="2129170" cy="0"/>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0.05269</cdr:x>
      <cdr:y>0.56522</cdr:y>
    </cdr:from>
    <cdr:to>
      <cdr:x>0.39554</cdr:x>
      <cdr:y>0.56522</cdr:y>
    </cdr:to>
    <cdr:cxnSp macro="">
      <cdr:nvCxnSpPr>
        <cdr:cNvPr id="12" name="Прямая соединительная линия 11"/>
        <cdr:cNvCxnSpPr/>
      </cdr:nvCxnSpPr>
      <cdr:spPr>
        <a:xfrm xmlns:a="http://schemas.openxmlformats.org/drawingml/2006/main">
          <a:off x="327246" y="2286295"/>
          <a:ext cx="2129170" cy="0"/>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0.22436</cdr:x>
      <cdr:y>0.74547</cdr:y>
    </cdr:from>
    <cdr:to>
      <cdr:x>0.23173</cdr:x>
      <cdr:y>0.80603</cdr:y>
    </cdr:to>
    <cdr:sp macro="" textlink="">
      <cdr:nvSpPr>
        <cdr:cNvPr id="8" name="Минус 7"/>
        <cdr:cNvSpPr/>
      </cdr:nvSpPr>
      <cdr:spPr>
        <a:xfrm xmlns:a="http://schemas.openxmlformats.org/drawingml/2006/main" rot="18468173">
          <a:off x="1323391" y="2321913"/>
          <a:ext cx="183039" cy="45719"/>
        </a:xfrm>
        <a:prstGeom xmlns:a="http://schemas.openxmlformats.org/drawingml/2006/main" prst="mathMinus">
          <a:avLst/>
        </a:prstGeom>
        <a:solidFill xmlns:a="http://schemas.openxmlformats.org/drawingml/2006/main">
          <a:schemeClr val="accent2"/>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0.23201</cdr:x>
      <cdr:y>0.74643</cdr:y>
    </cdr:from>
    <cdr:to>
      <cdr:x>0.23938</cdr:x>
      <cdr:y>0.80482</cdr:y>
    </cdr:to>
    <cdr:sp macro="" textlink="">
      <cdr:nvSpPr>
        <cdr:cNvPr id="15" name="Минус 14"/>
        <cdr:cNvSpPr/>
      </cdr:nvSpPr>
      <cdr:spPr>
        <a:xfrm xmlns:a="http://schemas.openxmlformats.org/drawingml/2006/main" rot="18468173">
          <a:off x="1374119" y="2321534"/>
          <a:ext cx="176490" cy="45719"/>
        </a:xfrm>
        <a:prstGeom xmlns:a="http://schemas.openxmlformats.org/drawingml/2006/main" prst="mathMinus">
          <a:avLst/>
        </a:prstGeom>
        <a:solidFill xmlns:a="http://schemas.openxmlformats.org/drawingml/2006/main">
          <a:schemeClr val="accent2"/>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0.62262</cdr:x>
      <cdr:y>0.74313</cdr:y>
    </cdr:from>
    <cdr:to>
      <cdr:x>0.62998</cdr:x>
      <cdr:y>0.81415</cdr:y>
    </cdr:to>
    <cdr:sp macro="" textlink="">
      <cdr:nvSpPr>
        <cdr:cNvPr id="17" name="Минус 16"/>
        <cdr:cNvSpPr/>
      </cdr:nvSpPr>
      <cdr:spPr>
        <a:xfrm xmlns:a="http://schemas.openxmlformats.org/drawingml/2006/main" rot="18468173">
          <a:off x="3778592" y="2330659"/>
          <a:ext cx="214674" cy="45719"/>
        </a:xfrm>
        <a:prstGeom xmlns:a="http://schemas.openxmlformats.org/drawingml/2006/main" prst="mathMinus">
          <a:avLst/>
        </a:prstGeom>
        <a:solidFill xmlns:a="http://schemas.openxmlformats.org/drawingml/2006/main">
          <a:schemeClr val="accent2"/>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0.62983</cdr:x>
      <cdr:y>0.74481</cdr:y>
    </cdr:from>
    <cdr:to>
      <cdr:x>0.63779</cdr:x>
      <cdr:y>0.81586</cdr:y>
    </cdr:to>
    <cdr:sp macro="" textlink="">
      <cdr:nvSpPr>
        <cdr:cNvPr id="18" name="Минус 17"/>
        <cdr:cNvSpPr/>
      </cdr:nvSpPr>
      <cdr:spPr>
        <a:xfrm xmlns:a="http://schemas.openxmlformats.org/drawingml/2006/main" rot="18468173">
          <a:off x="3825132" y="2333951"/>
          <a:ext cx="214744" cy="49385"/>
        </a:xfrm>
        <a:prstGeom xmlns:a="http://schemas.openxmlformats.org/drawingml/2006/main" prst="mathMinus">
          <a:avLst/>
        </a:prstGeom>
        <a:solidFill xmlns:a="http://schemas.openxmlformats.org/drawingml/2006/main">
          <a:schemeClr val="accent2"/>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0.44097</cdr:x>
      <cdr:y>0.68374</cdr:y>
    </cdr:from>
    <cdr:to>
      <cdr:x>0.55739</cdr:x>
      <cdr:y>0.76589</cdr:y>
    </cdr:to>
    <mc:AlternateContent xmlns:mc="http://schemas.openxmlformats.org/markup-compatibility/2006" xmlns:a14="http://schemas.microsoft.com/office/drawing/2010/main">
      <mc:Choice Requires="a14">
        <cdr:sp macro="" textlink="">
          <cdr:nvSpPr>
            <cdr:cNvPr id="10" name="Поле 9"/>
            <cdr:cNvSpPr txBox="1"/>
          </cdr:nvSpPr>
          <cdr:spPr>
            <a:xfrm xmlns:a="http://schemas.openxmlformats.org/drawingml/2006/main">
              <a:off x="2736012" y="2066679"/>
              <a:ext cx="722347" cy="2482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14:m>
                <m:oMath xmlns:m="http://schemas.openxmlformats.org/officeDocument/2006/math">
                  <m:f>
                    <m:fPr>
                      <m:ctrlPr>
                        <a:rPr lang="ru-RU" sz="800" b="1" i="1">
                          <a:latin typeface="Cambria Math"/>
                        </a:rPr>
                      </m:ctrlPr>
                    </m:fPr>
                    <m:num>
                      <m:r>
                        <a:rPr lang="en-US" sz="800" b="1" i="1">
                          <a:latin typeface="Cambria Math"/>
                        </a:rPr>
                        <m:t>𝑸𝒎𝒂𝒙</m:t>
                      </m:r>
                    </m:num>
                    <m:den>
                      <m:r>
                        <a:rPr lang="en-US" sz="800" b="1" i="1">
                          <a:latin typeface="Cambria Math"/>
                        </a:rPr>
                        <m:t>𝟐</m:t>
                      </m:r>
                    </m:den>
                  </m:f>
                </m:oMath>
              </a14:m>
              <a:r>
                <a:rPr lang="en-US" sz="900" b="0" i="1"/>
                <a:t> = 136</a:t>
              </a:r>
              <a:endParaRPr lang="ru-RU" sz="1100" b="0" i="1"/>
            </a:p>
          </cdr:txBody>
        </cdr:sp>
      </mc:Choice>
      <mc:Fallback xmlns="">
        <cdr:sp macro="" textlink="">
          <cdr:nvSpPr>
            <cdr:cNvPr id="10" name="Поле 9"/>
            <cdr:cNvSpPr txBox="1"/>
          </cdr:nvSpPr>
          <cdr:spPr>
            <a:xfrm xmlns:a="http://schemas.openxmlformats.org/drawingml/2006/main">
              <a:off x="2736012" y="2066679"/>
              <a:ext cx="722347" cy="2482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b="1" i="0">
                  <a:latin typeface="Cambria Math"/>
                </a:rPr>
                <a:t>𝑸𝒎𝒂𝒙</a:t>
              </a:r>
              <a:r>
                <a:rPr lang="ru-RU" sz="800" b="1" i="0">
                  <a:latin typeface="Cambria Math"/>
                </a:rPr>
                <a:t>/</a:t>
              </a:r>
              <a:r>
                <a:rPr lang="en-US" sz="800" b="1" i="0">
                  <a:latin typeface="Cambria Math"/>
                </a:rPr>
                <a:t>𝟐</a:t>
              </a:r>
              <a:r>
                <a:rPr lang="en-US" sz="900" b="0" i="1"/>
                <a:t> = 136</a:t>
              </a:r>
              <a:endParaRPr lang="ru-RU" sz="1100" b="0" i="1"/>
            </a:p>
          </cdr:txBody>
        </cdr:sp>
      </mc:Fallback>
    </mc:AlternateContent>
  </cdr:relSizeAnchor>
  <cdr:relSizeAnchor xmlns:cdr="http://schemas.openxmlformats.org/drawingml/2006/chartDrawing">
    <cdr:from>
      <cdr:x>0.57055</cdr:x>
      <cdr:y>0.87714</cdr:y>
    </cdr:from>
    <cdr:to>
      <cdr:x>0.66386</cdr:x>
      <cdr:y>0.93892</cdr:y>
    </cdr:to>
    <cdr:sp macro="" textlink="">
      <cdr:nvSpPr>
        <cdr:cNvPr id="11" name="Поле 10"/>
        <cdr:cNvSpPr txBox="1"/>
      </cdr:nvSpPr>
      <cdr:spPr>
        <a:xfrm xmlns:a="http://schemas.openxmlformats.org/drawingml/2006/main">
          <a:off x="3540039" y="2651254"/>
          <a:ext cx="578942" cy="18671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MR</a:t>
          </a:r>
          <a:endParaRPr lang="ru-RU" sz="1100" b="1"/>
        </a:p>
      </cdr:txBody>
    </cdr:sp>
  </cdr:relSizeAnchor>
  <cdr:relSizeAnchor xmlns:cdr="http://schemas.openxmlformats.org/drawingml/2006/chartDrawing">
    <cdr:from>
      <cdr:x>0.0535</cdr:x>
      <cdr:y>0.39955</cdr:y>
    </cdr:from>
    <cdr:to>
      <cdr:x>0.39635</cdr:x>
      <cdr:y>0.56515</cdr:y>
    </cdr:to>
    <cdr:sp macro="" textlink="">
      <cdr:nvSpPr>
        <cdr:cNvPr id="21" name="Прямоугольник 20"/>
        <cdr:cNvSpPr/>
      </cdr:nvSpPr>
      <cdr:spPr>
        <a:xfrm xmlns:a="http://schemas.openxmlformats.org/drawingml/2006/main">
          <a:off x="332267" y="1616149"/>
          <a:ext cx="2129170" cy="669851"/>
        </a:xfrm>
        <a:prstGeom xmlns:a="http://schemas.openxmlformats.org/drawingml/2006/main" prst="rect">
          <a:avLst/>
        </a:prstGeom>
        <a:solidFill xmlns:a="http://schemas.openxmlformats.org/drawingml/2006/main">
          <a:srgbClr val="00B050">
            <a:alpha val="9000"/>
          </a:srgb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0.7546</cdr:x>
      <cdr:y>0.49681</cdr:y>
    </cdr:from>
    <cdr:to>
      <cdr:x>0.83807</cdr:x>
      <cdr:y>0.5788</cdr:y>
    </cdr:to>
    <cdr:sp macro="" textlink="">
      <cdr:nvSpPr>
        <cdr:cNvPr id="13" name="Поле 12"/>
        <cdr:cNvSpPr txBox="1"/>
      </cdr:nvSpPr>
      <cdr:spPr>
        <a:xfrm xmlns:a="http://schemas.openxmlformats.org/drawingml/2006/main">
          <a:off x="4681987" y="1501644"/>
          <a:ext cx="517860" cy="24784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AC</a:t>
          </a:r>
          <a:endParaRPr lang="ru-RU" sz="1100" b="1"/>
        </a:p>
      </cdr:txBody>
    </cdr:sp>
  </cdr:relSizeAnchor>
  <cdr:relSizeAnchor xmlns:cdr="http://schemas.openxmlformats.org/drawingml/2006/chartDrawing">
    <cdr:from>
      <cdr:x>0.74861</cdr:x>
      <cdr:y>0.33554</cdr:y>
    </cdr:from>
    <cdr:to>
      <cdr:x>0.82437</cdr:x>
      <cdr:y>0.44143</cdr:y>
    </cdr:to>
    <cdr:sp macro="" textlink="">
      <cdr:nvSpPr>
        <cdr:cNvPr id="14" name="Поле 13"/>
        <cdr:cNvSpPr txBox="1"/>
      </cdr:nvSpPr>
      <cdr:spPr>
        <a:xfrm xmlns:a="http://schemas.openxmlformats.org/drawingml/2006/main">
          <a:off x="4644806" y="1014215"/>
          <a:ext cx="470058" cy="3200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MC</a:t>
          </a:r>
          <a:endParaRPr lang="ru-RU" sz="1100" b="1"/>
        </a:p>
      </cdr:txBody>
    </cdr:sp>
  </cdr:relSizeAnchor>
  <cdr:relSizeAnchor xmlns:cdr="http://schemas.openxmlformats.org/drawingml/2006/chartDrawing">
    <cdr:from>
      <cdr:x>0.82865</cdr:x>
      <cdr:y>0.69395</cdr:y>
    </cdr:from>
    <cdr:to>
      <cdr:x>0.8632</cdr:x>
      <cdr:y>0.77019</cdr:y>
    </cdr:to>
    <cdr:sp macro="" textlink="">
      <cdr:nvSpPr>
        <cdr:cNvPr id="19" name="Поле 18"/>
        <cdr:cNvSpPr txBox="1"/>
      </cdr:nvSpPr>
      <cdr:spPr>
        <a:xfrm xmlns:a="http://schemas.openxmlformats.org/drawingml/2006/main">
          <a:off x="5141423" y="2097535"/>
          <a:ext cx="214348" cy="2304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D</a:t>
          </a:r>
          <a:endParaRPr lang="ru-RU" sz="1100" b="1"/>
        </a:p>
      </cdr:txBody>
    </cdr:sp>
  </cdr:relSizeAnchor>
  <cdr:relSizeAnchor xmlns:cdr="http://schemas.openxmlformats.org/drawingml/2006/chartDrawing">
    <cdr:from>
      <cdr:x>0.04023</cdr:x>
      <cdr:y>0</cdr:y>
    </cdr:from>
    <cdr:to>
      <cdr:x>0.11128</cdr:x>
      <cdr:y>0.12348</cdr:y>
    </cdr:to>
    <cdr:sp macro="" textlink="">
      <cdr:nvSpPr>
        <cdr:cNvPr id="20" name="Поле 19"/>
        <cdr:cNvSpPr txBox="1"/>
      </cdr:nvSpPr>
      <cdr:spPr>
        <a:xfrm xmlns:a="http://schemas.openxmlformats.org/drawingml/2006/main">
          <a:off x="249635" y="0"/>
          <a:ext cx="440830" cy="3732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endParaRPr lang="ru-RU" sz="1100" b="1"/>
        </a:p>
      </cdr:txBody>
    </cdr:sp>
  </cdr:relSizeAnchor>
  <cdr:relSizeAnchor xmlns:cdr="http://schemas.openxmlformats.org/drawingml/2006/chartDrawing">
    <cdr:from>
      <cdr:x>0.39055</cdr:x>
      <cdr:y>0.55811</cdr:y>
    </cdr:from>
    <cdr:to>
      <cdr:x>0.40153</cdr:x>
      <cdr:y>0.57442</cdr:y>
    </cdr:to>
    <cdr:sp macro="" textlink="">
      <cdr:nvSpPr>
        <cdr:cNvPr id="24" name="Блок-схема: узел 23"/>
        <cdr:cNvSpPr/>
      </cdr:nvSpPr>
      <cdr:spPr>
        <a:xfrm xmlns:a="http://schemas.openxmlformats.org/drawingml/2006/main">
          <a:off x="2425449" y="2257523"/>
          <a:ext cx="68180" cy="65987"/>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0.39055</cdr:x>
      <cdr:y>0.39185</cdr:y>
    </cdr:from>
    <cdr:to>
      <cdr:x>0.40153</cdr:x>
      <cdr:y>0.40816</cdr:y>
    </cdr:to>
    <cdr:sp macro="" textlink="">
      <cdr:nvSpPr>
        <cdr:cNvPr id="25" name="Блок-схема: узел 24"/>
        <cdr:cNvSpPr/>
      </cdr:nvSpPr>
      <cdr:spPr>
        <a:xfrm xmlns:a="http://schemas.openxmlformats.org/drawingml/2006/main">
          <a:off x="2425449" y="1585013"/>
          <a:ext cx="68180" cy="65987"/>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0.04899</cdr:x>
      <cdr:y>0.39382</cdr:y>
    </cdr:from>
    <cdr:to>
      <cdr:x>0.0565</cdr:x>
      <cdr:y>0.40512</cdr:y>
    </cdr:to>
    <cdr:sp macro="" textlink="">
      <cdr:nvSpPr>
        <cdr:cNvPr id="26" name="Блок-схема: узел 25"/>
        <cdr:cNvSpPr/>
      </cdr:nvSpPr>
      <cdr:spPr>
        <a:xfrm xmlns:a="http://schemas.openxmlformats.org/drawingml/2006/main">
          <a:off x="304254" y="1592988"/>
          <a:ext cx="46620" cy="45719"/>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0.04947</cdr:x>
      <cdr:y>0.5595</cdr:y>
    </cdr:from>
    <cdr:to>
      <cdr:x>0.05697</cdr:x>
      <cdr:y>0.5708</cdr:y>
    </cdr:to>
    <cdr:sp macro="" textlink="">
      <cdr:nvSpPr>
        <cdr:cNvPr id="27" name="Блок-схема: узел 26"/>
        <cdr:cNvSpPr/>
      </cdr:nvSpPr>
      <cdr:spPr>
        <a:xfrm xmlns:a="http://schemas.openxmlformats.org/drawingml/2006/main">
          <a:off x="307207" y="2263134"/>
          <a:ext cx="46620" cy="45719"/>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0.39274</cdr:x>
      <cdr:y>0.76256</cdr:y>
    </cdr:from>
    <cdr:to>
      <cdr:x>0.40025</cdr:x>
      <cdr:y>0.77386</cdr:y>
    </cdr:to>
    <cdr:sp macro="" textlink="">
      <cdr:nvSpPr>
        <cdr:cNvPr id="28" name="Блок-схема: узел 27"/>
        <cdr:cNvSpPr/>
      </cdr:nvSpPr>
      <cdr:spPr>
        <a:xfrm xmlns:a="http://schemas.openxmlformats.org/drawingml/2006/main">
          <a:off x="2439035" y="3084499"/>
          <a:ext cx="46620" cy="45719"/>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0.29447</cdr:x>
      <cdr:y>0.69403</cdr:y>
    </cdr:from>
    <cdr:to>
      <cdr:x>0.42416</cdr:x>
      <cdr:y>0.79798</cdr:y>
    </cdr:to>
    <cdr:sp macro="" textlink="">
      <cdr:nvSpPr>
        <cdr:cNvPr id="22" name="Поле 21"/>
        <cdr:cNvSpPr txBox="1"/>
      </cdr:nvSpPr>
      <cdr:spPr>
        <a:xfrm xmlns:a="http://schemas.openxmlformats.org/drawingml/2006/main">
          <a:off x="1827046" y="2097769"/>
          <a:ext cx="804675" cy="31419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000"/>
            <a:t>=114,5</a:t>
          </a:r>
          <a:endParaRPr lang="ru-RU" sz="1100"/>
        </a:p>
      </cdr:txBody>
    </cdr:sp>
  </cdr:relSizeAnchor>
  <cdr:relSizeAnchor xmlns:cdr="http://schemas.openxmlformats.org/drawingml/2006/chartDrawing">
    <cdr:from>
      <cdr:x>0.04432</cdr:x>
      <cdr:y>0.48768</cdr:y>
    </cdr:from>
    <cdr:to>
      <cdr:x>0.13463</cdr:x>
      <cdr:y>0.57726</cdr:y>
    </cdr:to>
    <cdr:sp macro="" textlink="">
      <cdr:nvSpPr>
        <cdr:cNvPr id="23" name="Поле 22"/>
        <cdr:cNvSpPr txBox="1"/>
      </cdr:nvSpPr>
      <cdr:spPr>
        <a:xfrm xmlns:a="http://schemas.openxmlformats.org/drawingml/2006/main">
          <a:off x="274972" y="1474069"/>
          <a:ext cx="560351" cy="27075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2</a:t>
          </a:r>
          <a:r>
            <a:rPr lang="en-US" sz="1000"/>
            <a:t>=42</a:t>
          </a:r>
          <a:endParaRPr lang="ru-RU" sz="1100"/>
        </a:p>
      </cdr:txBody>
    </cdr:sp>
  </cdr:relSizeAnchor>
  <cdr:relSizeAnchor xmlns:cdr="http://schemas.openxmlformats.org/drawingml/2006/chartDrawing">
    <cdr:from>
      <cdr:x>0.04507</cdr:x>
      <cdr:y>0.37869</cdr:y>
    </cdr:from>
    <cdr:to>
      <cdr:x>0.15207</cdr:x>
      <cdr:y>0.45687</cdr:y>
    </cdr:to>
    <cdr:sp macro="" textlink="">
      <cdr:nvSpPr>
        <cdr:cNvPr id="29" name="Поле 28"/>
        <cdr:cNvSpPr txBox="1"/>
      </cdr:nvSpPr>
      <cdr:spPr>
        <a:xfrm xmlns:a="http://schemas.openxmlformats.org/drawingml/2006/main">
          <a:off x="279637" y="1144619"/>
          <a:ext cx="663923" cy="23631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1</a:t>
          </a:r>
          <a:r>
            <a:rPr lang="en-US" sz="1000"/>
            <a:t>=79</a:t>
          </a:r>
          <a:endParaRPr lang="ru-RU" sz="1100"/>
        </a:p>
      </cdr:txBody>
    </cdr:sp>
  </cdr:relSizeAnchor>
  <cdr:relSizeAnchor xmlns:cdr="http://schemas.openxmlformats.org/drawingml/2006/chartDrawing">
    <cdr:from>
      <cdr:x>0.38822</cdr:x>
      <cdr:y>0.60343</cdr:y>
    </cdr:from>
    <cdr:to>
      <cdr:x>0.42558</cdr:x>
      <cdr:y>0.67913</cdr:y>
    </cdr:to>
    <cdr:sp macro="" textlink="">
      <cdr:nvSpPr>
        <cdr:cNvPr id="30" name="Поле 29"/>
        <cdr:cNvSpPr txBox="1"/>
      </cdr:nvSpPr>
      <cdr:spPr>
        <a:xfrm xmlns:a="http://schemas.openxmlformats.org/drawingml/2006/main">
          <a:off x="2408713" y="1823935"/>
          <a:ext cx="231850" cy="228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F</a:t>
          </a:r>
          <a:endParaRPr lang="ru-RU" sz="1100" b="1"/>
        </a:p>
      </cdr:txBody>
    </cdr:sp>
  </cdr:relSizeAnchor>
  <cdr:relSizeAnchor xmlns:cdr="http://schemas.openxmlformats.org/drawingml/2006/chartDrawing">
    <cdr:from>
      <cdr:x>0.38736</cdr:x>
      <cdr:y>0.49317</cdr:y>
    </cdr:from>
    <cdr:to>
      <cdr:x>0.42408</cdr:x>
      <cdr:y>0.57726</cdr:y>
    </cdr:to>
    <cdr:sp macro="" textlink="">
      <cdr:nvSpPr>
        <cdr:cNvPr id="31" name="Поле 30"/>
        <cdr:cNvSpPr txBox="1"/>
      </cdr:nvSpPr>
      <cdr:spPr>
        <a:xfrm xmlns:a="http://schemas.openxmlformats.org/drawingml/2006/main">
          <a:off x="2403402" y="1490654"/>
          <a:ext cx="227830" cy="25417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C</a:t>
          </a:r>
          <a:endParaRPr lang="ru-RU" sz="1100" b="1"/>
        </a:p>
      </cdr:txBody>
    </cdr:sp>
  </cdr:relSizeAnchor>
  <cdr:relSizeAnchor xmlns:cdr="http://schemas.openxmlformats.org/drawingml/2006/chartDrawing">
    <cdr:from>
      <cdr:x>0.3865</cdr:x>
      <cdr:y>0.33975</cdr:y>
    </cdr:from>
    <cdr:to>
      <cdr:x>0.41475</cdr:x>
      <cdr:y>0.39823</cdr:y>
    </cdr:to>
    <cdr:sp macro="" textlink="">
      <cdr:nvSpPr>
        <cdr:cNvPr id="33" name="Поле 32"/>
        <cdr:cNvSpPr txBox="1"/>
      </cdr:nvSpPr>
      <cdr:spPr>
        <a:xfrm xmlns:a="http://schemas.openxmlformats.org/drawingml/2006/main">
          <a:off x="2400300" y="1374258"/>
          <a:ext cx="175438" cy="2365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T</a:t>
          </a:r>
          <a:endParaRPr lang="ru-RU" sz="1100" b="1"/>
        </a:p>
      </cdr:txBody>
    </cdr:sp>
  </cdr:relSizeAnchor>
  <cdr:relSizeAnchor xmlns:cdr="http://schemas.openxmlformats.org/drawingml/2006/chartDrawing">
    <cdr:from>
      <cdr:x>0.39925</cdr:x>
      <cdr:y>0.51078</cdr:y>
    </cdr:from>
    <cdr:to>
      <cdr:x>0.49823</cdr:x>
      <cdr:y>0.56604</cdr:y>
    </cdr:to>
    <cdr:sp macro="" textlink="">
      <cdr:nvSpPr>
        <cdr:cNvPr id="34" name="Поле 33"/>
        <cdr:cNvSpPr txBox="1"/>
      </cdr:nvSpPr>
      <cdr:spPr>
        <a:xfrm xmlns:a="http://schemas.openxmlformats.org/drawingml/2006/main">
          <a:off x="2477169" y="1543889"/>
          <a:ext cx="614114" cy="16702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b="1"/>
            <a:t>(BEP</a:t>
          </a:r>
          <a:r>
            <a:rPr lang="en-US" sz="800" b="1" baseline="-25000"/>
            <a:t>1</a:t>
          </a:r>
          <a:r>
            <a:rPr lang="en-US" sz="800" b="1" baseline="0"/>
            <a:t>)</a:t>
          </a:r>
          <a:endParaRPr lang="ru-RU" sz="1100" b="1" baseline="0"/>
        </a:p>
      </cdr:txBody>
    </cdr:sp>
  </cdr:relSizeAnchor>
</c:userShapes>
</file>

<file path=word/drawings/drawing13.xml><?xml version="1.0" encoding="utf-8"?>
<c:userShapes xmlns:c="http://schemas.openxmlformats.org/drawingml/2006/chart">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0.88657</cdr:x>
      <cdr:y>0.70606</cdr:y>
    </cdr:from>
    <cdr:to>
      <cdr:x>0.9375</cdr:x>
      <cdr:y>0.80296</cdr:y>
    </cdr:to>
    <cdr:sp macro="" textlink="">
      <cdr:nvSpPr>
        <cdr:cNvPr id="35" name="TextBox 34"/>
        <cdr:cNvSpPr txBox="1"/>
      </cdr:nvSpPr>
      <cdr:spPr>
        <a:xfrm xmlns:a="http://schemas.openxmlformats.org/drawingml/2006/main">
          <a:off x="5269408" y="2730451"/>
          <a:ext cx="302718" cy="3746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Q</a:t>
          </a:r>
          <a:endParaRPr lang="ru-RU" sz="1400" b="1"/>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0.10114</cdr:x>
      <cdr:y>0.54189</cdr:y>
    </cdr:from>
    <cdr:to>
      <cdr:x>0.1525</cdr:x>
      <cdr:y>0.58789</cdr:y>
    </cdr:to>
    <cdr:sp macro="" textlink="">
      <cdr:nvSpPr>
        <cdr:cNvPr id="32" name="TextBox 31"/>
        <cdr:cNvSpPr txBox="1"/>
      </cdr:nvSpPr>
      <cdr:spPr>
        <a:xfrm xmlns:a="http://schemas.openxmlformats.org/drawingml/2006/main">
          <a:off x="870857" y="4007304"/>
          <a:ext cx="442233"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0.53951</cdr:x>
      <cdr:y>0.69301</cdr:y>
    </cdr:from>
    <cdr:to>
      <cdr:x>0.66507</cdr:x>
      <cdr:y>0.75998</cdr:y>
    </cdr:to>
    <cdr:sp macro="" textlink="">
      <cdr:nvSpPr>
        <cdr:cNvPr id="2" name="TextBox 1"/>
        <cdr:cNvSpPr txBox="1"/>
      </cdr:nvSpPr>
      <cdr:spPr>
        <a:xfrm xmlns:a="http://schemas.openxmlformats.org/drawingml/2006/main">
          <a:off x="3206614" y="2679987"/>
          <a:ext cx="746278" cy="25898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d</a:t>
          </a:r>
          <a:r>
            <a:rPr lang="en-US" sz="1100"/>
            <a:t>=192</a:t>
          </a:r>
        </a:p>
      </cdr:txBody>
    </cdr:sp>
  </cdr:relSizeAnchor>
  <cdr:relSizeAnchor xmlns:cdr="http://schemas.openxmlformats.org/drawingml/2006/chartDrawing">
    <cdr:from>
      <cdr:x>0.26003</cdr:x>
      <cdr:y>0.68989</cdr:y>
    </cdr:from>
    <cdr:to>
      <cdr:x>0.38558</cdr:x>
      <cdr:y>0.75686</cdr:y>
    </cdr:to>
    <cdr:sp macro="" textlink="">
      <cdr:nvSpPr>
        <cdr:cNvPr id="3" name="TextBox 2"/>
        <cdr:cNvSpPr txBox="1"/>
      </cdr:nvSpPr>
      <cdr:spPr>
        <a:xfrm xmlns:a="http://schemas.openxmlformats.org/drawingml/2006/main">
          <a:off x="1545514" y="2667924"/>
          <a:ext cx="746219" cy="25898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d2</a:t>
          </a:r>
          <a:r>
            <a:rPr lang="en-US" sz="1100"/>
            <a:t>=96</a:t>
          </a:r>
          <a:endParaRPr lang="ru-RU" sz="1100"/>
        </a:p>
      </cdr:txBody>
    </cdr:sp>
  </cdr:relSizeAnchor>
  <cdr:relSizeAnchor xmlns:cdr="http://schemas.openxmlformats.org/drawingml/2006/chartDrawing">
    <cdr:from>
      <cdr:x>0.04434</cdr:x>
      <cdr:y>0.22373</cdr:y>
    </cdr:from>
    <cdr:to>
      <cdr:x>0.19989</cdr:x>
      <cdr:y>0.29302</cdr:y>
    </cdr:to>
    <cdr:sp macro="" textlink="">
      <cdr:nvSpPr>
        <cdr:cNvPr id="4" name="TextBox 3"/>
        <cdr:cNvSpPr txBox="1"/>
      </cdr:nvSpPr>
      <cdr:spPr>
        <a:xfrm xmlns:a="http://schemas.openxmlformats.org/drawingml/2006/main">
          <a:off x="263545" y="865212"/>
          <a:ext cx="924527" cy="26795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P</a:t>
          </a:r>
          <a:r>
            <a:rPr lang="en-US" sz="1200" b="1" baseline="-25000"/>
            <a:t>1</a:t>
          </a:r>
          <a:r>
            <a:rPr lang="en-US" sz="1100"/>
            <a:t>=88</a:t>
          </a:r>
          <a:endParaRPr lang="ru-RU" sz="1100"/>
        </a:p>
      </cdr:txBody>
    </cdr:sp>
  </cdr:relSizeAnchor>
  <cdr:relSizeAnchor xmlns:cdr="http://schemas.openxmlformats.org/drawingml/2006/chartDrawing">
    <cdr:from>
      <cdr:x>0.05542</cdr:x>
      <cdr:y>0.28921</cdr:y>
    </cdr:from>
    <cdr:to>
      <cdr:x>0.34202</cdr:x>
      <cdr:y>0.29112</cdr:y>
    </cdr:to>
    <cdr:cxnSp macro="">
      <cdr:nvCxnSpPr>
        <cdr:cNvPr id="8" name="Прямая соединительная линия 7"/>
        <cdr:cNvCxnSpPr/>
      </cdr:nvCxnSpPr>
      <cdr:spPr>
        <a:xfrm xmlns:a="http://schemas.openxmlformats.org/drawingml/2006/main" flipV="1">
          <a:off x="329380" y="1118419"/>
          <a:ext cx="1703439" cy="7375"/>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0.34533</cdr:x>
      <cdr:y>0.28857</cdr:y>
    </cdr:from>
    <cdr:to>
      <cdr:x>0.34615</cdr:x>
      <cdr:y>0.74877</cdr:y>
    </cdr:to>
    <cdr:cxnSp macro="">
      <cdr:nvCxnSpPr>
        <cdr:cNvPr id="10" name="Прямая соединительная линия 9"/>
        <cdr:cNvCxnSpPr/>
      </cdr:nvCxnSpPr>
      <cdr:spPr>
        <a:xfrm xmlns:a="http://schemas.openxmlformats.org/drawingml/2006/main" flipH="1" flipV="1">
          <a:off x="2052483" y="1115961"/>
          <a:ext cx="4916" cy="1779639"/>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0.634</cdr:x>
      <cdr:y>0.54028</cdr:y>
    </cdr:from>
    <cdr:to>
      <cdr:x>0.634</cdr:x>
      <cdr:y>0.74877</cdr:y>
    </cdr:to>
    <cdr:cxnSp macro="">
      <cdr:nvCxnSpPr>
        <cdr:cNvPr id="12" name="Прямая соединительная линия 11"/>
        <cdr:cNvCxnSpPr/>
      </cdr:nvCxnSpPr>
      <cdr:spPr>
        <a:xfrm xmlns:a="http://schemas.openxmlformats.org/drawingml/2006/main" flipV="1">
          <a:off x="3768213" y="2089355"/>
          <a:ext cx="0" cy="806245"/>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0.80025</cdr:x>
      <cdr:y>0.46846</cdr:y>
    </cdr:from>
    <cdr:to>
      <cdr:x>0.88792</cdr:x>
      <cdr:y>0.54346</cdr:y>
    </cdr:to>
    <cdr:sp macro="" textlink="">
      <cdr:nvSpPr>
        <cdr:cNvPr id="13" name="Поле 12"/>
        <cdr:cNvSpPr txBox="1"/>
      </cdr:nvSpPr>
      <cdr:spPr>
        <a:xfrm xmlns:a="http://schemas.openxmlformats.org/drawingml/2006/main">
          <a:off x="4756355" y="1811594"/>
          <a:ext cx="521110" cy="2900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MC</a:t>
          </a:r>
          <a:endParaRPr lang="ru-RU" sz="1100" b="1"/>
        </a:p>
      </cdr:txBody>
    </cdr:sp>
  </cdr:relSizeAnchor>
  <cdr:relSizeAnchor xmlns:cdr="http://schemas.openxmlformats.org/drawingml/2006/chartDrawing">
    <cdr:from>
      <cdr:x>0.83168</cdr:x>
      <cdr:y>0.65025</cdr:y>
    </cdr:from>
    <cdr:to>
      <cdr:x>0.90405</cdr:x>
      <cdr:y>0.76657</cdr:y>
    </cdr:to>
    <cdr:sp macro="" textlink="">
      <cdr:nvSpPr>
        <cdr:cNvPr id="14" name="Поле 13"/>
        <cdr:cNvSpPr txBox="1"/>
      </cdr:nvSpPr>
      <cdr:spPr>
        <a:xfrm xmlns:a="http://schemas.openxmlformats.org/drawingml/2006/main">
          <a:off x="4943167" y="2514600"/>
          <a:ext cx="430162" cy="44982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D</a:t>
          </a:r>
          <a:endParaRPr lang="ru-RU" sz="1400" b="1"/>
        </a:p>
      </cdr:txBody>
    </cdr:sp>
  </cdr:relSizeAnchor>
  <cdr:relSizeAnchor xmlns:cdr="http://schemas.openxmlformats.org/drawingml/2006/chartDrawing">
    <cdr:from>
      <cdr:x>0.56948</cdr:x>
      <cdr:y>0.8778</cdr:y>
    </cdr:from>
    <cdr:to>
      <cdr:x>0.68859</cdr:x>
      <cdr:y>0.94581</cdr:y>
    </cdr:to>
    <cdr:sp macro="" textlink="">
      <cdr:nvSpPr>
        <cdr:cNvPr id="15" name="Поле 14"/>
        <cdr:cNvSpPr txBox="1"/>
      </cdr:nvSpPr>
      <cdr:spPr>
        <a:xfrm xmlns:a="http://schemas.openxmlformats.org/drawingml/2006/main">
          <a:off x="3384755" y="3394587"/>
          <a:ext cx="707922" cy="26301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MR</a:t>
          </a:r>
          <a:endParaRPr lang="ru-RU" sz="1100" b="1"/>
        </a:p>
      </cdr:txBody>
    </cdr:sp>
  </cdr:relSizeAnchor>
  <cdr:relSizeAnchor xmlns:cdr="http://schemas.openxmlformats.org/drawingml/2006/chartDrawing">
    <cdr:from>
      <cdr:x>0.02068</cdr:x>
      <cdr:y>0</cdr:y>
    </cdr:from>
    <cdr:to>
      <cdr:x>0.19396</cdr:x>
      <cdr:y>0.10679</cdr:y>
    </cdr:to>
    <cdr:sp macro="" textlink="">
      <cdr:nvSpPr>
        <cdr:cNvPr id="17" name="Поле 16"/>
        <cdr:cNvSpPr txBox="1"/>
      </cdr:nvSpPr>
      <cdr:spPr>
        <a:xfrm xmlns:a="http://schemas.openxmlformats.org/drawingml/2006/main">
          <a:off x="122904" y="0"/>
          <a:ext cx="1029929" cy="4129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endParaRPr lang="ru-RU" sz="1100" b="1"/>
        </a:p>
      </cdr:txBody>
    </cdr:sp>
  </cdr:relSizeAnchor>
  <cdr:relSizeAnchor xmlns:cdr="http://schemas.openxmlformats.org/drawingml/2006/chartDrawing">
    <cdr:from>
      <cdr:x>0.05583</cdr:x>
      <cdr:y>0.29112</cdr:y>
    </cdr:from>
    <cdr:to>
      <cdr:x>0.34574</cdr:x>
      <cdr:y>0.54092</cdr:y>
    </cdr:to>
    <cdr:sp macro="" textlink="">
      <cdr:nvSpPr>
        <cdr:cNvPr id="18" name="Прямоугольник 17"/>
        <cdr:cNvSpPr/>
      </cdr:nvSpPr>
      <cdr:spPr>
        <a:xfrm xmlns:a="http://schemas.openxmlformats.org/drawingml/2006/main">
          <a:off x="331838" y="1125794"/>
          <a:ext cx="1723104" cy="966019"/>
        </a:xfrm>
        <a:prstGeom xmlns:a="http://schemas.openxmlformats.org/drawingml/2006/main" prst="rect">
          <a:avLst/>
        </a:prstGeom>
        <a:solidFill xmlns:a="http://schemas.openxmlformats.org/drawingml/2006/main">
          <a:schemeClr val="accent5">
            <a:lumMod val="50000"/>
            <a:alpha val="15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0.61456</cdr:x>
      <cdr:y>0.46909</cdr:y>
    </cdr:from>
    <cdr:to>
      <cdr:x>0.67618</cdr:x>
      <cdr:y>0.55554</cdr:y>
    </cdr:to>
    <cdr:sp macro="" textlink="">
      <cdr:nvSpPr>
        <cdr:cNvPr id="19" name="Поле 18"/>
        <cdr:cNvSpPr txBox="1"/>
      </cdr:nvSpPr>
      <cdr:spPr>
        <a:xfrm xmlns:a="http://schemas.openxmlformats.org/drawingml/2006/main">
          <a:off x="3652683" y="1814052"/>
          <a:ext cx="366252" cy="33429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N</a:t>
          </a:r>
          <a:endParaRPr lang="ru-RU" sz="1100" b="1"/>
        </a:p>
      </cdr:txBody>
    </cdr:sp>
  </cdr:relSizeAnchor>
  <cdr:relSizeAnchor xmlns:cdr="http://schemas.openxmlformats.org/drawingml/2006/chartDrawing">
    <cdr:from>
      <cdr:x>0.31886</cdr:x>
      <cdr:y>0.21738</cdr:y>
    </cdr:from>
    <cdr:to>
      <cdr:x>0.36931</cdr:x>
      <cdr:y>0.29747</cdr:y>
    </cdr:to>
    <cdr:sp macro="" textlink="">
      <cdr:nvSpPr>
        <cdr:cNvPr id="20" name="Поле 19"/>
        <cdr:cNvSpPr txBox="1"/>
      </cdr:nvSpPr>
      <cdr:spPr>
        <a:xfrm xmlns:a="http://schemas.openxmlformats.org/drawingml/2006/main">
          <a:off x="1895167" y="840658"/>
          <a:ext cx="299884" cy="30971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G</a:t>
          </a:r>
          <a:endParaRPr lang="ru-RU" sz="1100" b="1"/>
        </a:p>
      </cdr:txBody>
    </cdr:sp>
  </cdr:relSizeAnchor>
  <cdr:relSizeAnchor xmlns:cdr="http://schemas.openxmlformats.org/drawingml/2006/chartDrawing">
    <cdr:from>
      <cdr:x>0.34367</cdr:x>
      <cdr:y>0.47481</cdr:y>
    </cdr:from>
    <cdr:to>
      <cdr:x>0.42018</cdr:x>
      <cdr:y>0.56507</cdr:y>
    </cdr:to>
    <cdr:sp macro="" textlink="">
      <cdr:nvSpPr>
        <cdr:cNvPr id="21" name="Поле 20"/>
        <cdr:cNvSpPr txBox="1"/>
      </cdr:nvSpPr>
      <cdr:spPr>
        <a:xfrm xmlns:a="http://schemas.openxmlformats.org/drawingml/2006/main">
          <a:off x="2042651" y="1836175"/>
          <a:ext cx="454742" cy="34904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U</a:t>
          </a:r>
          <a:endParaRPr lang="ru-RU" sz="1100" b="1"/>
        </a:p>
      </cdr:txBody>
    </cdr:sp>
  </cdr:relSizeAnchor>
  <cdr:relSizeAnchor xmlns:cdr="http://schemas.openxmlformats.org/drawingml/2006/chartDrawing">
    <cdr:from>
      <cdr:x>0.04384</cdr:x>
      <cdr:y>0.47608</cdr:y>
    </cdr:from>
    <cdr:to>
      <cdr:x>0.18859</cdr:x>
      <cdr:y>0.57334</cdr:y>
    </cdr:to>
    <cdr:sp macro="" textlink="">
      <cdr:nvSpPr>
        <cdr:cNvPr id="22" name="Поле 21"/>
        <cdr:cNvSpPr txBox="1"/>
      </cdr:nvSpPr>
      <cdr:spPr>
        <a:xfrm xmlns:a="http://schemas.openxmlformats.org/drawingml/2006/main">
          <a:off x="260555" y="1841090"/>
          <a:ext cx="860322" cy="3760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P</a:t>
          </a:r>
          <a:r>
            <a:rPr lang="ru-RU" sz="1200" b="1" baseline="-25000"/>
            <a:t>0</a:t>
          </a:r>
          <a:r>
            <a:rPr lang="en-US" sz="1100"/>
            <a:t>=40</a:t>
          </a:r>
          <a:endParaRPr lang="ru-RU" sz="1100"/>
        </a:p>
      </cdr:txBody>
    </cdr:sp>
  </cdr:relSizeAnchor>
  <cdr:relSizeAnchor xmlns:cdr="http://schemas.openxmlformats.org/drawingml/2006/chartDrawing">
    <cdr:from>
      <cdr:x>0.05446</cdr:x>
      <cdr:y>0.74877</cdr:y>
    </cdr:from>
    <cdr:to>
      <cdr:x>0.88544</cdr:x>
      <cdr:y>0.74877</cdr:y>
    </cdr:to>
    <cdr:cxnSp macro="">
      <cdr:nvCxnSpPr>
        <cdr:cNvPr id="26" name="Прямая соединительная линия 25"/>
        <cdr:cNvCxnSpPr/>
      </cdr:nvCxnSpPr>
      <cdr:spPr>
        <a:xfrm xmlns:a="http://schemas.openxmlformats.org/drawingml/2006/main">
          <a:off x="323674" y="2895594"/>
          <a:ext cx="4939042" cy="6"/>
        </a:xfrm>
        <a:prstGeom xmlns:a="http://schemas.openxmlformats.org/drawingml/2006/main" prst="line">
          <a:avLst/>
        </a:prstGeom>
        <a:ln xmlns:a="http://schemas.openxmlformats.org/drawingml/2006/main" w="12700">
          <a:solidFill>
            <a:srgbClr val="FF0000">
              <a:alpha val="38000"/>
            </a:srgb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0.34455</cdr:x>
      <cdr:y>0.2931</cdr:y>
    </cdr:from>
    <cdr:to>
      <cdr:x>0.63462</cdr:x>
      <cdr:y>0.53941</cdr:y>
    </cdr:to>
    <cdr:sp macro="" textlink="">
      <cdr:nvSpPr>
        <cdr:cNvPr id="5" name="Прямоугольный треугольник 4"/>
        <cdr:cNvSpPr/>
      </cdr:nvSpPr>
      <cdr:spPr>
        <a:xfrm xmlns:a="http://schemas.openxmlformats.org/drawingml/2006/main">
          <a:off x="2047875" y="1133475"/>
          <a:ext cx="1724025" cy="952500"/>
        </a:xfrm>
        <a:prstGeom xmlns:a="http://schemas.openxmlformats.org/drawingml/2006/main" prst="rtTriangle">
          <a:avLst/>
        </a:prstGeom>
        <a:solidFill xmlns:a="http://schemas.openxmlformats.org/drawingml/2006/main">
          <a:srgbClr val="FF0000">
            <a:alpha val="5000"/>
          </a:srgb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0.05609</cdr:x>
      <cdr:y>0.02956</cdr:y>
    </cdr:from>
    <cdr:to>
      <cdr:x>0.34295</cdr:x>
      <cdr:y>0.2931</cdr:y>
    </cdr:to>
    <cdr:sp macro="" textlink="">
      <cdr:nvSpPr>
        <cdr:cNvPr id="23" name="Прямоугольный треугольник 22"/>
        <cdr:cNvSpPr/>
      </cdr:nvSpPr>
      <cdr:spPr>
        <a:xfrm xmlns:a="http://schemas.openxmlformats.org/drawingml/2006/main">
          <a:off x="333375" y="114299"/>
          <a:ext cx="1704975" cy="1019175"/>
        </a:xfrm>
        <a:prstGeom xmlns:a="http://schemas.openxmlformats.org/drawingml/2006/main" prst="rtTriangle">
          <a:avLst/>
        </a:prstGeom>
        <a:solidFill xmlns:a="http://schemas.openxmlformats.org/drawingml/2006/main">
          <a:srgbClr val="FF0000">
            <a:alpha val="5000"/>
          </a:srgb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14.xml><?xml version="1.0" encoding="utf-8"?>
<c:userShapes xmlns:c="http://schemas.openxmlformats.org/drawingml/2006/chart">
  <cdr:relSizeAnchor xmlns:cdr="http://schemas.openxmlformats.org/drawingml/2006/chartDrawing">
    <cdr:from>
      <cdr:x>0.75831</cdr:x>
      <cdr:y>0.63635</cdr:y>
    </cdr:from>
    <cdr:to>
      <cdr:x>0.92929</cdr:x>
      <cdr:y>0.72092</cdr:y>
    </cdr:to>
    <cdr:sp macro="" textlink="">
      <cdr:nvSpPr>
        <cdr:cNvPr id="2" name="TextBox 1"/>
        <cdr:cNvSpPr txBox="1"/>
      </cdr:nvSpPr>
      <cdr:spPr>
        <a:xfrm xmlns:a="http://schemas.openxmlformats.org/drawingml/2006/main">
          <a:off x="1714724" y="2320241"/>
          <a:ext cx="386612" cy="3083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D</a:t>
          </a:r>
          <a:r>
            <a:rPr lang="en-US" sz="1100" b="1" baseline="-25000"/>
            <a:t>1</a:t>
          </a:r>
          <a:endParaRPr lang="ru-RU" sz="1100" b="1" baseline="-25000"/>
        </a:p>
      </cdr:txBody>
    </cdr:sp>
  </cdr:relSizeAnchor>
  <cdr:relSizeAnchor xmlns:cdr="http://schemas.openxmlformats.org/drawingml/2006/chartDrawing">
    <cdr:from>
      <cdr:x>0.14643</cdr:x>
      <cdr:y>0.71952</cdr:y>
    </cdr:from>
    <cdr:to>
      <cdr:x>0.92591</cdr:x>
      <cdr:y>0.71952</cdr:y>
    </cdr:to>
    <cdr:cxnSp macro="">
      <cdr:nvCxnSpPr>
        <cdr:cNvPr id="4" name="Прямая соединительная линия 3"/>
        <cdr:cNvCxnSpPr/>
      </cdr:nvCxnSpPr>
      <cdr:spPr>
        <a:xfrm xmlns:a="http://schemas.openxmlformats.org/drawingml/2006/main">
          <a:off x="331119" y="2623487"/>
          <a:ext cx="1762576" cy="0"/>
        </a:xfrm>
        <a:prstGeom xmlns:a="http://schemas.openxmlformats.org/drawingml/2006/main" prst="line">
          <a:avLst/>
        </a:prstGeom>
        <a:ln xmlns:a="http://schemas.openxmlformats.org/drawingml/2006/main" w="12700">
          <a:solidFill>
            <a:srgbClr val="FF0000">
              <a:alpha val="38000"/>
            </a:srgb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0.14587</cdr:x>
      <cdr:y>0.56799</cdr:y>
    </cdr:from>
    <cdr:to>
      <cdr:x>0.99987</cdr:x>
      <cdr:y>0.56818</cdr:y>
    </cdr:to>
    <cdr:cxnSp macro="">
      <cdr:nvCxnSpPr>
        <cdr:cNvPr id="8" name="Прямая соединительная линия 7"/>
        <cdr:cNvCxnSpPr/>
      </cdr:nvCxnSpPr>
      <cdr:spPr>
        <a:xfrm xmlns:a="http://schemas.openxmlformats.org/drawingml/2006/main">
          <a:off x="329853" y="2070970"/>
          <a:ext cx="1931095" cy="697"/>
        </a:xfrm>
        <a:prstGeom xmlns:a="http://schemas.openxmlformats.org/drawingml/2006/main" prst="line">
          <a:avLst/>
        </a:prstGeom>
        <a:ln xmlns:a="http://schemas.openxmlformats.org/drawingml/2006/main" w="31750"/>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cxnSp>
  </cdr:relSizeAnchor>
  <cdr:relSizeAnchor xmlns:cdr="http://schemas.openxmlformats.org/drawingml/2006/chartDrawing">
    <cdr:from>
      <cdr:x>0.34806</cdr:x>
      <cdr:y>0.46524</cdr:y>
    </cdr:from>
    <cdr:to>
      <cdr:x>0.34919</cdr:x>
      <cdr:y>0.72022</cdr:y>
    </cdr:to>
    <cdr:cxnSp macro="">
      <cdr:nvCxnSpPr>
        <cdr:cNvPr id="10" name="Прямая соединительная линия 9"/>
        <cdr:cNvCxnSpPr/>
      </cdr:nvCxnSpPr>
      <cdr:spPr>
        <a:xfrm xmlns:a="http://schemas.openxmlformats.org/drawingml/2006/main">
          <a:off x="787046" y="1696352"/>
          <a:ext cx="2547" cy="929682"/>
        </a:xfrm>
        <a:prstGeom xmlns:a="http://schemas.openxmlformats.org/drawingml/2006/main" prst="line">
          <a:avLst/>
        </a:prstGeom>
        <a:ln xmlns:a="http://schemas.openxmlformats.org/drawingml/2006/main" w="15875">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0.14524</cdr:x>
      <cdr:y>0.46224</cdr:y>
    </cdr:from>
    <cdr:to>
      <cdr:x>0.35174</cdr:x>
      <cdr:y>0.46311</cdr:y>
    </cdr:to>
    <cdr:cxnSp macro="">
      <cdr:nvCxnSpPr>
        <cdr:cNvPr id="16" name="Прямая соединительная линия 15"/>
        <cdr:cNvCxnSpPr/>
      </cdr:nvCxnSpPr>
      <cdr:spPr>
        <a:xfrm xmlns:a="http://schemas.openxmlformats.org/drawingml/2006/main" flipV="1">
          <a:off x="328432" y="1685418"/>
          <a:ext cx="466934" cy="3152"/>
        </a:xfrm>
        <a:prstGeom xmlns:a="http://schemas.openxmlformats.org/drawingml/2006/main" prst="line">
          <a:avLst/>
        </a:prstGeom>
        <a:ln xmlns:a="http://schemas.openxmlformats.org/drawingml/2006/main" w="15875">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0.18811</cdr:x>
      <cdr:y>0.70834</cdr:y>
    </cdr:from>
    <cdr:to>
      <cdr:x>0.51364</cdr:x>
      <cdr:y>0.7796</cdr:y>
    </cdr:to>
    <cdr:sp macro="" textlink="">
      <cdr:nvSpPr>
        <cdr:cNvPr id="20" name="Поле 19"/>
        <cdr:cNvSpPr txBox="1"/>
      </cdr:nvSpPr>
      <cdr:spPr>
        <a:xfrm xmlns:a="http://schemas.openxmlformats.org/drawingml/2006/main">
          <a:off x="425361" y="2582735"/>
          <a:ext cx="736105" cy="2598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1</a:t>
          </a:r>
          <a:r>
            <a:rPr lang="en-US" sz="1100" baseline="0"/>
            <a:t>=39,43</a:t>
          </a:r>
          <a:endParaRPr lang="ru-RU" sz="1100" baseline="-25000"/>
        </a:p>
      </cdr:txBody>
    </cdr:sp>
  </cdr:relSizeAnchor>
  <cdr:relSizeAnchor xmlns:cdr="http://schemas.openxmlformats.org/drawingml/2006/chartDrawing">
    <cdr:from>
      <cdr:x>0.02027</cdr:x>
      <cdr:y>0.45057</cdr:y>
    </cdr:from>
    <cdr:to>
      <cdr:x>0.36833</cdr:x>
      <cdr:y>0.51694</cdr:y>
    </cdr:to>
    <cdr:sp macro="" textlink="">
      <cdr:nvSpPr>
        <cdr:cNvPr id="21" name="Поле 20"/>
        <cdr:cNvSpPr txBox="1"/>
      </cdr:nvSpPr>
      <cdr:spPr>
        <a:xfrm xmlns:a="http://schemas.openxmlformats.org/drawingml/2006/main">
          <a:off x="45845" y="1642863"/>
          <a:ext cx="787045" cy="24197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1</a:t>
          </a:r>
          <a:r>
            <a:rPr lang="en-US" sz="1100" baseline="0"/>
            <a:t>=67,6</a:t>
          </a:r>
          <a:endParaRPr lang="ru-RU" sz="1100" baseline="0"/>
        </a:p>
      </cdr:txBody>
    </cdr:sp>
  </cdr:relSizeAnchor>
  <cdr:relSizeAnchor xmlns:cdr="http://schemas.openxmlformats.org/drawingml/2006/chartDrawing">
    <cdr:from>
      <cdr:x>0.3582</cdr:x>
      <cdr:y>0.89206</cdr:y>
    </cdr:from>
    <cdr:to>
      <cdr:x>0.72315</cdr:x>
      <cdr:y>0.96541</cdr:y>
    </cdr:to>
    <cdr:sp macro="" textlink="">
      <cdr:nvSpPr>
        <cdr:cNvPr id="22" name="Поле 21"/>
        <cdr:cNvSpPr txBox="1"/>
      </cdr:nvSpPr>
      <cdr:spPr>
        <a:xfrm xmlns:a="http://schemas.openxmlformats.org/drawingml/2006/main">
          <a:off x="809970" y="3252615"/>
          <a:ext cx="825252" cy="2674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Сегмент 1</a:t>
          </a:r>
        </a:p>
      </cdr:txBody>
    </cdr:sp>
  </cdr:relSizeAnchor>
  <cdr:relSizeAnchor xmlns:cdr="http://schemas.openxmlformats.org/drawingml/2006/chartDrawing">
    <cdr:from>
      <cdr:x>0.6015</cdr:x>
      <cdr:y>0.80055</cdr:y>
    </cdr:from>
    <cdr:to>
      <cdr:x>0.81327</cdr:x>
      <cdr:y>0.89067</cdr:y>
    </cdr:to>
    <cdr:sp macro="" textlink="">
      <cdr:nvSpPr>
        <cdr:cNvPr id="23" name="Поле 22"/>
        <cdr:cNvSpPr txBox="1"/>
      </cdr:nvSpPr>
      <cdr:spPr>
        <a:xfrm xmlns:a="http://schemas.openxmlformats.org/drawingml/2006/main">
          <a:off x="1360137" y="2918948"/>
          <a:ext cx="478851" cy="32857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MR</a:t>
          </a:r>
          <a:r>
            <a:rPr lang="en-US" sz="1100" b="1" baseline="-25000"/>
            <a:t>1</a:t>
          </a:r>
          <a:endParaRPr lang="ru-RU" sz="1100" b="1" baseline="-25000"/>
        </a:p>
      </cdr:txBody>
    </cdr:sp>
  </cdr:relSizeAnchor>
  <cdr:relSizeAnchor xmlns:cdr="http://schemas.openxmlformats.org/drawingml/2006/chartDrawing">
    <cdr:from>
      <cdr:x>0.69032</cdr:x>
      <cdr:y>0.5075</cdr:y>
    </cdr:from>
    <cdr:to>
      <cdr:x>0.95592</cdr:x>
      <cdr:y>0.59802</cdr:y>
    </cdr:to>
    <cdr:sp macro="" textlink="">
      <cdr:nvSpPr>
        <cdr:cNvPr id="24" name="Поле 23"/>
        <cdr:cNvSpPr txBox="1"/>
      </cdr:nvSpPr>
      <cdr:spPr>
        <a:xfrm xmlns:a="http://schemas.openxmlformats.org/drawingml/2006/main">
          <a:off x="1560972" y="1850442"/>
          <a:ext cx="600582" cy="3300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MC</a:t>
          </a:r>
          <a:r>
            <a:rPr lang="en-US" sz="1100"/>
            <a:t>=40</a:t>
          </a:r>
          <a:endParaRPr lang="ru-RU" sz="1100"/>
        </a:p>
      </cdr:txBody>
    </cdr:sp>
  </cdr:relSizeAnchor>
  <cdr:relSizeAnchor xmlns:cdr="http://schemas.openxmlformats.org/drawingml/2006/chartDrawing">
    <cdr:from>
      <cdr:x>0.35892</cdr:x>
      <cdr:y>0.42663</cdr:y>
    </cdr:from>
    <cdr:to>
      <cdr:x>0.49531</cdr:x>
      <cdr:y>0.50157</cdr:y>
    </cdr:to>
    <cdr:sp macro="" textlink="">
      <cdr:nvSpPr>
        <cdr:cNvPr id="27" name="Поле 26"/>
        <cdr:cNvSpPr txBox="1"/>
      </cdr:nvSpPr>
      <cdr:spPr>
        <a:xfrm xmlns:a="http://schemas.openxmlformats.org/drawingml/2006/main">
          <a:off x="811598" y="1555562"/>
          <a:ext cx="308407" cy="2732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0.32781</cdr:x>
      <cdr:y>0.41476</cdr:y>
    </cdr:from>
    <cdr:to>
      <cdr:x>0.52522</cdr:x>
      <cdr:y>0.54163</cdr:y>
    </cdr:to>
    <cdr:sp macro="" textlink="">
      <cdr:nvSpPr>
        <cdr:cNvPr id="28" name="Поле 27"/>
        <cdr:cNvSpPr txBox="1"/>
      </cdr:nvSpPr>
      <cdr:spPr>
        <a:xfrm xmlns:a="http://schemas.openxmlformats.org/drawingml/2006/main">
          <a:off x="741260" y="1512278"/>
          <a:ext cx="446378" cy="4626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E</a:t>
          </a:r>
          <a:r>
            <a:rPr lang="en-US" sz="1100" b="1" baseline="-25000"/>
            <a:t>1</a:t>
          </a:r>
          <a:endParaRPr lang="ru-RU" sz="1100" b="1" baseline="-25000"/>
        </a:p>
      </cdr:txBody>
    </cdr:sp>
  </cdr:relSizeAnchor>
  <cdr:relSizeAnchor xmlns:cdr="http://schemas.openxmlformats.org/drawingml/2006/chartDrawing">
    <cdr:from>
      <cdr:x>0.11126</cdr:x>
      <cdr:y>0.50083</cdr:y>
    </cdr:from>
    <cdr:to>
      <cdr:x>0.39481</cdr:x>
      <cdr:y>0.59802</cdr:y>
    </cdr:to>
    <cdr:sp macro="" textlink="">
      <cdr:nvSpPr>
        <cdr:cNvPr id="29" name="Поле 28"/>
        <cdr:cNvSpPr txBox="1"/>
      </cdr:nvSpPr>
      <cdr:spPr>
        <a:xfrm xmlns:a="http://schemas.openxmlformats.org/drawingml/2006/main">
          <a:off x="251595" y="1826095"/>
          <a:ext cx="641162" cy="35439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mc1</a:t>
          </a:r>
          <a:endParaRPr lang="ru-RU" sz="1100" b="1" baseline="-25000"/>
        </a:p>
      </cdr:txBody>
    </cdr:sp>
  </cdr:relSizeAnchor>
  <cdr:relSizeAnchor xmlns:cdr="http://schemas.openxmlformats.org/drawingml/2006/chartDrawing">
    <cdr:from>
      <cdr:x>0.32063</cdr:x>
      <cdr:y>0.50083</cdr:y>
    </cdr:from>
    <cdr:to>
      <cdr:x>0.55154</cdr:x>
      <cdr:y>0.57873</cdr:y>
    </cdr:to>
    <cdr:sp macro="" textlink="">
      <cdr:nvSpPr>
        <cdr:cNvPr id="30" name="Поле 29"/>
        <cdr:cNvSpPr txBox="1"/>
      </cdr:nvSpPr>
      <cdr:spPr>
        <a:xfrm xmlns:a="http://schemas.openxmlformats.org/drawingml/2006/main">
          <a:off x="725026" y="1826095"/>
          <a:ext cx="522128" cy="2840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mc1</a:t>
          </a:r>
          <a:endParaRPr lang="ru-RU" sz="1100" b="1" baseline="-25000"/>
        </a:p>
      </cdr:txBody>
    </cdr:sp>
  </cdr:relSizeAnchor>
  <cdr:relSizeAnchor xmlns:cdr="http://schemas.openxmlformats.org/drawingml/2006/chartDrawing">
    <cdr:from>
      <cdr:x>0.14596</cdr:x>
      <cdr:y>0.46299</cdr:y>
    </cdr:from>
    <cdr:to>
      <cdr:x>0.34815</cdr:x>
      <cdr:y>0.56686</cdr:y>
    </cdr:to>
    <cdr:sp macro="" textlink="">
      <cdr:nvSpPr>
        <cdr:cNvPr id="31" name="Прямоугольник 30"/>
        <cdr:cNvSpPr/>
      </cdr:nvSpPr>
      <cdr:spPr>
        <a:xfrm xmlns:a="http://schemas.openxmlformats.org/drawingml/2006/main">
          <a:off x="330050" y="1688123"/>
          <a:ext cx="457200" cy="378746"/>
        </a:xfrm>
        <a:prstGeom xmlns:a="http://schemas.openxmlformats.org/drawingml/2006/main" prst="rect">
          <a:avLst/>
        </a:prstGeom>
        <a:solidFill xmlns:a="http://schemas.openxmlformats.org/drawingml/2006/main">
          <a:schemeClr val="accent6">
            <a:alpha val="15000"/>
          </a:schemeClr>
        </a:solidFill>
        <a:ln xmlns:a="http://schemas.openxmlformats.org/drawingml/2006/main">
          <a:noFill/>
        </a:ln>
      </cdr:spPr>
      <cdr:style>
        <a:lnRef xmlns:a="http://schemas.openxmlformats.org/drawingml/2006/main" idx="2">
          <a:schemeClr val="accent6">
            <a:shade val="50000"/>
          </a:schemeClr>
        </a:lnRef>
        <a:fillRef xmlns:a="http://schemas.openxmlformats.org/drawingml/2006/main" idx="1">
          <a:schemeClr val="accent6"/>
        </a:fillRef>
        <a:effectRef xmlns:a="http://schemas.openxmlformats.org/drawingml/2006/main" idx="0">
          <a:schemeClr val="accent6"/>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15.xml><?xml version="1.0" encoding="utf-8"?>
<c:userShapes xmlns:c="http://schemas.openxmlformats.org/drawingml/2006/chart">
  <cdr:relSizeAnchor xmlns:cdr="http://schemas.openxmlformats.org/drawingml/2006/chartDrawing">
    <cdr:from>
      <cdr:x>0.71152</cdr:x>
      <cdr:y>0.62928</cdr:y>
    </cdr:from>
    <cdr:to>
      <cdr:x>0.88393</cdr:x>
      <cdr:y>0.70555</cdr:y>
    </cdr:to>
    <cdr:sp macro="" textlink="">
      <cdr:nvSpPr>
        <cdr:cNvPr id="2" name="TextBox 1"/>
        <cdr:cNvSpPr txBox="1"/>
      </cdr:nvSpPr>
      <cdr:spPr>
        <a:xfrm xmlns:a="http://schemas.openxmlformats.org/drawingml/2006/main">
          <a:off x="1570501" y="2294453"/>
          <a:ext cx="380559" cy="27809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D</a:t>
          </a:r>
          <a:r>
            <a:rPr lang="en-US" sz="1100" b="1" baseline="-25000"/>
            <a:t>2</a:t>
          </a:r>
          <a:endParaRPr lang="ru-RU" sz="1100" b="1" baseline="-25000"/>
        </a:p>
      </cdr:txBody>
    </cdr:sp>
  </cdr:relSizeAnchor>
  <cdr:relSizeAnchor xmlns:cdr="http://schemas.openxmlformats.org/drawingml/2006/chartDrawing">
    <cdr:from>
      <cdr:x>0.15124</cdr:x>
      <cdr:y>0.71937</cdr:y>
    </cdr:from>
    <cdr:to>
      <cdr:x>0.91926</cdr:x>
      <cdr:y>0.71969</cdr:y>
    </cdr:to>
    <cdr:cxnSp macro="">
      <cdr:nvCxnSpPr>
        <cdr:cNvPr id="3" name="Прямая соединительная линия 2"/>
        <cdr:cNvCxnSpPr/>
      </cdr:nvCxnSpPr>
      <cdr:spPr>
        <a:xfrm xmlns:a="http://schemas.openxmlformats.org/drawingml/2006/main" flipV="1">
          <a:off x="325560" y="2624300"/>
          <a:ext cx="1653280" cy="1180"/>
        </a:xfrm>
        <a:prstGeom xmlns:a="http://schemas.openxmlformats.org/drawingml/2006/main" prst="line">
          <a:avLst/>
        </a:prstGeom>
        <a:ln xmlns:a="http://schemas.openxmlformats.org/drawingml/2006/main" w="12700">
          <a:solidFill>
            <a:srgbClr val="FF0000">
              <a:alpha val="38000"/>
            </a:srgb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cdr:x>
      <cdr:y>0.56799</cdr:y>
    </cdr:from>
    <cdr:to>
      <cdr:x>1</cdr:x>
      <cdr:y>0.56856</cdr:y>
    </cdr:to>
    <cdr:cxnSp macro="">
      <cdr:nvCxnSpPr>
        <cdr:cNvPr id="5" name="Прямая соединительная линия 4"/>
        <cdr:cNvCxnSpPr/>
      </cdr:nvCxnSpPr>
      <cdr:spPr>
        <a:xfrm xmlns:a="http://schemas.openxmlformats.org/drawingml/2006/main" flipV="1">
          <a:off x="0" y="2070971"/>
          <a:ext cx="2207260" cy="2086"/>
        </a:xfrm>
        <a:prstGeom xmlns:a="http://schemas.openxmlformats.org/drawingml/2006/main" prst="line">
          <a:avLst/>
        </a:prstGeom>
        <a:ln xmlns:a="http://schemas.openxmlformats.org/drawingml/2006/main" w="31750"/>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cxnSp>
  </cdr:relSizeAnchor>
  <cdr:relSizeAnchor xmlns:cdr="http://schemas.openxmlformats.org/drawingml/2006/chartDrawing">
    <cdr:from>
      <cdr:x>0.37157</cdr:x>
      <cdr:y>0.38421</cdr:y>
    </cdr:from>
    <cdr:to>
      <cdr:x>0.37266</cdr:x>
      <cdr:y>0.71948</cdr:y>
    </cdr:to>
    <cdr:cxnSp macro="">
      <cdr:nvCxnSpPr>
        <cdr:cNvPr id="10" name="Прямая соединительная линия 9"/>
        <cdr:cNvCxnSpPr/>
      </cdr:nvCxnSpPr>
      <cdr:spPr>
        <a:xfrm xmlns:a="http://schemas.openxmlformats.org/drawingml/2006/main">
          <a:off x="820158" y="1400891"/>
          <a:ext cx="2405" cy="1222455"/>
        </a:xfrm>
        <a:prstGeom xmlns:a="http://schemas.openxmlformats.org/drawingml/2006/main" prst="line">
          <a:avLst/>
        </a:prstGeom>
        <a:ln xmlns:a="http://schemas.openxmlformats.org/drawingml/2006/main" w="15875">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0.14886</cdr:x>
      <cdr:y>0.38557</cdr:y>
    </cdr:from>
    <cdr:to>
      <cdr:x>0.36692</cdr:x>
      <cdr:y>0.38561</cdr:y>
    </cdr:to>
    <cdr:cxnSp macro="">
      <cdr:nvCxnSpPr>
        <cdr:cNvPr id="12" name="Прямая соединительная линия 11"/>
        <cdr:cNvCxnSpPr/>
      </cdr:nvCxnSpPr>
      <cdr:spPr>
        <a:xfrm xmlns:a="http://schemas.openxmlformats.org/drawingml/2006/main" flipV="1">
          <a:off x="328573" y="1405844"/>
          <a:ext cx="481317" cy="141"/>
        </a:xfrm>
        <a:prstGeom xmlns:a="http://schemas.openxmlformats.org/drawingml/2006/main" prst="line">
          <a:avLst/>
        </a:prstGeom>
        <a:ln xmlns:a="http://schemas.openxmlformats.org/drawingml/2006/main" w="15875">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0.03808</cdr:x>
      <cdr:y>0.33042</cdr:y>
    </cdr:from>
    <cdr:to>
      <cdr:x>0.4685</cdr:x>
      <cdr:y>0.39958</cdr:y>
    </cdr:to>
    <cdr:sp macro="" textlink="">
      <cdr:nvSpPr>
        <cdr:cNvPr id="14" name="Поле 13"/>
        <cdr:cNvSpPr txBox="1"/>
      </cdr:nvSpPr>
      <cdr:spPr>
        <a:xfrm xmlns:a="http://schemas.openxmlformats.org/drawingml/2006/main">
          <a:off x="84053" y="1204766"/>
          <a:ext cx="950059" cy="25216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2</a:t>
          </a:r>
          <a:r>
            <a:rPr lang="en-US" sz="1100"/>
            <a:t>=88</a:t>
          </a:r>
          <a:endParaRPr lang="ru-RU" sz="1100"/>
        </a:p>
      </cdr:txBody>
    </cdr:sp>
  </cdr:relSizeAnchor>
  <cdr:relSizeAnchor xmlns:cdr="http://schemas.openxmlformats.org/drawingml/2006/chartDrawing">
    <cdr:from>
      <cdr:x>0.18113</cdr:x>
      <cdr:y>0.70764</cdr:y>
    </cdr:from>
    <cdr:to>
      <cdr:x>0.58275</cdr:x>
      <cdr:y>0.78518</cdr:y>
    </cdr:to>
    <cdr:sp macro="" textlink="">
      <cdr:nvSpPr>
        <cdr:cNvPr id="15" name="Поле 14"/>
        <cdr:cNvSpPr txBox="1"/>
      </cdr:nvSpPr>
      <cdr:spPr>
        <a:xfrm xmlns:a="http://schemas.openxmlformats.org/drawingml/2006/main">
          <a:off x="399811" y="2580187"/>
          <a:ext cx="886462" cy="282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2</a:t>
          </a:r>
          <a:r>
            <a:rPr lang="en-US" sz="1100"/>
            <a:t>=28,92</a:t>
          </a:r>
          <a:endParaRPr lang="ru-RU" sz="1100"/>
        </a:p>
      </cdr:txBody>
    </cdr:sp>
  </cdr:relSizeAnchor>
  <cdr:relSizeAnchor xmlns:cdr="http://schemas.openxmlformats.org/drawingml/2006/chartDrawing">
    <cdr:from>
      <cdr:x>0.5239</cdr:x>
      <cdr:y>0.79566</cdr:y>
    </cdr:from>
    <cdr:to>
      <cdr:x>0.82046</cdr:x>
      <cdr:y>0.88298</cdr:y>
    </cdr:to>
    <cdr:sp macro="" textlink="">
      <cdr:nvSpPr>
        <cdr:cNvPr id="16" name="Поле 15"/>
        <cdr:cNvSpPr txBox="1"/>
      </cdr:nvSpPr>
      <cdr:spPr>
        <a:xfrm xmlns:a="http://schemas.openxmlformats.org/drawingml/2006/main">
          <a:off x="1156373" y="2901119"/>
          <a:ext cx="654598" cy="3183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MR</a:t>
          </a:r>
          <a:r>
            <a:rPr lang="en-US" sz="1100" b="1" baseline="-25000"/>
            <a:t>2</a:t>
          </a:r>
          <a:endParaRPr lang="ru-RU" sz="1100" b="1" baseline="-25000"/>
        </a:p>
      </cdr:txBody>
    </cdr:sp>
  </cdr:relSizeAnchor>
  <cdr:relSizeAnchor xmlns:cdr="http://schemas.openxmlformats.org/drawingml/2006/chartDrawing">
    <cdr:from>
      <cdr:x>0.36811</cdr:x>
      <cdr:y>0.89276</cdr:y>
    </cdr:from>
    <cdr:to>
      <cdr:x>0.77084</cdr:x>
      <cdr:y>0.97589</cdr:y>
    </cdr:to>
    <cdr:sp macro="" textlink="">
      <cdr:nvSpPr>
        <cdr:cNvPr id="17" name="Поле 16"/>
        <cdr:cNvSpPr txBox="1"/>
      </cdr:nvSpPr>
      <cdr:spPr>
        <a:xfrm xmlns:a="http://schemas.openxmlformats.org/drawingml/2006/main">
          <a:off x="812519" y="3255162"/>
          <a:ext cx="888929" cy="30310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Сегмент 2</a:t>
          </a:r>
        </a:p>
      </cdr:txBody>
    </cdr:sp>
  </cdr:relSizeAnchor>
  <cdr:relSizeAnchor xmlns:cdr="http://schemas.openxmlformats.org/drawingml/2006/chartDrawing">
    <cdr:from>
      <cdr:x>0.68023</cdr:x>
      <cdr:y>0.5075</cdr:y>
    </cdr:from>
    <cdr:to>
      <cdr:x>0.99155</cdr:x>
      <cdr:y>0.6277</cdr:y>
    </cdr:to>
    <cdr:sp macro="" textlink="">
      <cdr:nvSpPr>
        <cdr:cNvPr id="18" name="Поле 17"/>
        <cdr:cNvSpPr txBox="1"/>
      </cdr:nvSpPr>
      <cdr:spPr>
        <a:xfrm xmlns:a="http://schemas.openxmlformats.org/drawingml/2006/main">
          <a:off x="1501455" y="1850443"/>
          <a:ext cx="687153" cy="43826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MC</a:t>
          </a:r>
          <a:r>
            <a:rPr lang="en-US" sz="1100"/>
            <a:t>=40</a:t>
          </a:r>
          <a:endParaRPr lang="ru-RU" sz="1100"/>
        </a:p>
      </cdr:txBody>
    </cdr:sp>
  </cdr:relSizeAnchor>
  <cdr:relSizeAnchor xmlns:cdr="http://schemas.openxmlformats.org/drawingml/2006/chartDrawing">
    <cdr:from>
      <cdr:x>0.34563</cdr:x>
      <cdr:y>0.32943</cdr:y>
    </cdr:from>
    <cdr:to>
      <cdr:x>0.49884</cdr:x>
      <cdr:y>0.39843</cdr:y>
    </cdr:to>
    <cdr:sp macro="" textlink="">
      <cdr:nvSpPr>
        <cdr:cNvPr id="19" name="Поле 18"/>
        <cdr:cNvSpPr txBox="1"/>
      </cdr:nvSpPr>
      <cdr:spPr>
        <a:xfrm xmlns:a="http://schemas.openxmlformats.org/drawingml/2006/main">
          <a:off x="762902" y="1201165"/>
          <a:ext cx="338166" cy="2515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E</a:t>
          </a:r>
          <a:r>
            <a:rPr lang="en-US" sz="1100" b="1" baseline="-25000"/>
            <a:t>2</a:t>
          </a:r>
          <a:endParaRPr lang="ru-RU" sz="1100" b="1" baseline="-25000"/>
        </a:p>
      </cdr:txBody>
    </cdr:sp>
  </cdr:relSizeAnchor>
  <cdr:relSizeAnchor xmlns:cdr="http://schemas.openxmlformats.org/drawingml/2006/chartDrawing">
    <cdr:from>
      <cdr:x>0.11399</cdr:x>
      <cdr:y>0.50083</cdr:y>
    </cdr:from>
    <cdr:to>
      <cdr:x>0.32725</cdr:x>
      <cdr:y>0.56983</cdr:y>
    </cdr:to>
    <cdr:sp macro="" textlink="">
      <cdr:nvSpPr>
        <cdr:cNvPr id="20" name="Поле 19"/>
        <cdr:cNvSpPr txBox="1"/>
      </cdr:nvSpPr>
      <cdr:spPr>
        <a:xfrm xmlns:a="http://schemas.openxmlformats.org/drawingml/2006/main">
          <a:off x="251596" y="1826094"/>
          <a:ext cx="470726" cy="25159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mc2</a:t>
          </a:r>
          <a:endParaRPr lang="ru-RU" sz="1100" b="1" baseline="-25000"/>
        </a:p>
      </cdr:txBody>
    </cdr:sp>
  </cdr:relSizeAnchor>
  <cdr:relSizeAnchor xmlns:cdr="http://schemas.openxmlformats.org/drawingml/2006/chartDrawing">
    <cdr:from>
      <cdr:x>0.34808</cdr:x>
      <cdr:y>0.50008</cdr:y>
    </cdr:from>
    <cdr:to>
      <cdr:x>0.60057</cdr:x>
      <cdr:y>0.59505</cdr:y>
    </cdr:to>
    <cdr:sp macro="" textlink="">
      <cdr:nvSpPr>
        <cdr:cNvPr id="21" name="Поле 20"/>
        <cdr:cNvSpPr txBox="1"/>
      </cdr:nvSpPr>
      <cdr:spPr>
        <a:xfrm xmlns:a="http://schemas.openxmlformats.org/drawingml/2006/main">
          <a:off x="768312" y="1823389"/>
          <a:ext cx="557297" cy="3462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mc2</a:t>
          </a:r>
          <a:endParaRPr lang="ru-RU" sz="1100" b="1" baseline="-25000"/>
        </a:p>
      </cdr:txBody>
    </cdr:sp>
  </cdr:relSizeAnchor>
  <cdr:relSizeAnchor xmlns:cdr="http://schemas.openxmlformats.org/drawingml/2006/chartDrawing">
    <cdr:from>
      <cdr:x>0.1483</cdr:x>
      <cdr:y>0.38582</cdr:y>
    </cdr:from>
    <cdr:to>
      <cdr:x>0.3726</cdr:x>
      <cdr:y>0.56686</cdr:y>
    </cdr:to>
    <cdr:sp macro="" textlink="">
      <cdr:nvSpPr>
        <cdr:cNvPr id="22" name="Прямоугольник 21"/>
        <cdr:cNvSpPr/>
      </cdr:nvSpPr>
      <cdr:spPr>
        <a:xfrm xmlns:a="http://schemas.openxmlformats.org/drawingml/2006/main">
          <a:off x="327344" y="1406770"/>
          <a:ext cx="495075" cy="660099"/>
        </a:xfrm>
        <a:prstGeom xmlns:a="http://schemas.openxmlformats.org/drawingml/2006/main" prst="rect">
          <a:avLst/>
        </a:prstGeom>
        <a:solidFill xmlns:a="http://schemas.openxmlformats.org/drawingml/2006/main">
          <a:schemeClr val="accent6">
            <a:alpha val="15000"/>
          </a:schemeClr>
        </a:solidFill>
        <a:ln xmlns:a="http://schemas.openxmlformats.org/drawingml/2006/main">
          <a:noFill/>
        </a:ln>
      </cdr:spPr>
      <cdr:style>
        <a:lnRef xmlns:a="http://schemas.openxmlformats.org/drawingml/2006/main" idx="2">
          <a:schemeClr val="accent6">
            <a:shade val="50000"/>
          </a:schemeClr>
        </a:lnRef>
        <a:fillRef xmlns:a="http://schemas.openxmlformats.org/drawingml/2006/main" idx="1">
          <a:schemeClr val="accent6"/>
        </a:fillRef>
        <a:effectRef xmlns:a="http://schemas.openxmlformats.org/drawingml/2006/main" idx="0">
          <a:schemeClr val="accent6"/>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16.xml><?xml version="1.0" encoding="utf-8"?>
<c:userShapes xmlns:c="http://schemas.openxmlformats.org/drawingml/2006/chart">
  <cdr:relSizeAnchor xmlns:cdr="http://schemas.openxmlformats.org/drawingml/2006/chartDrawing">
    <cdr:from>
      <cdr:x>0.569</cdr:x>
      <cdr:y>0.6354</cdr:y>
    </cdr:from>
    <cdr:to>
      <cdr:x>0.73868</cdr:x>
      <cdr:y>0.72581</cdr:y>
    </cdr:to>
    <cdr:sp macro="" textlink="">
      <cdr:nvSpPr>
        <cdr:cNvPr id="2" name="TextBox 1"/>
        <cdr:cNvSpPr txBox="1"/>
      </cdr:nvSpPr>
      <cdr:spPr>
        <a:xfrm xmlns:a="http://schemas.openxmlformats.org/drawingml/2006/main">
          <a:off x="1249799" y="2316791"/>
          <a:ext cx="372689" cy="3296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D</a:t>
          </a:r>
          <a:r>
            <a:rPr lang="en-US" sz="1100" b="1" baseline="-25000"/>
            <a:t>3</a:t>
          </a:r>
          <a:endParaRPr lang="ru-RU" sz="1100" b="1" baseline="-25000"/>
        </a:p>
      </cdr:txBody>
    </cdr:sp>
  </cdr:relSizeAnchor>
  <cdr:relSizeAnchor xmlns:cdr="http://schemas.openxmlformats.org/drawingml/2006/chartDrawing">
    <cdr:from>
      <cdr:x>0.14959</cdr:x>
      <cdr:y>0.72014</cdr:y>
    </cdr:from>
    <cdr:to>
      <cdr:x>0.74102</cdr:x>
      <cdr:y>0.72022</cdr:y>
    </cdr:to>
    <cdr:cxnSp macro="">
      <cdr:nvCxnSpPr>
        <cdr:cNvPr id="3" name="Прямая соединительная линия 2"/>
        <cdr:cNvCxnSpPr/>
      </cdr:nvCxnSpPr>
      <cdr:spPr>
        <a:xfrm xmlns:a="http://schemas.openxmlformats.org/drawingml/2006/main" flipV="1">
          <a:off x="328573" y="2625760"/>
          <a:ext cx="1299044" cy="274"/>
        </a:xfrm>
        <a:prstGeom xmlns:a="http://schemas.openxmlformats.org/drawingml/2006/main" prst="line">
          <a:avLst/>
        </a:prstGeom>
        <a:ln xmlns:a="http://schemas.openxmlformats.org/drawingml/2006/main" w="12700">
          <a:solidFill>
            <a:srgbClr val="FF0000">
              <a:alpha val="38000"/>
            </a:srgb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cdr:x>
      <cdr:y>0.56818</cdr:y>
    </cdr:from>
    <cdr:to>
      <cdr:x>0.75955</cdr:x>
      <cdr:y>0.56863</cdr:y>
    </cdr:to>
    <cdr:cxnSp macro="">
      <cdr:nvCxnSpPr>
        <cdr:cNvPr id="6" name="Прямая соединительная линия 5"/>
        <cdr:cNvCxnSpPr/>
      </cdr:nvCxnSpPr>
      <cdr:spPr>
        <a:xfrm xmlns:a="http://schemas.openxmlformats.org/drawingml/2006/main">
          <a:off x="0" y="2071666"/>
          <a:ext cx="1668334" cy="1653"/>
        </a:xfrm>
        <a:prstGeom xmlns:a="http://schemas.openxmlformats.org/drawingml/2006/main" prst="line">
          <a:avLst/>
        </a:prstGeom>
        <a:ln xmlns:a="http://schemas.openxmlformats.org/drawingml/2006/main" w="31750"/>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cxnSp>
  </cdr:relSizeAnchor>
  <cdr:relSizeAnchor xmlns:cdr="http://schemas.openxmlformats.org/drawingml/2006/chartDrawing">
    <cdr:from>
      <cdr:x>0.32238</cdr:x>
      <cdr:y>0.33182</cdr:y>
    </cdr:from>
    <cdr:to>
      <cdr:x>0.32341</cdr:x>
      <cdr:y>0.72084</cdr:y>
    </cdr:to>
    <cdr:cxnSp macro="">
      <cdr:nvCxnSpPr>
        <cdr:cNvPr id="12" name="Прямая соединительная линия 11"/>
        <cdr:cNvCxnSpPr/>
      </cdr:nvCxnSpPr>
      <cdr:spPr>
        <a:xfrm xmlns:a="http://schemas.openxmlformats.org/drawingml/2006/main">
          <a:off x="708087" y="1209861"/>
          <a:ext cx="2263" cy="1418438"/>
        </a:xfrm>
        <a:prstGeom xmlns:a="http://schemas.openxmlformats.org/drawingml/2006/main" prst="line">
          <a:avLst/>
        </a:prstGeom>
        <a:ln xmlns:a="http://schemas.openxmlformats.org/drawingml/2006/main" w="15875">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0.14959</cdr:x>
      <cdr:y>0.33182</cdr:y>
    </cdr:from>
    <cdr:to>
      <cdr:x>0.32238</cdr:x>
      <cdr:y>0.33182</cdr:y>
    </cdr:to>
    <cdr:cxnSp macro="">
      <cdr:nvCxnSpPr>
        <cdr:cNvPr id="17" name="Прямая соединительная линия 16"/>
        <cdr:cNvCxnSpPr/>
      </cdr:nvCxnSpPr>
      <cdr:spPr>
        <a:xfrm xmlns:a="http://schemas.openxmlformats.org/drawingml/2006/main">
          <a:off x="328573" y="1209861"/>
          <a:ext cx="379514" cy="0"/>
        </a:xfrm>
        <a:prstGeom xmlns:a="http://schemas.openxmlformats.org/drawingml/2006/main" prst="line">
          <a:avLst/>
        </a:prstGeom>
        <a:ln xmlns:a="http://schemas.openxmlformats.org/drawingml/2006/main" w="15875">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0.40935</cdr:x>
      <cdr:y>0.79706</cdr:y>
    </cdr:from>
    <cdr:to>
      <cdr:x>0.64823</cdr:x>
      <cdr:y>0.86063</cdr:y>
    </cdr:to>
    <cdr:sp macro="" textlink="">
      <cdr:nvSpPr>
        <cdr:cNvPr id="22" name="Поле 21"/>
        <cdr:cNvSpPr txBox="1"/>
      </cdr:nvSpPr>
      <cdr:spPr>
        <a:xfrm xmlns:a="http://schemas.openxmlformats.org/drawingml/2006/main">
          <a:off x="899118" y="2906213"/>
          <a:ext cx="524697" cy="2317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MR</a:t>
          </a:r>
          <a:r>
            <a:rPr lang="en-US" sz="1100" b="1" baseline="-25000"/>
            <a:t>3</a:t>
          </a:r>
          <a:endParaRPr lang="ru-RU" sz="1100" b="1" baseline="-25000"/>
        </a:p>
      </cdr:txBody>
    </cdr:sp>
  </cdr:relSizeAnchor>
  <cdr:relSizeAnchor xmlns:cdr="http://schemas.openxmlformats.org/drawingml/2006/chartDrawing">
    <cdr:from>
      <cdr:x>0.12292</cdr:x>
      <cdr:y>0.70694</cdr:y>
    </cdr:from>
    <cdr:to>
      <cdr:x>0.51487</cdr:x>
      <cdr:y>0.7747</cdr:y>
    </cdr:to>
    <cdr:sp macro="" textlink="">
      <cdr:nvSpPr>
        <cdr:cNvPr id="23" name="Поле 22"/>
        <cdr:cNvSpPr txBox="1"/>
      </cdr:nvSpPr>
      <cdr:spPr>
        <a:xfrm xmlns:a="http://schemas.openxmlformats.org/drawingml/2006/main">
          <a:off x="269990" y="2577640"/>
          <a:ext cx="860912" cy="2470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3</a:t>
          </a:r>
          <a:r>
            <a:rPr lang="en-US" sz="1100"/>
            <a:t>=20,6</a:t>
          </a:r>
          <a:endParaRPr lang="ru-RU" sz="1100"/>
        </a:p>
      </cdr:txBody>
    </cdr:sp>
  </cdr:relSizeAnchor>
  <cdr:relSizeAnchor xmlns:cdr="http://schemas.openxmlformats.org/drawingml/2006/chartDrawing">
    <cdr:from>
      <cdr:x>0.01623</cdr:x>
      <cdr:y>0.32064</cdr:y>
    </cdr:from>
    <cdr:to>
      <cdr:x>0.42442</cdr:x>
      <cdr:y>0.38561</cdr:y>
    </cdr:to>
    <cdr:sp macro="" textlink="">
      <cdr:nvSpPr>
        <cdr:cNvPr id="24" name="Поле 23"/>
        <cdr:cNvSpPr txBox="1"/>
      </cdr:nvSpPr>
      <cdr:spPr>
        <a:xfrm xmlns:a="http://schemas.openxmlformats.org/drawingml/2006/main">
          <a:off x="35659" y="1169107"/>
          <a:ext cx="896571" cy="2368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3</a:t>
          </a:r>
          <a:r>
            <a:rPr lang="en-US" sz="1100"/>
            <a:t>=102,42</a:t>
          </a:r>
          <a:endParaRPr lang="ru-RU" sz="1100"/>
        </a:p>
      </cdr:txBody>
    </cdr:sp>
  </cdr:relSizeAnchor>
  <cdr:relSizeAnchor xmlns:cdr="http://schemas.openxmlformats.org/drawingml/2006/chartDrawing">
    <cdr:from>
      <cdr:x>0.23772</cdr:x>
      <cdr:y>0.89136</cdr:y>
    </cdr:from>
    <cdr:to>
      <cdr:x>0.75376</cdr:x>
      <cdr:y>0.96891</cdr:y>
    </cdr:to>
    <cdr:sp macro="" textlink="">
      <cdr:nvSpPr>
        <cdr:cNvPr id="25" name="Поле 24"/>
        <cdr:cNvSpPr txBox="1"/>
      </cdr:nvSpPr>
      <cdr:spPr>
        <a:xfrm xmlns:a="http://schemas.openxmlformats.org/drawingml/2006/main">
          <a:off x="522150" y="3250068"/>
          <a:ext cx="1133448" cy="282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Сегмент</a:t>
          </a:r>
          <a:r>
            <a:rPr lang="ru-RU" sz="1100" b="1" baseline="0"/>
            <a:t> 3</a:t>
          </a:r>
          <a:endParaRPr lang="ru-RU" sz="1100" b="1"/>
        </a:p>
      </cdr:txBody>
    </cdr:sp>
  </cdr:relSizeAnchor>
  <cdr:relSizeAnchor xmlns:cdr="http://schemas.openxmlformats.org/drawingml/2006/chartDrawing">
    <cdr:from>
      <cdr:x>0.53085</cdr:x>
      <cdr:y>0.5075</cdr:y>
    </cdr:from>
    <cdr:to>
      <cdr:x>0.87202</cdr:x>
      <cdr:y>0.57651</cdr:y>
    </cdr:to>
    <cdr:sp macro="" textlink="">
      <cdr:nvSpPr>
        <cdr:cNvPr id="26" name="Поле 25"/>
        <cdr:cNvSpPr txBox="1"/>
      </cdr:nvSpPr>
      <cdr:spPr>
        <a:xfrm xmlns:a="http://schemas.openxmlformats.org/drawingml/2006/main">
          <a:off x="1165996" y="1850443"/>
          <a:ext cx="749375" cy="2515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MC</a:t>
          </a:r>
          <a:r>
            <a:rPr lang="en-US" sz="1100"/>
            <a:t>=40</a:t>
          </a:r>
          <a:endParaRPr lang="ru-RU" sz="1100"/>
        </a:p>
      </cdr:txBody>
    </cdr:sp>
  </cdr:relSizeAnchor>
  <cdr:relSizeAnchor xmlns:cdr="http://schemas.openxmlformats.org/drawingml/2006/chartDrawing">
    <cdr:from>
      <cdr:x>0.29437</cdr:x>
      <cdr:y>0.27972</cdr:y>
    </cdr:from>
    <cdr:to>
      <cdr:x>0.43724</cdr:x>
      <cdr:y>0.3465</cdr:y>
    </cdr:to>
    <cdr:sp macro="" textlink="">
      <cdr:nvSpPr>
        <cdr:cNvPr id="27" name="Поле 26"/>
        <cdr:cNvSpPr txBox="1"/>
      </cdr:nvSpPr>
      <cdr:spPr>
        <a:xfrm xmlns:a="http://schemas.openxmlformats.org/drawingml/2006/main">
          <a:off x="646573" y="1019908"/>
          <a:ext cx="313818" cy="2434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E</a:t>
          </a:r>
          <a:r>
            <a:rPr lang="en-US" sz="1100" b="1" baseline="-25000"/>
            <a:t>3</a:t>
          </a:r>
          <a:endParaRPr lang="ru-RU" sz="1100" b="1" baseline="-25000"/>
        </a:p>
      </cdr:txBody>
    </cdr:sp>
  </cdr:relSizeAnchor>
  <cdr:relSizeAnchor xmlns:cdr="http://schemas.openxmlformats.org/drawingml/2006/chartDrawing">
    <cdr:from>
      <cdr:x>0.11455</cdr:x>
      <cdr:y>0.50231</cdr:y>
    </cdr:from>
    <cdr:to>
      <cdr:x>0.31161</cdr:x>
      <cdr:y>0.57799</cdr:y>
    </cdr:to>
    <cdr:sp macro="" textlink="">
      <cdr:nvSpPr>
        <cdr:cNvPr id="28" name="Поле 27"/>
        <cdr:cNvSpPr txBox="1"/>
      </cdr:nvSpPr>
      <cdr:spPr>
        <a:xfrm xmlns:a="http://schemas.openxmlformats.org/drawingml/2006/main">
          <a:off x="251595" y="1831506"/>
          <a:ext cx="432852" cy="2759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mc3</a:t>
          </a:r>
          <a:endParaRPr lang="ru-RU" sz="1100" b="1" baseline="-25000"/>
        </a:p>
      </cdr:txBody>
    </cdr:sp>
  </cdr:relSizeAnchor>
  <cdr:relSizeAnchor xmlns:cdr="http://schemas.openxmlformats.org/drawingml/2006/chartDrawing">
    <cdr:from>
      <cdr:x>0.29067</cdr:x>
      <cdr:y>0.50157</cdr:y>
    </cdr:from>
    <cdr:to>
      <cdr:x>0.52962</cdr:x>
      <cdr:y>0.59431</cdr:y>
    </cdr:to>
    <cdr:sp macro="" textlink="">
      <cdr:nvSpPr>
        <cdr:cNvPr id="29" name="Поле 28"/>
        <cdr:cNvSpPr txBox="1"/>
      </cdr:nvSpPr>
      <cdr:spPr>
        <a:xfrm xmlns:a="http://schemas.openxmlformats.org/drawingml/2006/main">
          <a:off x="638456" y="1828801"/>
          <a:ext cx="524833" cy="3381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mc3</a:t>
          </a:r>
          <a:endParaRPr lang="ru-RU" sz="1100" b="1" baseline="-25000"/>
        </a:p>
      </cdr:txBody>
    </cdr:sp>
  </cdr:relSizeAnchor>
  <cdr:relSizeAnchor xmlns:cdr="http://schemas.openxmlformats.org/drawingml/2006/chartDrawing">
    <cdr:from>
      <cdr:x>0.15026</cdr:x>
      <cdr:y>0.33092</cdr:y>
    </cdr:from>
    <cdr:to>
      <cdr:x>0.32393</cdr:x>
      <cdr:y>0.5676</cdr:y>
    </cdr:to>
    <cdr:sp macro="" textlink="">
      <cdr:nvSpPr>
        <cdr:cNvPr id="30" name="Прямоугольник 29"/>
        <cdr:cNvSpPr/>
      </cdr:nvSpPr>
      <cdr:spPr>
        <a:xfrm xmlns:a="http://schemas.openxmlformats.org/drawingml/2006/main">
          <a:off x="330050" y="1206575"/>
          <a:ext cx="381451" cy="862999"/>
        </a:xfrm>
        <a:prstGeom xmlns:a="http://schemas.openxmlformats.org/drawingml/2006/main" prst="rect">
          <a:avLst/>
        </a:prstGeom>
        <a:solidFill xmlns:a="http://schemas.openxmlformats.org/drawingml/2006/main">
          <a:schemeClr val="accent6">
            <a:alpha val="16000"/>
          </a:schemeClr>
        </a:solidFill>
        <a:ln xmlns:a="http://schemas.openxmlformats.org/drawingml/2006/main">
          <a:noFill/>
        </a:ln>
      </cdr:spPr>
      <cdr:style>
        <a:lnRef xmlns:a="http://schemas.openxmlformats.org/drawingml/2006/main" idx="2">
          <a:schemeClr val="accent6">
            <a:shade val="50000"/>
          </a:schemeClr>
        </a:lnRef>
        <a:fillRef xmlns:a="http://schemas.openxmlformats.org/drawingml/2006/main" idx="1">
          <a:schemeClr val="accent6"/>
        </a:fillRef>
        <a:effectRef xmlns:a="http://schemas.openxmlformats.org/drawingml/2006/main" idx="0">
          <a:schemeClr val="accent6"/>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17.xml><?xml version="1.0" encoding="utf-8"?>
<c:userShapes xmlns:c="http://schemas.openxmlformats.org/drawingml/2006/chart">
  <cdr:relSizeAnchor xmlns:cdr="http://schemas.openxmlformats.org/drawingml/2006/chartDrawing">
    <cdr:from>
      <cdr:x>0.06531</cdr:x>
      <cdr:y>0.37343</cdr:y>
    </cdr:from>
    <cdr:to>
      <cdr:x>0.35516</cdr:x>
      <cdr:y>0.49922</cdr:y>
    </cdr:to>
    <cdr:sp macro="" textlink="">
      <cdr:nvSpPr>
        <cdr:cNvPr id="90" name="Прямоугольник 89"/>
        <cdr:cNvSpPr/>
      </cdr:nvSpPr>
      <cdr:spPr>
        <a:xfrm xmlns:a="http://schemas.openxmlformats.org/drawingml/2006/main">
          <a:off x="430457" y="2412081"/>
          <a:ext cx="1910306" cy="812517"/>
        </a:xfrm>
        <a:prstGeom xmlns:a="http://schemas.openxmlformats.org/drawingml/2006/main" prst="rect">
          <a:avLst/>
        </a:prstGeom>
        <a:solidFill xmlns:a="http://schemas.openxmlformats.org/drawingml/2006/main">
          <a:schemeClr val="accent2">
            <a:alpha val="12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0.35433</cdr:x>
      <cdr:y>0.37513</cdr:y>
    </cdr:from>
    <cdr:to>
      <cdr:x>0.35622</cdr:x>
      <cdr:y>0.7359</cdr:y>
    </cdr:to>
    <cdr:cxnSp macro="">
      <cdr:nvCxnSpPr>
        <cdr:cNvPr id="8" name="Прямая соединительная линия 7"/>
        <cdr:cNvCxnSpPr/>
      </cdr:nvCxnSpPr>
      <cdr:spPr>
        <a:xfrm xmlns:a="http://schemas.openxmlformats.org/drawingml/2006/main">
          <a:off x="2335247" y="2423048"/>
          <a:ext cx="12468" cy="2330321"/>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0.19277</cdr:x>
      <cdr:y>0.40512</cdr:y>
    </cdr:from>
    <cdr:to>
      <cdr:x>0.19359</cdr:x>
      <cdr:y>0.63663</cdr:y>
    </cdr:to>
    <cdr:cxnSp macro="">
      <cdr:nvCxnSpPr>
        <cdr:cNvPr id="9" name="Прямая соединительная линия 8"/>
        <cdr:cNvCxnSpPr/>
      </cdr:nvCxnSpPr>
      <cdr:spPr>
        <a:xfrm xmlns:a="http://schemas.openxmlformats.org/drawingml/2006/main">
          <a:off x="1270468" y="2616785"/>
          <a:ext cx="5440" cy="1495357"/>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0.15856</cdr:x>
      <cdr:y>0.33336</cdr:y>
    </cdr:from>
    <cdr:to>
      <cdr:x>0.16016</cdr:x>
      <cdr:y>0.63704</cdr:y>
    </cdr:to>
    <cdr:cxnSp macro="">
      <cdr:nvCxnSpPr>
        <cdr:cNvPr id="14" name="Прямая соединительная линия 13"/>
        <cdr:cNvCxnSpPr/>
      </cdr:nvCxnSpPr>
      <cdr:spPr>
        <a:xfrm xmlns:a="http://schemas.openxmlformats.org/drawingml/2006/main">
          <a:off x="1045028" y="2153265"/>
          <a:ext cx="10535" cy="1961535"/>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0.13223</cdr:x>
      <cdr:y>0.28362</cdr:y>
    </cdr:from>
    <cdr:to>
      <cdr:x>0.13339</cdr:x>
      <cdr:y>0.63692</cdr:y>
    </cdr:to>
    <cdr:cxnSp macro="">
      <cdr:nvCxnSpPr>
        <cdr:cNvPr id="22" name="Прямая соединительная линия 21"/>
        <cdr:cNvCxnSpPr/>
      </cdr:nvCxnSpPr>
      <cdr:spPr>
        <a:xfrm xmlns:a="http://schemas.openxmlformats.org/drawingml/2006/main">
          <a:off x="871464" y="1831964"/>
          <a:ext cx="7645" cy="2282042"/>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0.06574</cdr:x>
      <cdr:y>0.28313</cdr:y>
    </cdr:from>
    <cdr:to>
      <cdr:x>0.1326</cdr:x>
      <cdr:y>0.28333</cdr:y>
    </cdr:to>
    <cdr:cxnSp macro="">
      <cdr:nvCxnSpPr>
        <cdr:cNvPr id="27" name="Прямая соединительная линия 26"/>
        <cdr:cNvCxnSpPr/>
      </cdr:nvCxnSpPr>
      <cdr:spPr>
        <a:xfrm xmlns:a="http://schemas.openxmlformats.org/drawingml/2006/main" flipH="1" flipV="1">
          <a:off x="433269" y="1828800"/>
          <a:ext cx="440633" cy="1292"/>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0.0667</cdr:x>
      <cdr:y>0.33434</cdr:y>
    </cdr:from>
    <cdr:to>
      <cdr:x>0.15966</cdr:x>
      <cdr:y>0.33461</cdr:y>
    </cdr:to>
    <cdr:cxnSp macro="">
      <cdr:nvCxnSpPr>
        <cdr:cNvPr id="29" name="Прямая соединительная линия 28"/>
        <cdr:cNvCxnSpPr/>
      </cdr:nvCxnSpPr>
      <cdr:spPr>
        <a:xfrm xmlns:a="http://schemas.openxmlformats.org/drawingml/2006/main" flipH="1">
          <a:off x="439589" y="2159572"/>
          <a:ext cx="612678" cy="1725"/>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0.06606</cdr:x>
      <cdr:y>0.40433</cdr:y>
    </cdr:from>
    <cdr:to>
      <cdr:x>0.19296</cdr:x>
      <cdr:y>0.40493</cdr:y>
    </cdr:to>
    <cdr:cxnSp macro="">
      <cdr:nvCxnSpPr>
        <cdr:cNvPr id="31" name="Прямая соединительная линия 30"/>
        <cdr:cNvCxnSpPr/>
      </cdr:nvCxnSpPr>
      <cdr:spPr>
        <a:xfrm xmlns:a="http://schemas.openxmlformats.org/drawingml/2006/main" flipH="1" flipV="1">
          <a:off x="435376" y="2611666"/>
          <a:ext cx="836387" cy="3836"/>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0.06574</cdr:x>
      <cdr:y>0.37311</cdr:y>
    </cdr:from>
    <cdr:to>
      <cdr:x>0.35509</cdr:x>
      <cdr:y>0.37322</cdr:y>
    </cdr:to>
    <cdr:cxnSp macro="">
      <cdr:nvCxnSpPr>
        <cdr:cNvPr id="34" name="Прямая соединительная линия 33"/>
        <cdr:cNvCxnSpPr/>
      </cdr:nvCxnSpPr>
      <cdr:spPr>
        <a:xfrm xmlns:a="http://schemas.openxmlformats.org/drawingml/2006/main" flipH="1">
          <a:off x="433269" y="2409999"/>
          <a:ext cx="1906988" cy="692"/>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0.0665</cdr:x>
      <cdr:y>0.07371</cdr:y>
    </cdr:from>
    <cdr:to>
      <cdr:x>0.16015</cdr:x>
      <cdr:y>0.66961</cdr:y>
    </cdr:to>
    <cdr:cxnSp macro="">
      <cdr:nvCxnSpPr>
        <cdr:cNvPr id="44" name="Прямая соединительная линия 43"/>
        <cdr:cNvCxnSpPr/>
      </cdr:nvCxnSpPr>
      <cdr:spPr>
        <a:xfrm xmlns:a="http://schemas.openxmlformats.org/drawingml/2006/main">
          <a:off x="438307" y="476093"/>
          <a:ext cx="617157" cy="3849044"/>
        </a:xfrm>
        <a:prstGeom xmlns:a="http://schemas.openxmlformats.org/drawingml/2006/main" prst="line">
          <a:avLst/>
        </a:prstGeom>
        <a:ln xmlns:a="http://schemas.openxmlformats.org/drawingml/2006/main" w="34925" cmpd="dbl"/>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0.159</cdr:x>
      <cdr:y>0.49645</cdr:y>
    </cdr:from>
    <cdr:to>
      <cdr:x>0.16053</cdr:x>
      <cdr:y>0.66687</cdr:y>
    </cdr:to>
    <cdr:cxnSp macro="">
      <cdr:nvCxnSpPr>
        <cdr:cNvPr id="49" name="Прямая соединительная линия 48"/>
        <cdr:cNvCxnSpPr/>
      </cdr:nvCxnSpPr>
      <cdr:spPr>
        <a:xfrm xmlns:a="http://schemas.openxmlformats.org/drawingml/2006/main" flipH="1" flipV="1">
          <a:off x="1047907" y="3206651"/>
          <a:ext cx="10076" cy="1100806"/>
        </a:xfrm>
        <a:prstGeom xmlns:a="http://schemas.openxmlformats.org/drawingml/2006/main" prst="line">
          <a:avLst/>
        </a:prstGeom>
        <a:ln xmlns:a="http://schemas.openxmlformats.org/drawingml/2006/main" w="34925" cmpd="dbl"/>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0.15907</cdr:x>
      <cdr:y>0.49815</cdr:y>
    </cdr:from>
    <cdr:to>
      <cdr:x>0.19378</cdr:x>
      <cdr:y>0.61813</cdr:y>
    </cdr:to>
    <cdr:cxnSp macro="">
      <cdr:nvCxnSpPr>
        <cdr:cNvPr id="52" name="Прямая соединительная линия 51"/>
        <cdr:cNvCxnSpPr/>
      </cdr:nvCxnSpPr>
      <cdr:spPr>
        <a:xfrm xmlns:a="http://schemas.openxmlformats.org/drawingml/2006/main">
          <a:off x="1048404" y="3217692"/>
          <a:ext cx="228733" cy="774936"/>
        </a:xfrm>
        <a:prstGeom xmlns:a="http://schemas.openxmlformats.org/drawingml/2006/main" prst="line">
          <a:avLst/>
        </a:prstGeom>
        <a:ln xmlns:a="http://schemas.openxmlformats.org/drawingml/2006/main" w="34925" cmpd="dbl"/>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0.1932</cdr:x>
      <cdr:y>0.49745</cdr:y>
    </cdr:from>
    <cdr:to>
      <cdr:x>0.1935</cdr:x>
      <cdr:y>0.61792</cdr:y>
    </cdr:to>
    <cdr:cxnSp macro="">
      <cdr:nvCxnSpPr>
        <cdr:cNvPr id="54" name="Прямая соединительная линия 53"/>
        <cdr:cNvCxnSpPr/>
      </cdr:nvCxnSpPr>
      <cdr:spPr>
        <a:xfrm xmlns:a="http://schemas.openxmlformats.org/drawingml/2006/main" flipH="1" flipV="1">
          <a:off x="1273286" y="3213170"/>
          <a:ext cx="1976" cy="778142"/>
        </a:xfrm>
        <a:prstGeom xmlns:a="http://schemas.openxmlformats.org/drawingml/2006/main" prst="line">
          <a:avLst/>
        </a:prstGeom>
        <a:ln xmlns:a="http://schemas.openxmlformats.org/drawingml/2006/main" w="34925" cmpd="dbl"/>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0.19175</cdr:x>
      <cdr:y>0.49665</cdr:y>
    </cdr:from>
    <cdr:to>
      <cdr:x>0.35775</cdr:x>
      <cdr:y>0.73863</cdr:y>
    </cdr:to>
    <cdr:cxnSp macro="">
      <cdr:nvCxnSpPr>
        <cdr:cNvPr id="58" name="Прямая соединительная линия 57"/>
        <cdr:cNvCxnSpPr/>
      </cdr:nvCxnSpPr>
      <cdr:spPr>
        <a:xfrm xmlns:a="http://schemas.openxmlformats.org/drawingml/2006/main">
          <a:off x="1263750" y="3208003"/>
          <a:ext cx="1094042" cy="1562999"/>
        </a:xfrm>
        <a:prstGeom xmlns:a="http://schemas.openxmlformats.org/drawingml/2006/main" prst="line">
          <a:avLst/>
        </a:prstGeom>
        <a:ln xmlns:a="http://schemas.openxmlformats.org/drawingml/2006/main" w="34925" cmpd="dbl"/>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0.35544</cdr:x>
      <cdr:y>0.49819</cdr:y>
    </cdr:from>
    <cdr:to>
      <cdr:x>0.35622</cdr:x>
      <cdr:y>0.73668</cdr:y>
    </cdr:to>
    <cdr:cxnSp macro="">
      <cdr:nvCxnSpPr>
        <cdr:cNvPr id="60" name="Прямая соединительная линия 59"/>
        <cdr:cNvCxnSpPr/>
      </cdr:nvCxnSpPr>
      <cdr:spPr>
        <a:xfrm xmlns:a="http://schemas.openxmlformats.org/drawingml/2006/main" flipH="1" flipV="1">
          <a:off x="2342618" y="3217950"/>
          <a:ext cx="5097" cy="1540457"/>
        </a:xfrm>
        <a:prstGeom xmlns:a="http://schemas.openxmlformats.org/drawingml/2006/main" prst="line">
          <a:avLst/>
        </a:prstGeom>
        <a:ln xmlns:a="http://schemas.openxmlformats.org/drawingml/2006/main" w="34925" cmpd="dbl"/>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0.35392</cdr:x>
      <cdr:y>0.49684</cdr:y>
    </cdr:from>
    <cdr:to>
      <cdr:x>0.82366</cdr:x>
      <cdr:y>0.90867</cdr:y>
    </cdr:to>
    <cdr:cxnSp macro="">
      <cdr:nvCxnSpPr>
        <cdr:cNvPr id="62" name="Прямая соединительная линия 61"/>
        <cdr:cNvCxnSpPr/>
      </cdr:nvCxnSpPr>
      <cdr:spPr>
        <a:xfrm xmlns:a="http://schemas.openxmlformats.org/drawingml/2006/main">
          <a:off x="2332601" y="3209217"/>
          <a:ext cx="3095862" cy="2660072"/>
        </a:xfrm>
        <a:prstGeom xmlns:a="http://schemas.openxmlformats.org/drawingml/2006/main" prst="line">
          <a:avLst/>
        </a:prstGeom>
        <a:ln xmlns:a="http://schemas.openxmlformats.org/drawingml/2006/main" w="34925" cmpd="dbl"/>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0.07036</cdr:x>
      <cdr:y>0.66232</cdr:y>
    </cdr:from>
    <cdr:to>
      <cdr:x>0.13478</cdr:x>
      <cdr:y>0.73209</cdr:y>
    </cdr:to>
    <cdr:sp macro="" textlink="">
      <cdr:nvSpPr>
        <cdr:cNvPr id="38" name="Поле 37"/>
        <cdr:cNvSpPr txBox="1"/>
      </cdr:nvSpPr>
      <cdr:spPr>
        <a:xfrm xmlns:a="http://schemas.openxmlformats.org/drawingml/2006/main">
          <a:off x="463732" y="4278084"/>
          <a:ext cx="424543" cy="4506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Q</a:t>
          </a:r>
          <a:r>
            <a:rPr lang="ru-RU" sz="1400" b="1" baseline="-25000"/>
            <a:t>3</a:t>
          </a:r>
          <a:endParaRPr lang="en-US" sz="1100" b="1" baseline="-25000"/>
        </a:p>
      </cdr:txBody>
    </cdr:sp>
  </cdr:relSizeAnchor>
  <cdr:relSizeAnchor xmlns:cdr="http://schemas.openxmlformats.org/drawingml/2006/chartDrawing">
    <cdr:from>
      <cdr:x>0.10901</cdr:x>
      <cdr:y>0.66232</cdr:y>
    </cdr:from>
    <cdr:to>
      <cdr:x>0.2091</cdr:x>
      <cdr:y>0.7331</cdr:y>
    </cdr:to>
    <cdr:sp macro="" textlink="">
      <cdr:nvSpPr>
        <cdr:cNvPr id="39" name="Поле 38"/>
        <cdr:cNvSpPr txBox="1"/>
      </cdr:nvSpPr>
      <cdr:spPr>
        <a:xfrm xmlns:a="http://schemas.openxmlformats.org/drawingml/2006/main">
          <a:off x="718456" y="4278083"/>
          <a:ext cx="659674" cy="4572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Q</a:t>
          </a:r>
          <a:r>
            <a:rPr lang="en-US" sz="1400" b="1" baseline="-25000"/>
            <a:t>2</a:t>
          </a:r>
          <a:endParaRPr lang="ru-RU" sz="1400" b="1" baseline="-25000"/>
        </a:p>
      </cdr:txBody>
    </cdr:sp>
  </cdr:relSizeAnchor>
  <cdr:relSizeAnchor xmlns:cdr="http://schemas.openxmlformats.org/drawingml/2006/chartDrawing">
    <cdr:from>
      <cdr:x>0.16253</cdr:x>
      <cdr:y>0.66232</cdr:y>
    </cdr:from>
    <cdr:to>
      <cdr:x>0.24082</cdr:x>
      <cdr:y>0.72805</cdr:y>
    </cdr:to>
    <cdr:sp macro="" textlink="">
      <cdr:nvSpPr>
        <cdr:cNvPr id="40" name="Поле 39"/>
        <cdr:cNvSpPr txBox="1"/>
      </cdr:nvSpPr>
      <cdr:spPr>
        <a:xfrm xmlns:a="http://schemas.openxmlformats.org/drawingml/2006/main">
          <a:off x="1071154" y="4278086"/>
          <a:ext cx="515983" cy="4245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Q</a:t>
          </a:r>
          <a:r>
            <a:rPr lang="ru-RU" sz="1400" b="1" baseline="-25000"/>
            <a:t>1</a:t>
          </a:r>
          <a:endParaRPr lang="ru-RU" sz="1100" b="1" baseline="-25000"/>
        </a:p>
      </cdr:txBody>
    </cdr:sp>
  </cdr:relSizeAnchor>
  <cdr:relSizeAnchor xmlns:cdr="http://schemas.openxmlformats.org/drawingml/2006/chartDrawing">
    <cdr:from>
      <cdr:x>0.34983</cdr:x>
      <cdr:y>0.66232</cdr:y>
    </cdr:from>
    <cdr:to>
      <cdr:x>0.42415</cdr:x>
      <cdr:y>0.71794</cdr:y>
    </cdr:to>
    <cdr:sp macro="" textlink="">
      <cdr:nvSpPr>
        <cdr:cNvPr id="41" name="Поле 40"/>
        <cdr:cNvSpPr txBox="1"/>
      </cdr:nvSpPr>
      <cdr:spPr>
        <a:xfrm xmlns:a="http://schemas.openxmlformats.org/drawingml/2006/main">
          <a:off x="2305593" y="4278086"/>
          <a:ext cx="489857" cy="35922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Q</a:t>
          </a:r>
          <a:r>
            <a:rPr lang="en-US" sz="1400" b="1" baseline="-25000"/>
            <a:t>4</a:t>
          </a:r>
          <a:endParaRPr lang="ru-RU" sz="1100" b="1" baseline="-25000"/>
        </a:p>
      </cdr:txBody>
    </cdr:sp>
  </cdr:relSizeAnchor>
  <cdr:relSizeAnchor xmlns:cdr="http://schemas.openxmlformats.org/drawingml/2006/chartDrawing">
    <cdr:from>
      <cdr:x>0.11</cdr:x>
      <cdr:y>0.6421</cdr:y>
    </cdr:from>
    <cdr:to>
      <cdr:x>0.12586</cdr:x>
      <cdr:y>0.67547</cdr:y>
    </cdr:to>
    <cdr:cxnSp macro="">
      <cdr:nvCxnSpPr>
        <cdr:cNvPr id="43" name="Прямая со стрелкой 42"/>
        <cdr:cNvCxnSpPr/>
      </cdr:nvCxnSpPr>
      <cdr:spPr>
        <a:xfrm xmlns:a="http://schemas.openxmlformats.org/drawingml/2006/main" flipV="1">
          <a:off x="724988" y="4147458"/>
          <a:ext cx="104503" cy="215536"/>
        </a:xfrm>
        <a:prstGeom xmlns:a="http://schemas.openxmlformats.org/drawingml/2006/main" prst="straightConnector1">
          <a:avLst/>
        </a:prstGeom>
        <a:ln xmlns:a="http://schemas.openxmlformats.org/drawingml/2006/main" w="12700">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0.13059</cdr:x>
      <cdr:y>0.64086</cdr:y>
    </cdr:from>
    <cdr:to>
      <cdr:x>0.14645</cdr:x>
      <cdr:y>0.67423</cdr:y>
    </cdr:to>
    <cdr:cxnSp macro="">
      <cdr:nvCxnSpPr>
        <cdr:cNvPr id="53" name="Прямая со стрелкой 52"/>
        <cdr:cNvCxnSpPr/>
      </cdr:nvCxnSpPr>
      <cdr:spPr>
        <a:xfrm xmlns:a="http://schemas.openxmlformats.org/drawingml/2006/main" flipV="1">
          <a:off x="860696" y="4139475"/>
          <a:ext cx="104503" cy="215536"/>
        </a:xfrm>
        <a:prstGeom xmlns:a="http://schemas.openxmlformats.org/drawingml/2006/main" prst="straightConnector1">
          <a:avLst/>
        </a:prstGeom>
        <a:ln xmlns:a="http://schemas.openxmlformats.org/drawingml/2006/main" w="12700">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0.18433</cdr:x>
      <cdr:y>0.63907</cdr:y>
    </cdr:from>
    <cdr:to>
      <cdr:x>0.19127</cdr:x>
      <cdr:y>0.66738</cdr:y>
    </cdr:to>
    <cdr:cxnSp macro="">
      <cdr:nvCxnSpPr>
        <cdr:cNvPr id="48" name="Прямая со стрелкой 47"/>
        <cdr:cNvCxnSpPr/>
      </cdr:nvCxnSpPr>
      <cdr:spPr>
        <a:xfrm xmlns:a="http://schemas.openxmlformats.org/drawingml/2006/main" flipV="1">
          <a:off x="1214845" y="4127863"/>
          <a:ext cx="45720" cy="182881"/>
        </a:xfrm>
        <a:prstGeom xmlns:a="http://schemas.openxmlformats.org/drawingml/2006/main" prst="straightConnector1">
          <a:avLst/>
        </a:prstGeom>
        <a:ln xmlns:a="http://schemas.openxmlformats.org/drawingml/2006/main" w="12700">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0.36271</cdr:x>
      <cdr:y>0.64008</cdr:y>
    </cdr:from>
    <cdr:to>
      <cdr:x>0.37361</cdr:x>
      <cdr:y>0.66839</cdr:y>
    </cdr:to>
    <cdr:cxnSp macro="">
      <cdr:nvCxnSpPr>
        <cdr:cNvPr id="57" name="Прямая со стрелкой 56"/>
        <cdr:cNvCxnSpPr/>
      </cdr:nvCxnSpPr>
      <cdr:spPr>
        <a:xfrm xmlns:a="http://schemas.openxmlformats.org/drawingml/2006/main" flipH="1" flipV="1">
          <a:off x="2390502" y="4134394"/>
          <a:ext cx="71846" cy="182880"/>
        </a:xfrm>
        <a:prstGeom xmlns:a="http://schemas.openxmlformats.org/drawingml/2006/main" prst="straightConnector1">
          <a:avLst/>
        </a:prstGeom>
        <a:ln xmlns:a="http://schemas.openxmlformats.org/drawingml/2006/main" w="12700">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0.02478</cdr:x>
      <cdr:y>0.24572</cdr:y>
    </cdr:from>
    <cdr:to>
      <cdr:x>0.09514</cdr:x>
      <cdr:y>0.30942</cdr:y>
    </cdr:to>
    <cdr:sp macro="" textlink="">
      <cdr:nvSpPr>
        <cdr:cNvPr id="61" name="Поле 60"/>
        <cdr:cNvSpPr txBox="1"/>
      </cdr:nvSpPr>
      <cdr:spPr>
        <a:xfrm xmlns:a="http://schemas.openxmlformats.org/drawingml/2006/main">
          <a:off x="163284" y="1587137"/>
          <a:ext cx="463731" cy="4114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ru-RU" sz="1400" b="1" baseline="-25000"/>
            <a:t>3</a:t>
          </a:r>
          <a:endParaRPr lang="ru-RU" sz="1100" b="1" baseline="-25000"/>
        </a:p>
      </cdr:txBody>
    </cdr:sp>
  </cdr:relSizeAnchor>
  <cdr:relSizeAnchor xmlns:cdr="http://schemas.openxmlformats.org/drawingml/2006/chartDrawing">
    <cdr:from>
      <cdr:x>0.02378</cdr:x>
      <cdr:y>0.30841</cdr:y>
    </cdr:from>
    <cdr:to>
      <cdr:x>0.10307</cdr:x>
      <cdr:y>0.35796</cdr:y>
    </cdr:to>
    <cdr:sp macro="" textlink="">
      <cdr:nvSpPr>
        <cdr:cNvPr id="63" name="Поле 62"/>
        <cdr:cNvSpPr txBox="1"/>
      </cdr:nvSpPr>
      <cdr:spPr>
        <a:xfrm xmlns:a="http://schemas.openxmlformats.org/drawingml/2006/main">
          <a:off x="156754" y="1992086"/>
          <a:ext cx="522514" cy="3200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en-US" sz="1400" b="1" baseline="-25000"/>
            <a:t>2</a:t>
          </a:r>
          <a:endParaRPr lang="ru-RU" sz="1100" b="1" baseline="-25000"/>
        </a:p>
      </cdr:txBody>
    </cdr:sp>
  </cdr:relSizeAnchor>
  <cdr:relSizeAnchor xmlns:cdr="http://schemas.openxmlformats.org/drawingml/2006/chartDrawing">
    <cdr:from>
      <cdr:x>0.02378</cdr:x>
      <cdr:y>0.35897</cdr:y>
    </cdr:from>
    <cdr:to>
      <cdr:x>0.11</cdr:x>
      <cdr:y>0.40346</cdr:y>
    </cdr:to>
    <cdr:sp macro="" textlink="">
      <cdr:nvSpPr>
        <cdr:cNvPr id="64" name="Поле 63"/>
        <cdr:cNvSpPr txBox="1"/>
      </cdr:nvSpPr>
      <cdr:spPr>
        <a:xfrm xmlns:a="http://schemas.openxmlformats.org/drawingml/2006/main">
          <a:off x="156753" y="2318658"/>
          <a:ext cx="568234" cy="28738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ru-RU" sz="1400" b="1" baseline="-25000"/>
            <a:t>4</a:t>
          </a:r>
          <a:endParaRPr lang="ru-RU" sz="1100" b="1" baseline="-25000"/>
        </a:p>
      </cdr:txBody>
    </cdr:sp>
  </cdr:relSizeAnchor>
  <cdr:relSizeAnchor xmlns:cdr="http://schemas.openxmlformats.org/drawingml/2006/chartDrawing">
    <cdr:from>
      <cdr:x>0.02577</cdr:x>
      <cdr:y>0.43481</cdr:y>
    </cdr:from>
    <cdr:to>
      <cdr:x>0.11496</cdr:x>
      <cdr:y>0.4884</cdr:y>
    </cdr:to>
    <cdr:sp macro="" textlink="">
      <cdr:nvSpPr>
        <cdr:cNvPr id="65" name="Поле 64"/>
        <cdr:cNvSpPr txBox="1"/>
      </cdr:nvSpPr>
      <cdr:spPr>
        <a:xfrm xmlns:a="http://schemas.openxmlformats.org/drawingml/2006/main">
          <a:off x="169817" y="2808515"/>
          <a:ext cx="587829" cy="3461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ru-RU" sz="1400" b="1" baseline="-25000"/>
            <a:t>1</a:t>
          </a:r>
          <a:endParaRPr lang="ru-RU" sz="1100" b="1" baseline="-25000"/>
        </a:p>
      </cdr:txBody>
    </cdr:sp>
  </cdr:relSizeAnchor>
  <cdr:relSizeAnchor xmlns:cdr="http://schemas.openxmlformats.org/drawingml/2006/chartDrawing">
    <cdr:from>
      <cdr:x>0.05946</cdr:x>
      <cdr:y>0.40839</cdr:y>
    </cdr:from>
    <cdr:to>
      <cdr:x>0.06873</cdr:x>
      <cdr:y>0.44997</cdr:y>
    </cdr:to>
    <cdr:cxnSp macro="">
      <cdr:nvCxnSpPr>
        <cdr:cNvPr id="67" name="Прямая со стрелкой 66"/>
        <cdr:cNvCxnSpPr/>
      </cdr:nvCxnSpPr>
      <cdr:spPr>
        <a:xfrm xmlns:a="http://schemas.openxmlformats.org/drawingml/2006/main" flipV="1">
          <a:off x="391885" y="2637854"/>
          <a:ext cx="61101" cy="268631"/>
        </a:xfrm>
        <a:prstGeom xmlns:a="http://schemas.openxmlformats.org/drawingml/2006/main" prst="straightConnector1">
          <a:avLst/>
        </a:prstGeom>
        <a:ln xmlns:a="http://schemas.openxmlformats.org/drawingml/2006/main" w="12700">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0.06488</cdr:x>
      <cdr:y>0.63649</cdr:y>
    </cdr:from>
    <cdr:to>
      <cdr:x>0.96401</cdr:x>
      <cdr:y>0.63681</cdr:y>
    </cdr:to>
    <cdr:cxnSp macro="">
      <cdr:nvCxnSpPr>
        <cdr:cNvPr id="69" name="Прямая соединительная линия 68"/>
        <cdr:cNvCxnSpPr/>
      </cdr:nvCxnSpPr>
      <cdr:spPr>
        <a:xfrm xmlns:a="http://schemas.openxmlformats.org/drawingml/2006/main">
          <a:off x="427633" y="4111207"/>
          <a:ext cx="5925819" cy="2114"/>
        </a:xfrm>
        <a:prstGeom xmlns:a="http://schemas.openxmlformats.org/drawingml/2006/main" prst="line">
          <a:avLst/>
        </a:prstGeom>
        <a:ln xmlns:a="http://schemas.openxmlformats.org/drawingml/2006/main" w="12700">
          <a:solidFill>
            <a:srgbClr val="FF0000">
              <a:alpha val="38000"/>
            </a:srgb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0.18774</cdr:x>
      <cdr:y>0.85164</cdr:y>
    </cdr:from>
    <cdr:to>
      <cdr:x>0.33089</cdr:x>
      <cdr:y>0.89939</cdr:y>
    </cdr:to>
    <cdr:sp macro="" textlink="">
      <cdr:nvSpPr>
        <cdr:cNvPr id="71" name="Поле 70"/>
        <cdr:cNvSpPr txBox="1"/>
      </cdr:nvSpPr>
      <cdr:spPr>
        <a:xfrm xmlns:a="http://schemas.openxmlformats.org/drawingml/2006/main">
          <a:off x="1237344" y="5500914"/>
          <a:ext cx="943428" cy="30842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MR</a:t>
          </a:r>
          <a:r>
            <a:rPr lang="en-US" sz="1400" b="1" baseline="-25000"/>
            <a:t>3</a:t>
          </a:r>
          <a:endParaRPr lang="ru-RU" sz="1100" b="1" baseline="-25000"/>
        </a:p>
      </cdr:txBody>
    </cdr:sp>
  </cdr:relSizeAnchor>
  <cdr:relSizeAnchor xmlns:cdr="http://schemas.openxmlformats.org/drawingml/2006/chartDrawing">
    <cdr:from>
      <cdr:x>0.26757</cdr:x>
      <cdr:y>0.85164</cdr:y>
    </cdr:from>
    <cdr:to>
      <cdr:x>0.40687</cdr:x>
      <cdr:y>0.90163</cdr:y>
    </cdr:to>
    <cdr:sp macro="" textlink="">
      <cdr:nvSpPr>
        <cdr:cNvPr id="72" name="Поле 71"/>
        <cdr:cNvSpPr txBox="1"/>
      </cdr:nvSpPr>
      <cdr:spPr>
        <a:xfrm xmlns:a="http://schemas.openxmlformats.org/drawingml/2006/main">
          <a:off x="1763485" y="5500915"/>
          <a:ext cx="918028" cy="3229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r>
            <a:rPr lang="en-US" sz="1400" b="1"/>
            <a:t>MR</a:t>
          </a:r>
          <a:r>
            <a:rPr lang="en-US" sz="1400" b="1" baseline="-25000"/>
            <a:t>2</a:t>
          </a:r>
          <a:endParaRPr lang="ru-RU" sz="1100" b="1" baseline="-25000"/>
        </a:p>
      </cdr:txBody>
    </cdr:sp>
  </cdr:relSizeAnchor>
  <cdr:relSizeAnchor xmlns:cdr="http://schemas.openxmlformats.org/drawingml/2006/chartDrawing">
    <cdr:from>
      <cdr:x>0.45532</cdr:x>
      <cdr:y>0.8522</cdr:y>
    </cdr:from>
    <cdr:to>
      <cdr:x>0.55882</cdr:x>
      <cdr:y>0.89714</cdr:y>
    </cdr:to>
    <cdr:sp macro="" textlink="">
      <cdr:nvSpPr>
        <cdr:cNvPr id="73" name="Поле 72"/>
        <cdr:cNvSpPr txBox="1"/>
      </cdr:nvSpPr>
      <cdr:spPr>
        <a:xfrm xmlns:a="http://schemas.openxmlformats.org/drawingml/2006/main">
          <a:off x="3000829" y="5504542"/>
          <a:ext cx="682172" cy="29028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MR</a:t>
          </a:r>
          <a:r>
            <a:rPr lang="en-US" sz="1400" b="1" baseline="-25000"/>
            <a:t>3</a:t>
          </a:r>
          <a:endParaRPr lang="ru-RU" sz="1100" b="1" baseline="-25000"/>
        </a:p>
      </cdr:txBody>
    </cdr:sp>
  </cdr:relSizeAnchor>
  <cdr:relSizeAnchor xmlns:cdr="http://schemas.openxmlformats.org/drawingml/2006/chartDrawing">
    <cdr:from>
      <cdr:x>0.80162</cdr:x>
      <cdr:y>0.85108</cdr:y>
    </cdr:from>
    <cdr:to>
      <cdr:x>0.89907</cdr:x>
      <cdr:y>0.89208</cdr:y>
    </cdr:to>
    <cdr:sp macro="" textlink="">
      <cdr:nvSpPr>
        <cdr:cNvPr id="74" name="Поле 73"/>
        <cdr:cNvSpPr txBox="1"/>
      </cdr:nvSpPr>
      <cdr:spPr>
        <a:xfrm xmlns:a="http://schemas.openxmlformats.org/drawingml/2006/main">
          <a:off x="5283201" y="5497285"/>
          <a:ext cx="642257" cy="26488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latin typeface="Calibri"/>
              <a:cs typeface="Calibri"/>
            </a:rPr>
            <a:t>∑</a:t>
          </a:r>
          <a:r>
            <a:rPr lang="en-US" sz="1400" b="1"/>
            <a:t>MR</a:t>
          </a:r>
          <a:endParaRPr lang="ru-RU" sz="1100" b="1"/>
        </a:p>
      </cdr:txBody>
    </cdr:sp>
  </cdr:relSizeAnchor>
  <cdr:relSizeAnchor xmlns:cdr="http://schemas.openxmlformats.org/drawingml/2006/chartDrawing">
    <cdr:from>
      <cdr:x>0.80547</cdr:x>
      <cdr:y>0.4584</cdr:y>
    </cdr:from>
    <cdr:to>
      <cdr:x>0.94311</cdr:x>
      <cdr:y>0.50166</cdr:y>
    </cdr:to>
    <cdr:sp macro="" textlink="">
      <cdr:nvSpPr>
        <cdr:cNvPr id="75" name="Поле 74"/>
        <cdr:cNvSpPr txBox="1"/>
      </cdr:nvSpPr>
      <cdr:spPr>
        <a:xfrm xmlns:a="http://schemas.openxmlformats.org/drawingml/2006/main">
          <a:off x="5308600" y="2960915"/>
          <a:ext cx="907143" cy="279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MC=40</a:t>
          </a:r>
          <a:endParaRPr lang="ru-RU" sz="1100" b="1"/>
        </a:p>
      </cdr:txBody>
    </cdr:sp>
  </cdr:relSizeAnchor>
  <cdr:relSizeAnchor xmlns:cdr="http://schemas.openxmlformats.org/drawingml/2006/chartDrawing">
    <cdr:from>
      <cdr:x>0.83465</cdr:x>
      <cdr:y>0.54154</cdr:y>
    </cdr:from>
    <cdr:to>
      <cdr:x>0.94532</cdr:x>
      <cdr:y>0.61289</cdr:y>
    </cdr:to>
    <cdr:sp macro="" textlink="">
      <cdr:nvSpPr>
        <cdr:cNvPr id="76" name="Поле 75"/>
        <cdr:cNvSpPr txBox="1"/>
      </cdr:nvSpPr>
      <cdr:spPr>
        <a:xfrm xmlns:a="http://schemas.openxmlformats.org/drawingml/2006/main">
          <a:off x="5500915" y="3497942"/>
          <a:ext cx="729343" cy="4608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400" b="1">
              <a:latin typeface="Calibri"/>
              <a:cs typeface="Calibri"/>
            </a:rPr>
            <a:t>∑</a:t>
          </a:r>
          <a:r>
            <a:rPr lang="en-US" sz="1400" b="1">
              <a:latin typeface="Calibri"/>
              <a:cs typeface="Calibri"/>
            </a:rPr>
            <a:t>D</a:t>
          </a:r>
          <a:endParaRPr lang="ru-RU" sz="1100" b="1"/>
        </a:p>
      </cdr:txBody>
    </cdr:sp>
  </cdr:relSizeAnchor>
  <cdr:relSizeAnchor xmlns:cdr="http://schemas.openxmlformats.org/drawingml/2006/chartDrawing">
    <cdr:from>
      <cdr:x>0.49661</cdr:x>
      <cdr:y>0.59042</cdr:y>
    </cdr:from>
    <cdr:to>
      <cdr:x>0.57203</cdr:x>
      <cdr:y>0.63929</cdr:y>
    </cdr:to>
    <cdr:sp macro="" textlink="">
      <cdr:nvSpPr>
        <cdr:cNvPr id="77" name="Поле 76"/>
        <cdr:cNvSpPr txBox="1"/>
      </cdr:nvSpPr>
      <cdr:spPr>
        <a:xfrm xmlns:a="http://schemas.openxmlformats.org/drawingml/2006/main">
          <a:off x="3272972" y="3813629"/>
          <a:ext cx="497114" cy="31568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D</a:t>
          </a:r>
          <a:r>
            <a:rPr lang="en-US" sz="1400" b="1" baseline="-25000"/>
            <a:t>1</a:t>
          </a:r>
          <a:endParaRPr lang="ru-RU" sz="1100" b="1" baseline="-25000"/>
        </a:p>
      </cdr:txBody>
    </cdr:sp>
  </cdr:relSizeAnchor>
  <cdr:relSizeAnchor xmlns:cdr="http://schemas.openxmlformats.org/drawingml/2006/chartDrawing">
    <cdr:from>
      <cdr:x>0.31217</cdr:x>
      <cdr:y>0.58705</cdr:y>
    </cdr:from>
    <cdr:to>
      <cdr:x>0.38429</cdr:x>
      <cdr:y>0.63985</cdr:y>
    </cdr:to>
    <cdr:sp macro="" textlink="">
      <cdr:nvSpPr>
        <cdr:cNvPr id="78" name="Поле 77"/>
        <cdr:cNvSpPr txBox="1"/>
      </cdr:nvSpPr>
      <cdr:spPr>
        <a:xfrm xmlns:a="http://schemas.openxmlformats.org/drawingml/2006/main">
          <a:off x="2057401" y="3791858"/>
          <a:ext cx="475343" cy="3410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D</a:t>
          </a:r>
          <a:r>
            <a:rPr lang="en-US" sz="1400" b="1" baseline="-25000"/>
            <a:t>2</a:t>
          </a:r>
          <a:endParaRPr lang="ru-RU" sz="1100" b="1" baseline="-25000"/>
        </a:p>
      </cdr:txBody>
    </cdr:sp>
  </cdr:relSizeAnchor>
  <cdr:relSizeAnchor xmlns:cdr="http://schemas.openxmlformats.org/drawingml/2006/chartDrawing">
    <cdr:from>
      <cdr:x>0.22738</cdr:x>
      <cdr:y>0.58705</cdr:y>
    </cdr:from>
    <cdr:to>
      <cdr:x>0.32648</cdr:x>
      <cdr:y>0.65446</cdr:y>
    </cdr:to>
    <cdr:sp macro="" textlink="">
      <cdr:nvSpPr>
        <cdr:cNvPr id="79" name="Поле 78"/>
        <cdr:cNvSpPr txBox="1"/>
      </cdr:nvSpPr>
      <cdr:spPr>
        <a:xfrm xmlns:a="http://schemas.openxmlformats.org/drawingml/2006/main">
          <a:off x="1498600" y="3791857"/>
          <a:ext cx="653143" cy="4354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D</a:t>
          </a:r>
          <a:r>
            <a:rPr lang="en-US" sz="1400" b="1" baseline="-25000"/>
            <a:t>3</a:t>
          </a:r>
          <a:endParaRPr lang="ru-RU" sz="1100" b="1" baseline="-25000"/>
        </a:p>
      </cdr:txBody>
    </cdr:sp>
  </cdr:relSizeAnchor>
  <cdr:relSizeAnchor xmlns:cdr="http://schemas.openxmlformats.org/drawingml/2006/chartDrawing">
    <cdr:from>
      <cdr:x>0.09855</cdr:x>
      <cdr:y>0.46121</cdr:y>
    </cdr:from>
    <cdr:to>
      <cdr:x>0.14535</cdr:x>
      <cdr:y>0.50559</cdr:y>
    </cdr:to>
    <cdr:sp macro="" textlink="">
      <cdr:nvSpPr>
        <cdr:cNvPr id="81" name="Поле 80"/>
        <cdr:cNvSpPr txBox="1"/>
      </cdr:nvSpPr>
      <cdr:spPr>
        <a:xfrm xmlns:a="http://schemas.openxmlformats.org/drawingml/2006/main">
          <a:off x="649515" y="2979057"/>
          <a:ext cx="308428" cy="28665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T</a:t>
          </a:r>
          <a:endParaRPr lang="ru-RU" sz="1100" b="1"/>
        </a:p>
      </cdr:txBody>
    </cdr:sp>
  </cdr:relSizeAnchor>
  <cdr:relSizeAnchor xmlns:cdr="http://schemas.openxmlformats.org/drawingml/2006/chartDrawing">
    <cdr:from>
      <cdr:x>0.147</cdr:x>
      <cdr:y>0.46065</cdr:y>
    </cdr:from>
    <cdr:to>
      <cdr:x>0.19215</cdr:x>
      <cdr:y>0.51008</cdr:y>
    </cdr:to>
    <cdr:sp macro="" textlink="">
      <cdr:nvSpPr>
        <cdr:cNvPr id="82" name="Поле 81"/>
        <cdr:cNvSpPr txBox="1"/>
      </cdr:nvSpPr>
      <cdr:spPr>
        <a:xfrm xmlns:a="http://schemas.openxmlformats.org/drawingml/2006/main">
          <a:off x="968828" y="2975429"/>
          <a:ext cx="297543" cy="3193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K</a:t>
          </a:r>
          <a:endParaRPr lang="ru-RU" sz="1100" b="1"/>
        </a:p>
      </cdr:txBody>
    </cdr:sp>
  </cdr:relSizeAnchor>
  <cdr:relSizeAnchor xmlns:cdr="http://schemas.openxmlformats.org/drawingml/2006/chartDrawing">
    <cdr:from>
      <cdr:x>0.18444</cdr:x>
      <cdr:y>0.46121</cdr:y>
    </cdr:from>
    <cdr:to>
      <cdr:x>0.23344</cdr:x>
      <cdr:y>0.51008</cdr:y>
    </cdr:to>
    <cdr:sp macro="" textlink="">
      <cdr:nvSpPr>
        <cdr:cNvPr id="83" name="Поле 82"/>
        <cdr:cNvSpPr txBox="1"/>
      </cdr:nvSpPr>
      <cdr:spPr>
        <a:xfrm xmlns:a="http://schemas.openxmlformats.org/drawingml/2006/main">
          <a:off x="1215571" y="2979057"/>
          <a:ext cx="322943" cy="3156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V</a:t>
          </a:r>
          <a:endParaRPr lang="ru-RU" sz="1100" b="1"/>
        </a:p>
      </cdr:txBody>
    </cdr:sp>
  </cdr:relSizeAnchor>
  <cdr:relSizeAnchor xmlns:cdr="http://schemas.openxmlformats.org/drawingml/2006/chartDrawing">
    <cdr:from>
      <cdr:x>0.3474</cdr:x>
      <cdr:y>0.45896</cdr:y>
    </cdr:from>
    <cdr:to>
      <cdr:x>0.39806</cdr:x>
      <cdr:y>0.50671</cdr:y>
    </cdr:to>
    <cdr:sp macro="" textlink="">
      <cdr:nvSpPr>
        <cdr:cNvPr id="84" name="Поле 83"/>
        <cdr:cNvSpPr txBox="1"/>
      </cdr:nvSpPr>
      <cdr:spPr>
        <a:xfrm xmlns:a="http://schemas.openxmlformats.org/drawingml/2006/main">
          <a:off x="2289629" y="2964542"/>
          <a:ext cx="333828" cy="3084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R</a:t>
          </a:r>
          <a:endParaRPr lang="ru-RU" sz="1100" b="1"/>
        </a:p>
      </cdr:txBody>
    </cdr:sp>
  </cdr:relSizeAnchor>
  <cdr:relSizeAnchor xmlns:cdr="http://schemas.openxmlformats.org/drawingml/2006/chartDrawing">
    <cdr:from>
      <cdr:x>0.34135</cdr:x>
      <cdr:y>0.32863</cdr:y>
    </cdr:from>
    <cdr:to>
      <cdr:x>0.41512</cdr:x>
      <cdr:y>0.38706</cdr:y>
    </cdr:to>
    <cdr:sp macro="" textlink="">
      <cdr:nvSpPr>
        <cdr:cNvPr id="85" name="Поле 84"/>
        <cdr:cNvSpPr txBox="1"/>
      </cdr:nvSpPr>
      <cdr:spPr>
        <a:xfrm xmlns:a="http://schemas.openxmlformats.org/drawingml/2006/main">
          <a:off x="2249714" y="2122714"/>
          <a:ext cx="486229" cy="37737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H</a:t>
          </a:r>
          <a:endParaRPr lang="ru-RU" sz="1100" b="1"/>
        </a:p>
      </cdr:txBody>
    </cdr:sp>
  </cdr:relSizeAnchor>
  <cdr:relSizeAnchor xmlns:cdr="http://schemas.openxmlformats.org/drawingml/2006/chartDrawing">
    <cdr:from>
      <cdr:x>0.18554</cdr:x>
      <cdr:y>0.36178</cdr:y>
    </cdr:from>
    <cdr:to>
      <cdr:x>0.23289</cdr:x>
      <cdr:y>0.40447</cdr:y>
    </cdr:to>
    <cdr:sp macro="" textlink="">
      <cdr:nvSpPr>
        <cdr:cNvPr id="86" name="Поле 85"/>
        <cdr:cNvSpPr txBox="1"/>
      </cdr:nvSpPr>
      <cdr:spPr>
        <a:xfrm xmlns:a="http://schemas.openxmlformats.org/drawingml/2006/main">
          <a:off x="1222829" y="2336801"/>
          <a:ext cx="312057" cy="27577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F</a:t>
          </a:r>
          <a:endParaRPr lang="ru-RU" sz="1100" b="1"/>
        </a:p>
      </cdr:txBody>
    </cdr:sp>
  </cdr:relSizeAnchor>
  <cdr:relSizeAnchor xmlns:cdr="http://schemas.openxmlformats.org/drawingml/2006/chartDrawing">
    <cdr:from>
      <cdr:x>0.15053</cdr:x>
      <cdr:y>0.29692</cdr:y>
    </cdr:from>
    <cdr:to>
      <cdr:x>0.21495</cdr:x>
      <cdr:y>0.34692</cdr:y>
    </cdr:to>
    <cdr:sp macro="" textlink="">
      <cdr:nvSpPr>
        <cdr:cNvPr id="87" name="Поле 86"/>
        <cdr:cNvSpPr txBox="1"/>
      </cdr:nvSpPr>
      <cdr:spPr>
        <a:xfrm xmlns:a="http://schemas.openxmlformats.org/drawingml/2006/main">
          <a:off x="992122" y="1917876"/>
          <a:ext cx="424543" cy="3229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G</a:t>
          </a:r>
          <a:endParaRPr lang="ru-RU" sz="1100" b="1"/>
        </a:p>
      </cdr:txBody>
    </cdr:sp>
  </cdr:relSizeAnchor>
  <cdr:relSizeAnchor xmlns:cdr="http://schemas.openxmlformats.org/drawingml/2006/chartDrawing">
    <cdr:from>
      <cdr:x>0.12167</cdr:x>
      <cdr:y>0.24493</cdr:y>
    </cdr:from>
    <cdr:to>
      <cdr:x>0.17233</cdr:x>
      <cdr:y>0.28762</cdr:y>
    </cdr:to>
    <cdr:sp macro="" textlink="">
      <cdr:nvSpPr>
        <cdr:cNvPr id="88" name="Поле 87"/>
        <cdr:cNvSpPr txBox="1"/>
      </cdr:nvSpPr>
      <cdr:spPr>
        <a:xfrm xmlns:a="http://schemas.openxmlformats.org/drawingml/2006/main">
          <a:off x="801915" y="1582057"/>
          <a:ext cx="333828" cy="2757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M</a:t>
          </a:r>
          <a:endParaRPr lang="ru-RU" sz="1100" b="1"/>
        </a:p>
      </cdr:txBody>
    </cdr:sp>
  </cdr:relSizeAnchor>
  <cdr:relSizeAnchor xmlns:cdr="http://schemas.openxmlformats.org/drawingml/2006/chartDrawing">
    <cdr:from>
      <cdr:x>0.01487</cdr:x>
      <cdr:y>0.49098</cdr:y>
    </cdr:from>
    <cdr:to>
      <cdr:x>0.12112</cdr:x>
      <cdr:y>0.53817</cdr:y>
    </cdr:to>
    <cdr:sp macro="" textlink="">
      <cdr:nvSpPr>
        <cdr:cNvPr id="89" name="Поле 88"/>
        <cdr:cNvSpPr txBox="1"/>
      </cdr:nvSpPr>
      <cdr:spPr>
        <a:xfrm xmlns:a="http://schemas.openxmlformats.org/drawingml/2006/main">
          <a:off x="97972" y="3171371"/>
          <a:ext cx="700314"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en-US" sz="1100" b="1" baseline="-25000"/>
            <a:t>MC</a:t>
          </a:r>
          <a:endParaRPr lang="ru-RU" sz="1100" b="1" baseline="-25000"/>
        </a:p>
      </cdr:txBody>
    </cdr:sp>
  </cdr:relSizeAnchor>
  <cdr:relSizeAnchor xmlns:cdr="http://schemas.openxmlformats.org/drawingml/2006/chartDrawing">
    <cdr:from>
      <cdr:x>0.06609</cdr:x>
      <cdr:y>0.28352</cdr:y>
    </cdr:from>
    <cdr:to>
      <cdr:x>0.13294</cdr:x>
      <cdr:y>0.37343</cdr:y>
    </cdr:to>
    <cdr:sp macro="" textlink="">
      <cdr:nvSpPr>
        <cdr:cNvPr id="91" name="Прямоугольник 90"/>
        <cdr:cNvSpPr/>
      </cdr:nvSpPr>
      <cdr:spPr>
        <a:xfrm xmlns:a="http://schemas.openxmlformats.org/drawingml/2006/main">
          <a:off x="435549" y="1831348"/>
          <a:ext cx="440645" cy="580733"/>
        </a:xfrm>
        <a:prstGeom xmlns:a="http://schemas.openxmlformats.org/drawingml/2006/main" prst="rect">
          <a:avLst/>
        </a:prstGeom>
        <a:solidFill xmlns:a="http://schemas.openxmlformats.org/drawingml/2006/main">
          <a:schemeClr val="accent2">
            <a:alpha val="12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0.13313</cdr:x>
      <cdr:y>0.33367</cdr:y>
    </cdr:from>
    <cdr:to>
      <cdr:x>0.15888</cdr:x>
      <cdr:y>0.37348</cdr:y>
    </cdr:to>
    <cdr:sp macro="" textlink="">
      <cdr:nvSpPr>
        <cdr:cNvPr id="92" name="Прямоугольник 91"/>
        <cdr:cNvSpPr/>
      </cdr:nvSpPr>
      <cdr:spPr>
        <a:xfrm xmlns:a="http://schemas.openxmlformats.org/drawingml/2006/main">
          <a:off x="877384" y="2155255"/>
          <a:ext cx="169751" cy="257160"/>
        </a:xfrm>
        <a:prstGeom xmlns:a="http://schemas.openxmlformats.org/drawingml/2006/main" prst="rect">
          <a:avLst/>
        </a:prstGeom>
        <a:solidFill xmlns:a="http://schemas.openxmlformats.org/drawingml/2006/main">
          <a:schemeClr val="accent2">
            <a:alpha val="12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0.06415</cdr:x>
      <cdr:y>0.0209</cdr:y>
    </cdr:from>
    <cdr:to>
      <cdr:x>0.25893</cdr:x>
      <cdr:y>0.06388</cdr:y>
    </cdr:to>
    <cdr:sp macro="" textlink="">
      <cdr:nvSpPr>
        <cdr:cNvPr id="93" name="Поле 92"/>
        <cdr:cNvSpPr txBox="1"/>
      </cdr:nvSpPr>
      <cdr:spPr>
        <a:xfrm xmlns:a="http://schemas.openxmlformats.org/drawingml/2006/main">
          <a:off x="422814" y="134994"/>
          <a:ext cx="1283726" cy="2776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en-US" sz="1400" b="1" baseline="0"/>
            <a:t> </a:t>
          </a:r>
          <a:r>
            <a:rPr lang="ru-RU" sz="1400" b="1" baseline="0"/>
            <a:t>тыс. руб.</a:t>
          </a:r>
          <a:endParaRPr lang="ru-RU" sz="1400" b="1"/>
        </a:p>
      </cdr:txBody>
    </cdr:sp>
  </cdr:relSizeAnchor>
  <cdr:relSizeAnchor xmlns:cdr="http://schemas.openxmlformats.org/drawingml/2006/chartDrawing">
    <cdr:from>
      <cdr:x>0.8823</cdr:x>
      <cdr:y>0.66524</cdr:y>
    </cdr:from>
    <cdr:to>
      <cdr:x>0.98163</cdr:x>
      <cdr:y>0.72399</cdr:y>
    </cdr:to>
    <cdr:sp macro="" textlink="">
      <cdr:nvSpPr>
        <cdr:cNvPr id="94" name="Поле 93"/>
        <cdr:cNvSpPr txBox="1"/>
      </cdr:nvSpPr>
      <cdr:spPr>
        <a:xfrm xmlns:a="http://schemas.openxmlformats.org/drawingml/2006/main">
          <a:off x="5814973" y="4296916"/>
          <a:ext cx="654598" cy="37951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Q, </a:t>
          </a:r>
          <a:r>
            <a:rPr lang="ru-RU" sz="1400" b="1"/>
            <a:t>кг</a:t>
          </a:r>
        </a:p>
      </cdr:txBody>
    </cdr:sp>
  </cdr:relSizeAnchor>
  <cdr:relSizeAnchor xmlns:cdr="http://schemas.openxmlformats.org/drawingml/2006/chartDrawing">
    <cdr:from>
      <cdr:x>0.01445</cdr:x>
      <cdr:y>0.03244</cdr:y>
    </cdr:from>
    <cdr:to>
      <cdr:x>0.12718</cdr:x>
      <cdr:y>0.0929</cdr:y>
    </cdr:to>
    <cdr:sp macro="" textlink="">
      <cdr:nvSpPr>
        <cdr:cNvPr id="96" name="Поле 95"/>
        <cdr:cNvSpPr txBox="1"/>
      </cdr:nvSpPr>
      <cdr:spPr>
        <a:xfrm xmlns:a="http://schemas.openxmlformats.org/drawingml/2006/main">
          <a:off x="95250" y="209550"/>
          <a:ext cx="742950" cy="3905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ru-RU" sz="1100" b="1" baseline="-25000"/>
            <a:t>ЗП</a:t>
          </a:r>
        </a:p>
      </cdr:txBody>
    </cdr:sp>
  </cdr:relSizeAnchor>
  <cdr:relSizeAnchor xmlns:cdr="http://schemas.openxmlformats.org/drawingml/2006/chartDrawing">
    <cdr:from>
      <cdr:x>0.08896</cdr:x>
      <cdr:y>0.13708</cdr:y>
    </cdr:from>
    <cdr:to>
      <cdr:x>0.18723</cdr:x>
      <cdr:y>0.19459</cdr:y>
    </cdr:to>
    <cdr:sp macro="" textlink="">
      <cdr:nvSpPr>
        <cdr:cNvPr id="97" name="Поле 96"/>
        <cdr:cNvSpPr txBox="1"/>
      </cdr:nvSpPr>
      <cdr:spPr>
        <a:xfrm xmlns:a="http://schemas.openxmlformats.org/drawingml/2006/main">
          <a:off x="586294" y="885420"/>
          <a:ext cx="647700"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O</a:t>
          </a:r>
          <a:endParaRPr lang="ru-RU" sz="1100" b="1"/>
        </a:p>
      </cdr:txBody>
    </cdr:sp>
  </cdr:relSizeAnchor>
  <cdr:relSizeAnchor xmlns:cdr="http://schemas.openxmlformats.org/drawingml/2006/chartDrawing">
    <cdr:from>
      <cdr:x>0.20667</cdr:x>
      <cdr:y>0.26986</cdr:y>
    </cdr:from>
    <cdr:to>
      <cdr:x>0.30205</cdr:x>
      <cdr:y>0.33474</cdr:y>
    </cdr:to>
    <cdr:sp macro="" textlink="">
      <cdr:nvSpPr>
        <cdr:cNvPr id="98" name="Поле 97"/>
        <cdr:cNvSpPr txBox="1"/>
      </cdr:nvSpPr>
      <cdr:spPr>
        <a:xfrm xmlns:a="http://schemas.openxmlformats.org/drawingml/2006/main">
          <a:off x="1362075" y="1743075"/>
          <a:ext cx="628650" cy="4191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N</a:t>
          </a:r>
          <a:endParaRPr lang="ru-RU" sz="1100" b="1"/>
        </a:p>
      </cdr:txBody>
    </cdr:sp>
  </cdr:relSizeAnchor>
  <cdr:relSizeAnchor xmlns:cdr="http://schemas.openxmlformats.org/drawingml/2006/chartDrawing">
    <cdr:from>
      <cdr:x>0.63369</cdr:x>
      <cdr:y>0.45867</cdr:y>
    </cdr:from>
    <cdr:to>
      <cdr:x>0.70884</cdr:x>
      <cdr:y>0.52061</cdr:y>
    </cdr:to>
    <cdr:sp macro="" textlink="">
      <cdr:nvSpPr>
        <cdr:cNvPr id="99" name="Поле 98"/>
        <cdr:cNvSpPr txBox="1"/>
      </cdr:nvSpPr>
      <cdr:spPr>
        <a:xfrm xmlns:a="http://schemas.openxmlformats.org/drawingml/2006/main">
          <a:off x="4176409" y="2962680"/>
          <a:ext cx="495300" cy="4000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A</a:t>
          </a:r>
          <a:endParaRPr lang="ru-RU" sz="1100" b="1"/>
        </a:p>
      </cdr:txBody>
    </cdr:sp>
  </cdr:relSizeAnchor>
  <cdr:relSizeAnchor xmlns:cdr="http://schemas.openxmlformats.org/drawingml/2006/chartDrawing">
    <cdr:from>
      <cdr:x>0.64767</cdr:x>
      <cdr:y>0.50005</cdr:y>
    </cdr:from>
    <cdr:to>
      <cdr:x>0.64767</cdr:x>
      <cdr:y>0.63689</cdr:y>
    </cdr:to>
    <cdr:cxnSp macro="">
      <cdr:nvCxnSpPr>
        <cdr:cNvPr id="101" name="Прямая соединительная линия 100"/>
        <cdr:cNvCxnSpPr/>
      </cdr:nvCxnSpPr>
      <cdr:spPr>
        <a:xfrm xmlns:a="http://schemas.openxmlformats.org/drawingml/2006/main">
          <a:off x="4268558" y="3229929"/>
          <a:ext cx="0" cy="883853"/>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0.62877</cdr:x>
      <cdr:y>0.66114</cdr:y>
    </cdr:from>
    <cdr:to>
      <cdr:x>0.69149</cdr:x>
      <cdr:y>0.70406</cdr:y>
    </cdr:to>
    <cdr:sp macro="" textlink="">
      <cdr:nvSpPr>
        <cdr:cNvPr id="102" name="Поле 101"/>
        <cdr:cNvSpPr txBox="1"/>
      </cdr:nvSpPr>
      <cdr:spPr>
        <a:xfrm xmlns:a="http://schemas.openxmlformats.org/drawingml/2006/main">
          <a:off x="4143982" y="4270443"/>
          <a:ext cx="413426" cy="27723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Q</a:t>
          </a:r>
          <a:r>
            <a:rPr lang="en-US" sz="1400" b="1" baseline="-25000"/>
            <a:t>5</a:t>
          </a:r>
          <a:endParaRPr lang="ru-RU" sz="1100" b="1" baseline="-25000"/>
        </a:p>
      </cdr:txBody>
    </cdr:sp>
  </cdr:relSizeAnchor>
  <cdr:relSizeAnchor xmlns:cdr="http://schemas.openxmlformats.org/drawingml/2006/chartDrawing">
    <cdr:from>
      <cdr:x>0.22062</cdr:x>
      <cdr:y>0.31154</cdr:y>
    </cdr:from>
    <cdr:to>
      <cdr:x>0.22154</cdr:x>
      <cdr:y>0.49939</cdr:y>
    </cdr:to>
    <cdr:cxnSp macro="">
      <cdr:nvCxnSpPr>
        <cdr:cNvPr id="108" name="Прямая соединительная линия 107"/>
        <cdr:cNvCxnSpPr/>
      </cdr:nvCxnSpPr>
      <cdr:spPr>
        <a:xfrm xmlns:a="http://schemas.openxmlformats.org/drawingml/2006/main">
          <a:off x="1454003" y="2012335"/>
          <a:ext cx="6087" cy="1213348"/>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0.0649</cdr:x>
      <cdr:y>0.31154</cdr:y>
    </cdr:from>
    <cdr:to>
      <cdr:x>0.22075</cdr:x>
      <cdr:y>0.31183</cdr:y>
    </cdr:to>
    <cdr:cxnSp macro="">
      <cdr:nvCxnSpPr>
        <cdr:cNvPr id="110" name="Прямая соединительная линия 109"/>
        <cdr:cNvCxnSpPr/>
      </cdr:nvCxnSpPr>
      <cdr:spPr>
        <a:xfrm xmlns:a="http://schemas.openxmlformats.org/drawingml/2006/main" flipH="1">
          <a:off x="427703" y="2012322"/>
          <a:ext cx="1027218" cy="1886"/>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0.09678</cdr:x>
      <cdr:y>0.17145</cdr:y>
    </cdr:from>
    <cdr:to>
      <cdr:x>0.09814</cdr:x>
      <cdr:y>0.49972</cdr:y>
    </cdr:to>
    <cdr:cxnSp macro="">
      <cdr:nvCxnSpPr>
        <cdr:cNvPr id="112" name="Прямая соединительная линия 111"/>
        <cdr:cNvCxnSpPr/>
      </cdr:nvCxnSpPr>
      <cdr:spPr>
        <a:xfrm xmlns:a="http://schemas.openxmlformats.org/drawingml/2006/main">
          <a:off x="637831" y="1107421"/>
          <a:ext cx="8991" cy="2120369"/>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5"/>
        </a:lnRef>
        <a:fillRef xmlns:a="http://schemas.openxmlformats.org/drawingml/2006/main" idx="0">
          <a:schemeClr val="accent5"/>
        </a:fillRef>
        <a:effectRef xmlns:a="http://schemas.openxmlformats.org/drawingml/2006/main" idx="0">
          <a:schemeClr val="accent5"/>
        </a:effectRef>
        <a:fontRef xmlns:a="http://schemas.openxmlformats.org/drawingml/2006/main" idx="minor">
          <a:schemeClr val="tx1"/>
        </a:fontRef>
      </cdr:style>
    </cdr:cxnSp>
  </cdr:relSizeAnchor>
  <cdr:relSizeAnchor xmlns:cdr="http://schemas.openxmlformats.org/drawingml/2006/chartDrawing">
    <cdr:from>
      <cdr:x>0.06521</cdr:x>
      <cdr:y>0.17027</cdr:y>
    </cdr:from>
    <cdr:to>
      <cdr:x>0.09686</cdr:x>
      <cdr:y>0.17027</cdr:y>
    </cdr:to>
    <cdr:cxnSp macro="">
      <cdr:nvCxnSpPr>
        <cdr:cNvPr id="117" name="Прямая соединительная линия 116"/>
        <cdr:cNvCxnSpPr/>
      </cdr:nvCxnSpPr>
      <cdr:spPr>
        <a:xfrm xmlns:a="http://schemas.openxmlformats.org/drawingml/2006/main" flipH="1">
          <a:off x="429810" y="1099808"/>
          <a:ext cx="208584" cy="0"/>
        </a:xfrm>
        <a:prstGeom xmlns:a="http://schemas.openxmlformats.org/drawingml/2006/main" prst="line">
          <a:avLst/>
        </a:prstGeom>
        <a:ln xmlns:a="http://schemas.openxmlformats.org/drawingml/2006/main" w="12700">
          <a:solidFill>
            <a:schemeClr val="accent5">
              <a:lumMod val="75000"/>
            </a:schemeClr>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0.02302</cdr:x>
      <cdr:y>0.28672</cdr:y>
    </cdr:from>
    <cdr:to>
      <cdr:x>0.08184</cdr:x>
      <cdr:y>0.33043</cdr:y>
    </cdr:to>
    <cdr:sp macro="" textlink="">
      <cdr:nvSpPr>
        <cdr:cNvPr id="118" name="Поле 117"/>
        <cdr:cNvSpPr txBox="1"/>
      </cdr:nvSpPr>
      <cdr:spPr>
        <a:xfrm xmlns:a="http://schemas.openxmlformats.org/drawingml/2006/main">
          <a:off x="151697" y="1851977"/>
          <a:ext cx="387671" cy="28232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en-US" sz="1400" b="1" baseline="-25000"/>
            <a:t>N</a:t>
          </a:r>
          <a:endParaRPr lang="ru-RU" sz="1100" b="1" baseline="-25000"/>
        </a:p>
      </cdr:txBody>
    </cdr:sp>
  </cdr:relSizeAnchor>
  <cdr:relSizeAnchor xmlns:cdr="http://schemas.openxmlformats.org/drawingml/2006/chartDrawing">
    <cdr:from>
      <cdr:x>0.20747</cdr:x>
      <cdr:y>0.49124</cdr:y>
    </cdr:from>
    <cdr:to>
      <cdr:x>0.27109</cdr:x>
      <cdr:y>0.53397</cdr:y>
    </cdr:to>
    <cdr:sp macro="" textlink="">
      <cdr:nvSpPr>
        <cdr:cNvPr id="119" name="Поле 118"/>
        <cdr:cNvSpPr txBox="1"/>
      </cdr:nvSpPr>
      <cdr:spPr>
        <a:xfrm xmlns:a="http://schemas.openxmlformats.org/drawingml/2006/main">
          <a:off x="1367386" y="3173010"/>
          <a:ext cx="419276" cy="2760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N</a:t>
          </a:r>
          <a:r>
            <a:rPr lang="en-US" sz="1400" b="1" baseline="-25000"/>
            <a:t>1</a:t>
          </a:r>
          <a:endParaRPr lang="ru-RU" sz="1100" b="1" baseline="-25000"/>
        </a:p>
      </cdr:txBody>
    </cdr:sp>
  </cdr:relSizeAnchor>
  <cdr:relSizeAnchor xmlns:cdr="http://schemas.openxmlformats.org/drawingml/2006/chartDrawing">
    <cdr:from>
      <cdr:x>0.02238</cdr:x>
      <cdr:y>0.15037</cdr:y>
    </cdr:from>
    <cdr:to>
      <cdr:x>0.09718</cdr:x>
      <cdr:y>0.19604</cdr:y>
    </cdr:to>
    <cdr:sp macro="" textlink="">
      <cdr:nvSpPr>
        <cdr:cNvPr id="120" name="Поле 119"/>
        <cdr:cNvSpPr txBox="1"/>
      </cdr:nvSpPr>
      <cdr:spPr>
        <a:xfrm xmlns:a="http://schemas.openxmlformats.org/drawingml/2006/main">
          <a:off x="147483" y="971287"/>
          <a:ext cx="493017" cy="2949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r>
            <a:rPr lang="en-US" sz="1400" b="1" baseline="-25000"/>
            <a:t>O</a:t>
          </a:r>
          <a:endParaRPr lang="ru-RU" sz="1100" b="1" baseline="-25000"/>
        </a:p>
      </cdr:txBody>
    </cdr:sp>
  </cdr:relSizeAnchor>
  <cdr:relSizeAnchor xmlns:cdr="http://schemas.openxmlformats.org/drawingml/2006/chartDrawing">
    <cdr:from>
      <cdr:x>0.06549</cdr:x>
      <cdr:y>0.27521</cdr:y>
    </cdr:from>
    <cdr:to>
      <cdr:x>0.10397</cdr:x>
      <cdr:y>0.31447</cdr:y>
    </cdr:to>
    <cdr:sp macro="" textlink="">
      <cdr:nvSpPr>
        <cdr:cNvPr id="122" name="Поле 121"/>
        <cdr:cNvSpPr txBox="1"/>
      </cdr:nvSpPr>
      <cdr:spPr>
        <a:xfrm xmlns:a="http://schemas.openxmlformats.org/drawingml/2006/main">
          <a:off x="431615" y="1777629"/>
          <a:ext cx="253629" cy="2536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B</a:t>
          </a:r>
          <a:endParaRPr lang="ru-RU" sz="1100" b="1"/>
        </a:p>
      </cdr:txBody>
    </cdr:sp>
  </cdr:relSizeAnchor>
</c:userShapes>
</file>

<file path=word/drawings/drawing2.xml><?xml version="1.0" encoding="utf-8"?>
<c:userShapes xmlns:c="http://schemas.openxmlformats.org/drawingml/2006/chart">
  <cdr:relSizeAnchor xmlns:cdr="http://schemas.openxmlformats.org/drawingml/2006/chartDrawing">
    <cdr:from>
      <cdr:x>0.55308</cdr:x>
      <cdr:y>0.65893</cdr:y>
    </cdr:from>
    <cdr:to>
      <cdr:x>0.55308</cdr:x>
      <cdr:y>0.94998</cdr:y>
    </cdr:to>
    <cdr:cxnSp macro="">
      <cdr:nvCxnSpPr>
        <cdr:cNvPr id="7" name="Прямая соединительная линия 6"/>
        <cdr:cNvCxnSpPr/>
      </cdr:nvCxnSpPr>
      <cdr:spPr>
        <a:xfrm xmlns:a="http://schemas.openxmlformats.org/drawingml/2006/main">
          <a:off x="3285501" y="3351541"/>
          <a:ext cx="0" cy="1480382"/>
        </a:xfrm>
        <a:prstGeom xmlns:a="http://schemas.openxmlformats.org/drawingml/2006/main" prst="line">
          <a:avLst/>
        </a:prstGeom>
        <a:ln xmlns:a="http://schemas.openxmlformats.org/drawingml/2006/main" w="2222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0.05495</cdr:x>
      <cdr:y>0.66079</cdr:y>
    </cdr:from>
    <cdr:to>
      <cdr:x>0.55273</cdr:x>
      <cdr:y>0.66157</cdr:y>
    </cdr:to>
    <cdr:cxnSp macro="">
      <cdr:nvCxnSpPr>
        <cdr:cNvPr id="10" name="Прямая соединительная линия 9"/>
        <cdr:cNvCxnSpPr/>
      </cdr:nvCxnSpPr>
      <cdr:spPr>
        <a:xfrm xmlns:a="http://schemas.openxmlformats.org/drawingml/2006/main" flipH="1" flipV="1">
          <a:off x="326405" y="3361001"/>
          <a:ext cx="2957025" cy="3968"/>
        </a:xfrm>
        <a:prstGeom xmlns:a="http://schemas.openxmlformats.org/drawingml/2006/main" prst="line">
          <a:avLst/>
        </a:prstGeom>
        <a:ln xmlns:a="http://schemas.openxmlformats.org/drawingml/2006/main" w="2222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0.51391</cdr:x>
      <cdr:y>0.95036</cdr:y>
    </cdr:from>
    <cdr:to>
      <cdr:x>0.60866</cdr:x>
      <cdr:y>0.99326</cdr:y>
    </cdr:to>
    <cdr:sp macro="" textlink="">
      <cdr:nvSpPr>
        <cdr:cNvPr id="17" name="TextBox 16"/>
        <cdr:cNvSpPr txBox="1"/>
      </cdr:nvSpPr>
      <cdr:spPr>
        <a:xfrm xmlns:a="http://schemas.openxmlformats.org/drawingml/2006/main">
          <a:off x="3052849" y="4833856"/>
          <a:ext cx="562841" cy="21820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u="none"/>
            <a:t>172</a:t>
          </a:r>
        </a:p>
      </cdr:txBody>
    </cdr:sp>
  </cdr:relSizeAnchor>
  <cdr:relSizeAnchor xmlns:cdr="http://schemas.openxmlformats.org/drawingml/2006/chartDrawing">
    <cdr:from>
      <cdr:x>0.00502</cdr:x>
      <cdr:y>0.63453</cdr:y>
    </cdr:from>
    <cdr:to>
      <cdr:x>0.08274</cdr:x>
      <cdr:y>0.67824</cdr:y>
    </cdr:to>
    <cdr:sp macro="" textlink="">
      <cdr:nvSpPr>
        <cdr:cNvPr id="18" name="TextBox 17"/>
        <cdr:cNvSpPr txBox="1"/>
      </cdr:nvSpPr>
      <cdr:spPr>
        <a:xfrm xmlns:a="http://schemas.openxmlformats.org/drawingml/2006/main">
          <a:off x="29812" y="3227426"/>
          <a:ext cx="461677" cy="2223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a:t>50</a:t>
          </a:r>
        </a:p>
      </cdr:txBody>
    </cdr:sp>
  </cdr:relSizeAnchor>
  <cdr:relSizeAnchor xmlns:cdr="http://schemas.openxmlformats.org/drawingml/2006/chartDrawing">
    <cdr:from>
      <cdr:x>0.5642</cdr:x>
      <cdr:y>0.61665</cdr:y>
    </cdr:from>
    <cdr:to>
      <cdr:x>0.63303</cdr:x>
      <cdr:y>0.69963</cdr:y>
    </cdr:to>
    <cdr:sp macro="" textlink="">
      <cdr:nvSpPr>
        <cdr:cNvPr id="19" name="TextBox 18"/>
        <cdr:cNvSpPr txBox="1"/>
      </cdr:nvSpPr>
      <cdr:spPr>
        <a:xfrm xmlns:a="http://schemas.openxmlformats.org/drawingml/2006/main">
          <a:off x="3351607" y="3136478"/>
          <a:ext cx="408863" cy="4220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2400" b="1"/>
            <a:t>Е</a:t>
          </a:r>
        </a:p>
      </cdr:txBody>
    </cdr:sp>
  </cdr:relSizeAnchor>
  <cdr:relSizeAnchor xmlns:cdr="http://schemas.openxmlformats.org/drawingml/2006/chartDrawing">
    <cdr:from>
      <cdr:x>0.54808</cdr:x>
      <cdr:y>0.65679</cdr:y>
    </cdr:from>
    <cdr:to>
      <cdr:x>0.55748</cdr:x>
      <cdr:y>0.66772</cdr:y>
    </cdr:to>
    <cdr:sp macro="" textlink="">
      <cdr:nvSpPr>
        <cdr:cNvPr id="20" name="Блок-схема: узел 19"/>
        <cdr:cNvSpPr/>
      </cdr:nvSpPr>
      <cdr:spPr>
        <a:xfrm xmlns:a="http://schemas.openxmlformats.org/drawingml/2006/main">
          <a:off x="3255850" y="3340642"/>
          <a:ext cx="55840" cy="55593"/>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0.04889</cdr:x>
      <cdr:y>0.83073</cdr:y>
    </cdr:from>
    <cdr:to>
      <cdr:x>0.1116</cdr:x>
      <cdr:y>0.90712</cdr:y>
    </cdr:to>
    <cdr:sp macro="" textlink="">
      <cdr:nvSpPr>
        <cdr:cNvPr id="21" name="TextBox 20"/>
        <cdr:cNvSpPr txBox="1"/>
      </cdr:nvSpPr>
      <cdr:spPr>
        <a:xfrm xmlns:a="http://schemas.openxmlformats.org/drawingml/2006/main">
          <a:off x="290414" y="4225360"/>
          <a:ext cx="372526" cy="388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2400" b="1"/>
            <a:t>К</a:t>
          </a:r>
        </a:p>
      </cdr:txBody>
    </cdr:sp>
  </cdr:relSizeAnchor>
  <cdr:relSizeAnchor xmlns:cdr="http://schemas.openxmlformats.org/drawingml/2006/chartDrawing">
    <cdr:from>
      <cdr:x>0.05187</cdr:x>
      <cdr:y>0.0795</cdr:y>
    </cdr:from>
    <cdr:to>
      <cdr:x>0.09848</cdr:x>
      <cdr:y>0.15933</cdr:y>
    </cdr:to>
    <cdr:sp macro="" textlink="">
      <cdr:nvSpPr>
        <cdr:cNvPr id="33" name="TextBox 32"/>
        <cdr:cNvSpPr txBox="1"/>
      </cdr:nvSpPr>
      <cdr:spPr>
        <a:xfrm xmlns:a="http://schemas.openxmlformats.org/drawingml/2006/main">
          <a:off x="308101" y="404363"/>
          <a:ext cx="276941" cy="4060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L</a:t>
          </a:r>
          <a:endParaRPr lang="ru-RU" sz="2400" b="1"/>
        </a:p>
      </cdr:txBody>
    </cdr:sp>
  </cdr:relSizeAnchor>
  <cdr:relSizeAnchor xmlns:cdr="http://schemas.openxmlformats.org/drawingml/2006/chartDrawing">
    <cdr:from>
      <cdr:x>0.92374</cdr:x>
      <cdr:y>0.90763</cdr:y>
    </cdr:from>
    <cdr:to>
      <cdr:x>0.9922</cdr:x>
      <cdr:y>0.97603</cdr:y>
    </cdr:to>
    <cdr:sp macro="" textlink="">
      <cdr:nvSpPr>
        <cdr:cNvPr id="35" name="TextBox 34"/>
        <cdr:cNvSpPr txBox="1"/>
      </cdr:nvSpPr>
      <cdr:spPr>
        <a:xfrm xmlns:a="http://schemas.openxmlformats.org/drawingml/2006/main">
          <a:off x="5487429" y="4616510"/>
          <a:ext cx="406641" cy="34791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0.02109</cdr:x>
      <cdr:y>0</cdr:y>
    </cdr:from>
    <cdr:to>
      <cdr:x>0.0647</cdr:x>
      <cdr:y>0.05482</cdr:y>
    </cdr:to>
    <cdr:sp macro="" textlink="">
      <cdr:nvSpPr>
        <cdr:cNvPr id="38" name="TextBox 37"/>
        <cdr:cNvSpPr txBox="1"/>
      </cdr:nvSpPr>
      <cdr:spPr>
        <a:xfrm xmlns:a="http://schemas.openxmlformats.org/drawingml/2006/main">
          <a:off x="180403" y="0"/>
          <a:ext cx="372966" cy="40297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P</a:t>
          </a:r>
          <a:endParaRPr lang="ru-RU" sz="1800" b="0"/>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0.82237</cdr:x>
      <cdr:y>0.87197</cdr:y>
    </cdr:from>
    <cdr:to>
      <cdr:x>0.89471</cdr:x>
      <cdr:y>0.94157</cdr:y>
    </cdr:to>
    <cdr:sp macro="" textlink="">
      <cdr:nvSpPr>
        <cdr:cNvPr id="54" name="TextBox 53"/>
        <cdr:cNvSpPr txBox="1"/>
      </cdr:nvSpPr>
      <cdr:spPr>
        <a:xfrm xmlns:a="http://schemas.openxmlformats.org/drawingml/2006/main">
          <a:off x="4885205" y="4435170"/>
          <a:ext cx="429745" cy="3540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R</a:t>
          </a:r>
          <a:endParaRPr lang="ru-RU" sz="2400" b="1"/>
        </a:p>
      </cdr:txBody>
    </cdr:sp>
  </cdr:relSizeAnchor>
  <cdr:relSizeAnchor xmlns:cdr="http://schemas.openxmlformats.org/drawingml/2006/chartDrawing">
    <cdr:from>
      <cdr:x>0.05025</cdr:x>
      <cdr:y>0.59436</cdr:y>
    </cdr:from>
    <cdr:to>
      <cdr:x>0.05964</cdr:x>
      <cdr:y>0.60529</cdr:y>
    </cdr:to>
    <cdr:sp macro="" textlink="">
      <cdr:nvSpPr>
        <cdr:cNvPr id="44" name="Блок-схема: узел 43"/>
        <cdr:cNvSpPr/>
      </cdr:nvSpPr>
      <cdr:spPr>
        <a:xfrm xmlns:a="http://schemas.openxmlformats.org/drawingml/2006/main">
          <a:off x="298532" y="3023132"/>
          <a:ext cx="55780" cy="5559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0.05048</cdr:x>
      <cdr:y>0.70336</cdr:y>
    </cdr:from>
    <cdr:to>
      <cdr:x>0.05987</cdr:x>
      <cdr:y>0.71429</cdr:y>
    </cdr:to>
    <cdr:sp macro="" textlink="">
      <cdr:nvSpPr>
        <cdr:cNvPr id="46" name="Блок-схема: узел 45"/>
        <cdr:cNvSpPr/>
      </cdr:nvSpPr>
      <cdr:spPr>
        <a:xfrm xmlns:a="http://schemas.openxmlformats.org/drawingml/2006/main">
          <a:off x="299868" y="3577518"/>
          <a:ext cx="55780" cy="55593"/>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0.05561</cdr:x>
      <cdr:y>0.70861</cdr:y>
    </cdr:from>
    <cdr:to>
      <cdr:x>0.84789</cdr:x>
      <cdr:y>0.70883</cdr:y>
    </cdr:to>
    <cdr:cxnSp macro="">
      <cdr:nvCxnSpPr>
        <cdr:cNvPr id="4" name="Прямая соединительная линия 3"/>
        <cdr:cNvCxnSpPr/>
      </cdr:nvCxnSpPr>
      <cdr:spPr>
        <a:xfrm xmlns:a="http://schemas.openxmlformats.org/drawingml/2006/main" flipV="1">
          <a:off x="330348" y="3604260"/>
          <a:ext cx="4706472" cy="1080"/>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0.05533</cdr:x>
      <cdr:y>0.59812</cdr:y>
    </cdr:from>
    <cdr:to>
      <cdr:x>0.85147</cdr:x>
      <cdr:y>0.59824</cdr:y>
    </cdr:to>
    <cdr:cxnSp macro="">
      <cdr:nvCxnSpPr>
        <cdr:cNvPr id="47" name="Прямая соединительная линия 46"/>
        <cdr:cNvCxnSpPr/>
      </cdr:nvCxnSpPr>
      <cdr:spPr>
        <a:xfrm xmlns:a="http://schemas.openxmlformats.org/drawingml/2006/main">
          <a:off x="328663" y="3042237"/>
          <a:ext cx="4729410" cy="610"/>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0.29819</cdr:x>
      <cdr:y>0.59732</cdr:y>
    </cdr:from>
    <cdr:to>
      <cdr:x>0.29819</cdr:x>
      <cdr:y>0.66133</cdr:y>
    </cdr:to>
    <cdr:cxnSp macro="">
      <cdr:nvCxnSpPr>
        <cdr:cNvPr id="12" name="Прямая со стрелкой 11"/>
        <cdr:cNvCxnSpPr/>
      </cdr:nvCxnSpPr>
      <cdr:spPr>
        <a:xfrm xmlns:a="http://schemas.openxmlformats.org/drawingml/2006/main" flipV="1">
          <a:off x="1771375" y="3038161"/>
          <a:ext cx="0" cy="325577"/>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0.27965</cdr:x>
      <cdr:y>0.66214</cdr:y>
    </cdr:from>
    <cdr:to>
      <cdr:x>0.27966</cdr:x>
      <cdr:y>0.70717</cdr:y>
    </cdr:to>
    <cdr:cxnSp macro="">
      <cdr:nvCxnSpPr>
        <cdr:cNvPr id="15" name="Прямая со стрелкой 14"/>
        <cdr:cNvCxnSpPr/>
      </cdr:nvCxnSpPr>
      <cdr:spPr>
        <a:xfrm xmlns:a="http://schemas.openxmlformats.org/drawingml/2006/main" flipH="1">
          <a:off x="1661217" y="3367863"/>
          <a:ext cx="59" cy="229038"/>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0.45793</cdr:x>
      <cdr:y>0.70935</cdr:y>
    </cdr:from>
    <cdr:to>
      <cdr:x>0.4591</cdr:x>
      <cdr:y>0.95069</cdr:y>
    </cdr:to>
    <cdr:cxnSp macro="">
      <cdr:nvCxnSpPr>
        <cdr:cNvPr id="36" name="Прямая соединительная линия 35"/>
        <cdr:cNvCxnSpPr/>
      </cdr:nvCxnSpPr>
      <cdr:spPr>
        <a:xfrm xmlns:a="http://schemas.openxmlformats.org/drawingml/2006/main" flipH="1">
          <a:off x="2720302" y="3607980"/>
          <a:ext cx="6950" cy="1227540"/>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0.60427</cdr:x>
      <cdr:y>0.70882</cdr:y>
    </cdr:from>
    <cdr:to>
      <cdr:x>0.60471</cdr:x>
      <cdr:y>0.951</cdr:y>
    </cdr:to>
    <cdr:cxnSp macro="">
      <cdr:nvCxnSpPr>
        <cdr:cNvPr id="56" name="Прямая соединительная линия 55"/>
        <cdr:cNvCxnSpPr/>
      </cdr:nvCxnSpPr>
      <cdr:spPr>
        <a:xfrm xmlns:a="http://schemas.openxmlformats.org/drawingml/2006/main">
          <a:off x="3589648" y="3605330"/>
          <a:ext cx="2614" cy="1231813"/>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0.48941</cdr:x>
      <cdr:y>0.60227</cdr:y>
    </cdr:from>
    <cdr:to>
      <cdr:x>0.49059</cdr:x>
      <cdr:y>0.95175</cdr:y>
    </cdr:to>
    <cdr:cxnSp macro="">
      <cdr:nvCxnSpPr>
        <cdr:cNvPr id="58" name="Прямая соединительная линия 57"/>
        <cdr:cNvCxnSpPr/>
      </cdr:nvCxnSpPr>
      <cdr:spPr>
        <a:xfrm xmlns:a="http://schemas.openxmlformats.org/drawingml/2006/main" flipH="1">
          <a:off x="2907333" y="3063375"/>
          <a:ext cx="6951" cy="1777578"/>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0.67619</cdr:x>
      <cdr:y>0.60183</cdr:y>
    </cdr:from>
    <cdr:to>
      <cdr:x>0.6764</cdr:x>
      <cdr:y>0.95132</cdr:y>
    </cdr:to>
    <cdr:cxnSp macro="">
      <cdr:nvCxnSpPr>
        <cdr:cNvPr id="60" name="Прямая соединительная линия 59"/>
        <cdr:cNvCxnSpPr/>
      </cdr:nvCxnSpPr>
      <cdr:spPr>
        <a:xfrm xmlns:a="http://schemas.openxmlformats.org/drawingml/2006/main">
          <a:off x="4016827" y="3061123"/>
          <a:ext cx="1247" cy="1777628"/>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0.48617</cdr:x>
      <cdr:y>0.59388</cdr:y>
    </cdr:from>
    <cdr:to>
      <cdr:x>0.49557</cdr:x>
      <cdr:y>0.60481</cdr:y>
    </cdr:to>
    <cdr:sp macro="" textlink="">
      <cdr:nvSpPr>
        <cdr:cNvPr id="62" name="Блок-схема: узел 61"/>
        <cdr:cNvSpPr/>
      </cdr:nvSpPr>
      <cdr:spPr>
        <a:xfrm xmlns:a="http://schemas.openxmlformats.org/drawingml/2006/main">
          <a:off x="2888051" y="3020659"/>
          <a:ext cx="55840" cy="5559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0.67131</cdr:x>
      <cdr:y>0.59313</cdr:y>
    </cdr:from>
    <cdr:to>
      <cdr:x>0.68077</cdr:x>
      <cdr:y>0.60406</cdr:y>
    </cdr:to>
    <cdr:sp macro="" textlink="">
      <cdr:nvSpPr>
        <cdr:cNvPr id="63" name="Блок-схема: узел 62"/>
        <cdr:cNvSpPr/>
      </cdr:nvSpPr>
      <cdr:spPr>
        <a:xfrm xmlns:a="http://schemas.openxmlformats.org/drawingml/2006/main">
          <a:off x="3987889" y="3016849"/>
          <a:ext cx="56196" cy="5559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0.45472</cdr:x>
      <cdr:y>0.7026</cdr:y>
    </cdr:from>
    <cdr:to>
      <cdr:x>0.46419</cdr:x>
      <cdr:y>0.71353</cdr:y>
    </cdr:to>
    <cdr:sp macro="" textlink="">
      <cdr:nvSpPr>
        <cdr:cNvPr id="64" name="Блок-схема: узел 63"/>
        <cdr:cNvSpPr/>
      </cdr:nvSpPr>
      <cdr:spPr>
        <a:xfrm xmlns:a="http://schemas.openxmlformats.org/drawingml/2006/main">
          <a:off x="2701249" y="3573662"/>
          <a:ext cx="56256" cy="55593"/>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0.59846</cdr:x>
      <cdr:y>0.70361</cdr:y>
    </cdr:from>
    <cdr:to>
      <cdr:x>0.60793</cdr:x>
      <cdr:y>0.71454</cdr:y>
    </cdr:to>
    <cdr:sp macro="" textlink="">
      <cdr:nvSpPr>
        <cdr:cNvPr id="65" name="Блок-схема: узел 64"/>
        <cdr:cNvSpPr/>
      </cdr:nvSpPr>
      <cdr:spPr>
        <a:xfrm xmlns:a="http://schemas.openxmlformats.org/drawingml/2006/main">
          <a:off x="3555134" y="3578831"/>
          <a:ext cx="56256" cy="55593"/>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0.00513</cdr:x>
      <cdr:y>0.66761</cdr:y>
    </cdr:from>
    <cdr:to>
      <cdr:x>0.09261</cdr:x>
      <cdr:y>0.71386</cdr:y>
    </cdr:to>
    <cdr:sp macro="" textlink="">
      <cdr:nvSpPr>
        <cdr:cNvPr id="66" name="TextBox 1"/>
        <cdr:cNvSpPr txBox="1"/>
      </cdr:nvSpPr>
      <cdr:spPr>
        <a:xfrm xmlns:a="http://schemas.openxmlformats.org/drawingml/2006/main">
          <a:off x="30480" y="3395692"/>
          <a:ext cx="519675" cy="23523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200" b="1"/>
            <a:t>41</a:t>
          </a:r>
        </a:p>
      </cdr:txBody>
    </cdr:sp>
  </cdr:relSizeAnchor>
  <cdr:relSizeAnchor xmlns:cdr="http://schemas.openxmlformats.org/drawingml/2006/chartDrawing">
    <cdr:from>
      <cdr:x>0.60035</cdr:x>
      <cdr:y>0.94432</cdr:y>
    </cdr:from>
    <cdr:to>
      <cdr:x>0.60982</cdr:x>
      <cdr:y>0.95525</cdr:y>
    </cdr:to>
    <cdr:sp macro="" textlink="">
      <cdr:nvSpPr>
        <cdr:cNvPr id="68" name="Блок-схема: узел 67"/>
        <cdr:cNvSpPr/>
      </cdr:nvSpPr>
      <cdr:spPr>
        <a:xfrm xmlns:a="http://schemas.openxmlformats.org/drawingml/2006/main">
          <a:off x="3566321" y="4803162"/>
          <a:ext cx="56255" cy="55593"/>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0.453</cdr:x>
      <cdr:y>0.94437</cdr:y>
    </cdr:from>
    <cdr:to>
      <cdr:x>0.46247</cdr:x>
      <cdr:y>0.9553</cdr:y>
    </cdr:to>
    <cdr:sp macro="" textlink="">
      <cdr:nvSpPr>
        <cdr:cNvPr id="69" name="Блок-схема: узел 68"/>
        <cdr:cNvSpPr/>
      </cdr:nvSpPr>
      <cdr:spPr>
        <a:xfrm xmlns:a="http://schemas.openxmlformats.org/drawingml/2006/main">
          <a:off x="2690997" y="4803420"/>
          <a:ext cx="56256" cy="5559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0.48459</cdr:x>
      <cdr:y>0.94518</cdr:y>
    </cdr:from>
    <cdr:to>
      <cdr:x>0.49405</cdr:x>
      <cdr:y>0.95611</cdr:y>
    </cdr:to>
    <cdr:sp macro="" textlink="">
      <cdr:nvSpPr>
        <cdr:cNvPr id="70" name="Блок-схема: узел 69"/>
        <cdr:cNvSpPr/>
      </cdr:nvSpPr>
      <cdr:spPr>
        <a:xfrm xmlns:a="http://schemas.openxmlformats.org/drawingml/2006/main">
          <a:off x="2878683" y="4807536"/>
          <a:ext cx="56197" cy="55593"/>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0.67196</cdr:x>
      <cdr:y>0.94486</cdr:y>
    </cdr:from>
    <cdr:to>
      <cdr:x>0.68142</cdr:x>
      <cdr:y>0.95579</cdr:y>
    </cdr:to>
    <cdr:sp macro="" textlink="">
      <cdr:nvSpPr>
        <cdr:cNvPr id="71" name="Блок-схема: узел 70"/>
        <cdr:cNvSpPr/>
      </cdr:nvSpPr>
      <cdr:spPr>
        <a:xfrm xmlns:a="http://schemas.openxmlformats.org/drawingml/2006/main">
          <a:off x="3991699" y="4805871"/>
          <a:ext cx="56196" cy="5559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0.01463</cdr:x>
      <cdr:y>0.57978</cdr:y>
    </cdr:from>
    <cdr:to>
      <cdr:x>0.04554</cdr:x>
      <cdr:y>0.61172</cdr:y>
    </cdr:to>
    <cdr:sp macro="" textlink="">
      <cdr:nvSpPr>
        <cdr:cNvPr id="3" name="Прямоугольник 2"/>
        <cdr:cNvSpPr/>
      </cdr:nvSpPr>
      <cdr:spPr>
        <a:xfrm xmlns:a="http://schemas.openxmlformats.org/drawingml/2006/main">
          <a:off x="86908" y="2948941"/>
          <a:ext cx="183602" cy="162482"/>
        </a:xfrm>
        <a:prstGeom xmlns:a="http://schemas.openxmlformats.org/drawingml/2006/main" prst="rect">
          <a:avLst/>
        </a:prstGeom>
        <a:ln xmlns:a="http://schemas.openxmlformats.org/drawingml/2006/main">
          <a:noFill/>
        </a:l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0.00507</cdr:x>
      <cdr:y>0.56976</cdr:y>
    </cdr:from>
    <cdr:to>
      <cdr:x>0.0667</cdr:x>
      <cdr:y>0.61948</cdr:y>
    </cdr:to>
    <cdr:sp macro="" textlink="">
      <cdr:nvSpPr>
        <cdr:cNvPr id="67" name="TextBox 1"/>
        <cdr:cNvSpPr txBox="1"/>
      </cdr:nvSpPr>
      <cdr:spPr>
        <a:xfrm xmlns:a="http://schemas.openxmlformats.org/drawingml/2006/main">
          <a:off x="30110" y="2897978"/>
          <a:ext cx="366130" cy="25289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200" b="1"/>
            <a:t>61</a:t>
          </a:r>
        </a:p>
      </cdr:txBody>
    </cdr:sp>
  </cdr:relSizeAnchor>
  <cdr:relSizeAnchor xmlns:cdr="http://schemas.openxmlformats.org/drawingml/2006/chartDrawing">
    <cdr:from>
      <cdr:x>0.29901</cdr:x>
      <cdr:y>0.60079</cdr:y>
    </cdr:from>
    <cdr:to>
      <cdr:x>0.41112</cdr:x>
      <cdr:y>0.65318</cdr:y>
    </cdr:to>
    <cdr:sp macro="" textlink="">
      <cdr:nvSpPr>
        <cdr:cNvPr id="5" name="TextBox 4"/>
        <cdr:cNvSpPr txBox="1"/>
      </cdr:nvSpPr>
      <cdr:spPr>
        <a:xfrm xmlns:a="http://schemas.openxmlformats.org/drawingml/2006/main">
          <a:off x="1776252" y="3055826"/>
          <a:ext cx="665958" cy="2664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+y/4%</a:t>
          </a:r>
          <a:endParaRPr lang="ru-RU" sz="1200" b="1"/>
        </a:p>
      </cdr:txBody>
    </cdr:sp>
  </cdr:relSizeAnchor>
  <cdr:relSizeAnchor xmlns:cdr="http://schemas.openxmlformats.org/drawingml/2006/chartDrawing">
    <cdr:from>
      <cdr:x>0.27905</cdr:x>
      <cdr:y>0.65501</cdr:y>
    </cdr:from>
    <cdr:to>
      <cdr:x>0.40214</cdr:x>
      <cdr:y>0.70187</cdr:y>
    </cdr:to>
    <cdr:sp macro="" textlink="">
      <cdr:nvSpPr>
        <cdr:cNvPr id="6" name="TextBox 5"/>
        <cdr:cNvSpPr txBox="1"/>
      </cdr:nvSpPr>
      <cdr:spPr>
        <a:xfrm xmlns:a="http://schemas.openxmlformats.org/drawingml/2006/main">
          <a:off x="1657692" y="3331618"/>
          <a:ext cx="731177" cy="2383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 y/5%</a:t>
          </a:r>
          <a:endParaRPr lang="ru-RU" sz="1200" b="1"/>
        </a:p>
      </cdr:txBody>
    </cdr:sp>
  </cdr:relSizeAnchor>
  <cdr:relSizeAnchor xmlns:cdr="http://schemas.openxmlformats.org/drawingml/2006/chartDrawing">
    <cdr:from>
      <cdr:x>0.50399</cdr:x>
      <cdr:y>0.55271</cdr:y>
    </cdr:from>
    <cdr:to>
      <cdr:x>0.65355</cdr:x>
      <cdr:y>0.64494</cdr:y>
    </cdr:to>
    <cdr:sp macro="" textlink="">
      <cdr:nvSpPr>
        <cdr:cNvPr id="8" name="TextBox 7"/>
        <cdr:cNvSpPr txBox="1"/>
      </cdr:nvSpPr>
      <cdr:spPr>
        <a:xfrm xmlns:a="http://schemas.openxmlformats.org/drawingml/2006/main">
          <a:off x="2993914" y="2811261"/>
          <a:ext cx="888476" cy="469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a:t>Профицит</a:t>
          </a:r>
        </a:p>
        <a:p xmlns:a="http://schemas.openxmlformats.org/drawingml/2006/main">
          <a:pPr algn="ctr"/>
          <a:r>
            <a:rPr lang="ru-RU" sz="1200" b="1"/>
            <a:t>(66 ед.)</a:t>
          </a:r>
        </a:p>
      </cdr:txBody>
    </cdr:sp>
  </cdr:relSizeAnchor>
  <cdr:relSizeAnchor xmlns:cdr="http://schemas.openxmlformats.org/drawingml/2006/chartDrawing">
    <cdr:from>
      <cdr:x>0.4665</cdr:x>
      <cdr:y>0.66115</cdr:y>
    </cdr:from>
    <cdr:to>
      <cdr:x>0.60032</cdr:x>
      <cdr:y>0.7603</cdr:y>
    </cdr:to>
    <cdr:sp macro="" textlink="">
      <cdr:nvSpPr>
        <cdr:cNvPr id="9" name="TextBox 8"/>
        <cdr:cNvSpPr txBox="1"/>
      </cdr:nvSpPr>
      <cdr:spPr>
        <a:xfrm xmlns:a="http://schemas.openxmlformats.org/drawingml/2006/main">
          <a:off x="2771219" y="3362843"/>
          <a:ext cx="794941" cy="50430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a:t>Дефицит</a:t>
          </a:r>
          <a:endParaRPr lang="en-US" sz="1200" b="1"/>
        </a:p>
        <a:p xmlns:a="http://schemas.openxmlformats.org/drawingml/2006/main">
          <a:pPr algn="ctr"/>
          <a:r>
            <a:rPr lang="ru-RU" sz="1200" b="1"/>
            <a:t>(</a:t>
          </a:r>
          <a:r>
            <a:rPr lang="en-US" sz="1200" b="1"/>
            <a:t>5</a:t>
          </a:r>
          <a:r>
            <a:rPr lang="ru-RU" sz="1200" b="1"/>
            <a:t>4</a:t>
          </a:r>
          <a:r>
            <a:rPr lang="en-US" sz="1200" b="1"/>
            <a:t> </a:t>
          </a:r>
          <a:r>
            <a:rPr lang="ru-RU" sz="1200" b="1"/>
            <a:t>ед.)</a:t>
          </a:r>
        </a:p>
      </cdr:txBody>
    </cdr:sp>
  </cdr:relSizeAnchor>
  <cdr:relSizeAnchor xmlns:cdr="http://schemas.openxmlformats.org/drawingml/2006/chartDrawing">
    <cdr:from>
      <cdr:x>0.15941</cdr:x>
      <cdr:y>0.55241</cdr:y>
    </cdr:from>
    <cdr:to>
      <cdr:x>0.40791</cdr:x>
      <cdr:y>0.59625</cdr:y>
    </cdr:to>
    <cdr:sp macro="" textlink="">
      <cdr:nvSpPr>
        <cdr:cNvPr id="11" name="TextBox 10"/>
        <cdr:cNvSpPr txBox="1"/>
      </cdr:nvSpPr>
      <cdr:spPr>
        <a:xfrm xmlns:a="http://schemas.openxmlformats.org/drawingml/2006/main">
          <a:off x="946956" y="2809730"/>
          <a:ext cx="1476203" cy="2230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spc="300" baseline="0">
              <a:latin typeface="+mn-lt"/>
              <a:cs typeface="Aharoni" pitchFamily="2" charset="-79"/>
            </a:rPr>
            <a:t>Ценовой пол</a:t>
          </a:r>
        </a:p>
      </cdr:txBody>
    </cdr:sp>
  </cdr:relSizeAnchor>
  <cdr:relSizeAnchor xmlns:cdr="http://schemas.openxmlformats.org/drawingml/2006/chartDrawing">
    <cdr:from>
      <cdr:x>0.09503</cdr:x>
      <cdr:y>0.70684</cdr:y>
    </cdr:from>
    <cdr:to>
      <cdr:x>0.4233</cdr:x>
      <cdr:y>0.7633</cdr:y>
    </cdr:to>
    <cdr:sp macro="" textlink="">
      <cdr:nvSpPr>
        <cdr:cNvPr id="13" name="TextBox 12"/>
        <cdr:cNvSpPr txBox="1"/>
      </cdr:nvSpPr>
      <cdr:spPr>
        <a:xfrm xmlns:a="http://schemas.openxmlformats.org/drawingml/2006/main">
          <a:off x="564514" y="3595240"/>
          <a:ext cx="1950086" cy="287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spc="300" baseline="0">
              <a:cs typeface="Aharoni" pitchFamily="2" charset="-79"/>
            </a:rPr>
            <a:t>Ценовой потолок</a:t>
          </a:r>
        </a:p>
      </cdr:txBody>
    </cdr:sp>
  </cdr:relSizeAnchor>
  <cdr:relSizeAnchor xmlns:cdr="http://schemas.openxmlformats.org/drawingml/2006/chartDrawing">
    <cdr:from>
      <cdr:x>0.46568</cdr:x>
      <cdr:y>0.96762</cdr:y>
    </cdr:from>
    <cdr:to>
      <cdr:x>0.50989</cdr:x>
      <cdr:y>0.99176</cdr:y>
    </cdr:to>
    <cdr:sp macro="" textlink="">
      <cdr:nvSpPr>
        <cdr:cNvPr id="14" name="Прямоугольник 13"/>
        <cdr:cNvSpPr/>
      </cdr:nvSpPr>
      <cdr:spPr>
        <a:xfrm xmlns:a="http://schemas.openxmlformats.org/drawingml/2006/main">
          <a:off x="2766336" y="4921654"/>
          <a:ext cx="262613" cy="122786"/>
        </a:xfrm>
        <a:prstGeom xmlns:a="http://schemas.openxmlformats.org/drawingml/2006/main" prst="rect">
          <a:avLst/>
        </a:prstGeom>
        <a:solidFill xmlns:a="http://schemas.openxmlformats.org/drawingml/2006/main">
          <a:sysClr val="window" lastClr="FFFFFF"/>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0.61315</cdr:x>
      <cdr:y>0.97241</cdr:y>
    </cdr:from>
    <cdr:to>
      <cdr:x>0.64628</cdr:x>
      <cdr:y>0.99218</cdr:y>
    </cdr:to>
    <cdr:sp macro="" textlink="">
      <cdr:nvSpPr>
        <cdr:cNvPr id="22" name="Прямоугольник 21"/>
        <cdr:cNvSpPr/>
      </cdr:nvSpPr>
      <cdr:spPr>
        <a:xfrm xmlns:a="http://schemas.openxmlformats.org/drawingml/2006/main">
          <a:off x="3642361" y="4946030"/>
          <a:ext cx="196810" cy="100558"/>
        </a:xfrm>
        <a:prstGeom xmlns:a="http://schemas.openxmlformats.org/drawingml/2006/main" prst="rect">
          <a:avLst/>
        </a:prstGeom>
        <a:solidFill xmlns:a="http://schemas.openxmlformats.org/drawingml/2006/main">
          <a:sysClr val="window" lastClr="FFFFFF"/>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0.40242</cdr:x>
      <cdr:y>0.91054</cdr:y>
    </cdr:from>
    <cdr:to>
      <cdr:x>0.47205</cdr:x>
      <cdr:y>0.95431</cdr:y>
    </cdr:to>
    <cdr:sp macro="" textlink="">
      <cdr:nvSpPr>
        <cdr:cNvPr id="23" name="TextBox 22"/>
        <cdr:cNvSpPr txBox="1"/>
      </cdr:nvSpPr>
      <cdr:spPr>
        <a:xfrm xmlns:a="http://schemas.openxmlformats.org/drawingml/2006/main">
          <a:off x="2390540" y="4631336"/>
          <a:ext cx="413620" cy="22260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50" b="1"/>
            <a:t>Q</a:t>
          </a:r>
          <a:r>
            <a:rPr lang="en-US" sz="900" b="1"/>
            <a:t>s2</a:t>
          </a:r>
          <a:endParaRPr lang="ru-RU" sz="900" b="1"/>
        </a:p>
      </cdr:txBody>
    </cdr:sp>
  </cdr:relSizeAnchor>
  <cdr:relSizeAnchor xmlns:cdr="http://schemas.openxmlformats.org/drawingml/2006/chartDrawing">
    <cdr:from>
      <cdr:x>0.47824</cdr:x>
      <cdr:y>0.90829</cdr:y>
    </cdr:from>
    <cdr:to>
      <cdr:x>0.55478</cdr:x>
      <cdr:y>0.94906</cdr:y>
    </cdr:to>
    <cdr:sp macro="" textlink="">
      <cdr:nvSpPr>
        <cdr:cNvPr id="24" name="TextBox 23"/>
        <cdr:cNvSpPr txBox="1"/>
      </cdr:nvSpPr>
      <cdr:spPr>
        <a:xfrm xmlns:a="http://schemas.openxmlformats.org/drawingml/2006/main">
          <a:off x="2840929" y="4619906"/>
          <a:ext cx="454721" cy="2073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000" b="1"/>
            <a:t>d</a:t>
          </a:r>
          <a:r>
            <a:rPr lang="en-US" sz="900" b="1"/>
            <a:t>1</a:t>
          </a:r>
          <a:endParaRPr lang="ru-RU" sz="1050" b="1"/>
        </a:p>
      </cdr:txBody>
    </cdr:sp>
  </cdr:relSizeAnchor>
  <cdr:relSizeAnchor xmlns:cdr="http://schemas.openxmlformats.org/drawingml/2006/chartDrawing">
    <cdr:from>
      <cdr:x>0.54586</cdr:x>
      <cdr:y>0.9095</cdr:y>
    </cdr:from>
    <cdr:to>
      <cdr:x>0.61443</cdr:x>
      <cdr:y>0.94607</cdr:y>
    </cdr:to>
    <cdr:sp macro="" textlink="">
      <cdr:nvSpPr>
        <cdr:cNvPr id="25" name="TextBox 24"/>
        <cdr:cNvSpPr txBox="1"/>
      </cdr:nvSpPr>
      <cdr:spPr>
        <a:xfrm xmlns:a="http://schemas.openxmlformats.org/drawingml/2006/main">
          <a:off x="3242636" y="4626042"/>
          <a:ext cx="407344" cy="1859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900" b="1"/>
            <a:t>d2</a:t>
          </a:r>
          <a:endParaRPr lang="ru-RU" sz="1100" b="1"/>
        </a:p>
      </cdr:txBody>
    </cdr:sp>
  </cdr:relSizeAnchor>
  <cdr:relSizeAnchor xmlns:cdr="http://schemas.openxmlformats.org/drawingml/2006/chartDrawing">
    <cdr:from>
      <cdr:x>0.6297</cdr:x>
      <cdr:y>0.92388</cdr:y>
    </cdr:from>
    <cdr:to>
      <cdr:x>0.6759</cdr:x>
      <cdr:y>0.95024</cdr:y>
    </cdr:to>
    <cdr:sp macro="" textlink="">
      <cdr:nvSpPr>
        <cdr:cNvPr id="26" name="TextBox 25"/>
        <cdr:cNvSpPr txBox="1"/>
      </cdr:nvSpPr>
      <cdr:spPr>
        <a:xfrm xmlns:a="http://schemas.openxmlformats.org/drawingml/2006/main">
          <a:off x="5399785" y="6863341"/>
          <a:ext cx="396134" cy="19584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0.6224</cdr:x>
      <cdr:y>0.9095</cdr:y>
    </cdr:from>
    <cdr:to>
      <cdr:x>0.68691</cdr:x>
      <cdr:y>0.94682</cdr:y>
    </cdr:to>
    <cdr:sp macro="" textlink="">
      <cdr:nvSpPr>
        <cdr:cNvPr id="27" name="TextBox 26"/>
        <cdr:cNvSpPr txBox="1"/>
      </cdr:nvSpPr>
      <cdr:spPr>
        <a:xfrm xmlns:a="http://schemas.openxmlformats.org/drawingml/2006/main">
          <a:off x="3697334" y="4626042"/>
          <a:ext cx="383176" cy="18979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900" b="1"/>
            <a:t>s1</a:t>
          </a:r>
          <a:endParaRPr lang="ru-RU" sz="1100" b="1"/>
        </a:p>
      </cdr:txBody>
    </cdr:sp>
  </cdr:relSizeAnchor>
  <cdr:relSizeAnchor xmlns:cdr="http://schemas.openxmlformats.org/drawingml/2006/chartDrawing">
    <cdr:from>
      <cdr:x>0.41445</cdr:x>
      <cdr:y>0.95428</cdr:y>
    </cdr:from>
    <cdr:to>
      <cdr:x>0.48872</cdr:x>
      <cdr:y>0.99625</cdr:y>
    </cdr:to>
    <cdr:sp macro="" textlink="">
      <cdr:nvSpPr>
        <cdr:cNvPr id="28" name="TextBox 27"/>
        <cdr:cNvSpPr txBox="1"/>
      </cdr:nvSpPr>
      <cdr:spPr>
        <a:xfrm xmlns:a="http://schemas.openxmlformats.org/drawingml/2006/main">
          <a:off x="2461985" y="4853826"/>
          <a:ext cx="441235" cy="2134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1</a:t>
          </a:r>
          <a:r>
            <a:rPr lang="ru-RU" sz="1100"/>
            <a:t>36</a:t>
          </a:r>
        </a:p>
      </cdr:txBody>
    </cdr:sp>
  </cdr:relSizeAnchor>
  <cdr:relSizeAnchor xmlns:cdr="http://schemas.openxmlformats.org/drawingml/2006/chartDrawing">
    <cdr:from>
      <cdr:x>0.46073</cdr:x>
      <cdr:y>0.95368</cdr:y>
    </cdr:from>
    <cdr:to>
      <cdr:x>0.53298</cdr:x>
      <cdr:y>0.99026</cdr:y>
    </cdr:to>
    <cdr:sp macro="" textlink="">
      <cdr:nvSpPr>
        <cdr:cNvPr id="29" name="TextBox 28"/>
        <cdr:cNvSpPr txBox="1"/>
      </cdr:nvSpPr>
      <cdr:spPr>
        <a:xfrm xmlns:a="http://schemas.openxmlformats.org/drawingml/2006/main">
          <a:off x="2736948" y="4850774"/>
          <a:ext cx="429162" cy="18604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15</a:t>
          </a:r>
          <a:r>
            <a:rPr lang="ru-RU" sz="1100"/>
            <a:t>0</a:t>
          </a:r>
        </a:p>
      </cdr:txBody>
    </cdr:sp>
  </cdr:relSizeAnchor>
  <cdr:relSizeAnchor xmlns:cdr="http://schemas.openxmlformats.org/drawingml/2006/chartDrawing">
    <cdr:from>
      <cdr:x>0.57114</cdr:x>
      <cdr:y>0.95234</cdr:y>
    </cdr:from>
    <cdr:to>
      <cdr:x>0.64393</cdr:x>
      <cdr:y>0.98951</cdr:y>
    </cdr:to>
    <cdr:sp macro="" textlink="">
      <cdr:nvSpPr>
        <cdr:cNvPr id="30" name="TextBox 29"/>
        <cdr:cNvSpPr txBox="1"/>
      </cdr:nvSpPr>
      <cdr:spPr>
        <a:xfrm xmlns:a="http://schemas.openxmlformats.org/drawingml/2006/main">
          <a:off x="3392796" y="4843912"/>
          <a:ext cx="432444" cy="18909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190</a:t>
          </a:r>
          <a:endParaRPr lang="ru-RU" sz="1100"/>
        </a:p>
      </cdr:txBody>
    </cdr:sp>
  </cdr:relSizeAnchor>
  <cdr:relSizeAnchor xmlns:cdr="http://schemas.openxmlformats.org/drawingml/2006/chartDrawing">
    <cdr:from>
      <cdr:x>0.64234</cdr:x>
      <cdr:y>0.95114</cdr:y>
    </cdr:from>
    <cdr:to>
      <cdr:x>0.7318</cdr:x>
      <cdr:y>0.99551</cdr:y>
    </cdr:to>
    <cdr:sp macro="" textlink="">
      <cdr:nvSpPr>
        <cdr:cNvPr id="31" name="TextBox 30"/>
        <cdr:cNvSpPr txBox="1"/>
      </cdr:nvSpPr>
      <cdr:spPr>
        <a:xfrm xmlns:a="http://schemas.openxmlformats.org/drawingml/2006/main">
          <a:off x="3815775" y="4837808"/>
          <a:ext cx="531435" cy="22568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2</a:t>
          </a:r>
          <a:r>
            <a:rPr lang="ru-RU" sz="1100"/>
            <a:t>16</a:t>
          </a:r>
        </a:p>
      </cdr:txBody>
    </cdr:sp>
  </cdr:relSizeAnchor>
  <cdr:relSizeAnchor xmlns:cdr="http://schemas.openxmlformats.org/drawingml/2006/chartDrawing">
    <cdr:from>
      <cdr:x>0.05282</cdr:x>
      <cdr:y>0.91826</cdr:y>
    </cdr:from>
    <cdr:to>
      <cdr:x>0.45782</cdr:x>
      <cdr:y>0.9189</cdr:y>
    </cdr:to>
    <cdr:cxnSp macro="">
      <cdr:nvCxnSpPr>
        <cdr:cNvPr id="34" name="Прямая соединительная линия 33"/>
        <cdr:cNvCxnSpPr/>
      </cdr:nvCxnSpPr>
      <cdr:spPr>
        <a:xfrm xmlns:a="http://schemas.openxmlformats.org/drawingml/2006/main">
          <a:off x="313760" y="4670597"/>
          <a:ext cx="2405872" cy="3255"/>
        </a:xfrm>
        <a:prstGeom xmlns:a="http://schemas.openxmlformats.org/drawingml/2006/main" prst="line">
          <a:avLst/>
        </a:prstGeom>
        <a:ln xmlns:a="http://schemas.openxmlformats.org/drawingml/2006/main" w="12700">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0.05617</cdr:x>
      <cdr:y>0.15608</cdr:y>
    </cdr:from>
    <cdr:to>
      <cdr:x>0.49302</cdr:x>
      <cdr:y>0.59726</cdr:y>
    </cdr:to>
    <cdr:sp macro="" textlink="">
      <cdr:nvSpPr>
        <cdr:cNvPr id="41" name="Прямоугольный треугольник 40"/>
        <cdr:cNvSpPr/>
      </cdr:nvSpPr>
      <cdr:spPr>
        <a:xfrm xmlns:a="http://schemas.openxmlformats.org/drawingml/2006/main">
          <a:off x="333691" y="793856"/>
          <a:ext cx="2595078" cy="2244033"/>
        </a:xfrm>
        <a:prstGeom xmlns:a="http://schemas.openxmlformats.org/drawingml/2006/main" prst="rtTriangle">
          <a:avLst/>
        </a:prstGeom>
        <a:solidFill xmlns:a="http://schemas.openxmlformats.org/drawingml/2006/main">
          <a:schemeClr val="accent2">
            <a:lumMod val="75000"/>
            <a:alpha val="15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0.05187</cdr:x>
      <cdr:y>0.15285</cdr:y>
    </cdr:from>
    <cdr:to>
      <cdr:x>0.06134</cdr:x>
      <cdr:y>0.16378</cdr:y>
    </cdr:to>
    <cdr:sp macro="" textlink="">
      <cdr:nvSpPr>
        <cdr:cNvPr id="61" name="Блок-схема: узел 60"/>
        <cdr:cNvSpPr/>
      </cdr:nvSpPr>
      <cdr:spPr>
        <a:xfrm xmlns:a="http://schemas.openxmlformats.org/drawingml/2006/main">
          <a:off x="308146" y="777438"/>
          <a:ext cx="56255" cy="5559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0.05127</cdr:x>
      <cdr:y>0.91064</cdr:y>
    </cdr:from>
    <cdr:to>
      <cdr:x>0.06074</cdr:x>
      <cdr:y>0.92157</cdr:y>
    </cdr:to>
    <cdr:sp macro="" textlink="">
      <cdr:nvSpPr>
        <cdr:cNvPr id="72" name="Блок-схема: узел 71"/>
        <cdr:cNvSpPr/>
      </cdr:nvSpPr>
      <cdr:spPr>
        <a:xfrm xmlns:a="http://schemas.openxmlformats.org/drawingml/2006/main">
          <a:off x="304585" y="4631853"/>
          <a:ext cx="56256" cy="5559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cdr:x>
      <cdr:y>0.13038</cdr:y>
    </cdr:from>
    <cdr:to>
      <cdr:x>0.07879</cdr:x>
      <cdr:y>0.17296</cdr:y>
    </cdr:to>
    <cdr:sp macro="" textlink="">
      <cdr:nvSpPr>
        <cdr:cNvPr id="42" name="TextBox 41"/>
        <cdr:cNvSpPr txBox="1"/>
      </cdr:nvSpPr>
      <cdr:spPr>
        <a:xfrm xmlns:a="http://schemas.openxmlformats.org/drawingml/2006/main">
          <a:off x="0" y="663147"/>
          <a:ext cx="468034" cy="2165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136</a:t>
          </a:r>
        </a:p>
      </cdr:txBody>
    </cdr:sp>
  </cdr:relSizeAnchor>
  <cdr:relSizeAnchor xmlns:cdr="http://schemas.openxmlformats.org/drawingml/2006/chartDrawing">
    <cdr:from>
      <cdr:x>0.02256</cdr:x>
      <cdr:y>0.89049</cdr:y>
    </cdr:from>
    <cdr:to>
      <cdr:x>0.047</cdr:x>
      <cdr:y>0.92655</cdr:y>
    </cdr:to>
    <cdr:sp macro="" textlink="">
      <cdr:nvSpPr>
        <cdr:cNvPr id="43" name="TextBox 42"/>
        <cdr:cNvSpPr txBox="1"/>
      </cdr:nvSpPr>
      <cdr:spPr>
        <a:xfrm xmlns:a="http://schemas.openxmlformats.org/drawingml/2006/main">
          <a:off x="134038" y="4529360"/>
          <a:ext cx="145184" cy="18341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7</a:t>
          </a:r>
        </a:p>
      </cdr:txBody>
    </cdr:sp>
  </cdr:relSizeAnchor>
  <cdr:relSizeAnchor xmlns:cdr="http://schemas.openxmlformats.org/drawingml/2006/chartDrawing">
    <cdr:from>
      <cdr:x>0.05235</cdr:x>
      <cdr:y>0.63893</cdr:y>
    </cdr:from>
    <cdr:to>
      <cdr:x>0.12122</cdr:x>
      <cdr:y>0.72809</cdr:y>
    </cdr:to>
    <cdr:sp macro="" textlink="">
      <cdr:nvSpPr>
        <cdr:cNvPr id="45" name="TextBox 44"/>
        <cdr:cNvSpPr txBox="1"/>
      </cdr:nvSpPr>
      <cdr:spPr>
        <a:xfrm xmlns:a="http://schemas.openxmlformats.org/drawingml/2006/main">
          <a:off x="310976" y="3249812"/>
          <a:ext cx="409114" cy="4535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F</a:t>
          </a:r>
          <a:endParaRPr lang="ru-RU" sz="2400" b="1"/>
        </a:p>
      </cdr:txBody>
    </cdr:sp>
  </cdr:relSizeAnchor>
  <cdr:relSizeAnchor xmlns:cdr="http://schemas.openxmlformats.org/drawingml/2006/chartDrawing">
    <cdr:from>
      <cdr:x>0.45268</cdr:x>
      <cdr:y>0.91279</cdr:y>
    </cdr:from>
    <cdr:to>
      <cdr:x>0.46215</cdr:x>
      <cdr:y>0.92372</cdr:y>
    </cdr:to>
    <cdr:sp macro="" textlink="">
      <cdr:nvSpPr>
        <cdr:cNvPr id="73" name="Блок-схема: узел 72"/>
        <cdr:cNvSpPr/>
      </cdr:nvSpPr>
      <cdr:spPr>
        <a:xfrm xmlns:a="http://schemas.openxmlformats.org/drawingml/2006/main">
          <a:off x="2689107" y="4642779"/>
          <a:ext cx="56255" cy="55594"/>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0.45875</cdr:x>
      <cdr:y>0.50892</cdr:y>
    </cdr:from>
    <cdr:to>
      <cdr:x>0.52366</cdr:x>
      <cdr:y>0.58355</cdr:y>
    </cdr:to>
    <cdr:sp macro="" textlink="">
      <cdr:nvSpPr>
        <cdr:cNvPr id="49" name="TextBox 48"/>
        <cdr:cNvSpPr txBox="1"/>
      </cdr:nvSpPr>
      <cdr:spPr>
        <a:xfrm xmlns:a="http://schemas.openxmlformats.org/drawingml/2006/main">
          <a:off x="2725167" y="2588555"/>
          <a:ext cx="385580" cy="37956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O</a:t>
          </a:r>
          <a:endParaRPr lang="ru-RU" sz="2400" b="1"/>
        </a:p>
      </cdr:txBody>
    </cdr:sp>
  </cdr:relSizeAnchor>
  <cdr:relSizeAnchor xmlns:cdr="http://schemas.openxmlformats.org/drawingml/2006/chartDrawing">
    <cdr:from>
      <cdr:x>0.0517</cdr:x>
      <cdr:y>0.53453</cdr:y>
    </cdr:from>
    <cdr:to>
      <cdr:x>0.10337</cdr:x>
      <cdr:y>0.58992</cdr:y>
    </cdr:to>
    <cdr:sp macro="" textlink="">
      <cdr:nvSpPr>
        <cdr:cNvPr id="50" name="TextBox 49"/>
        <cdr:cNvSpPr txBox="1"/>
      </cdr:nvSpPr>
      <cdr:spPr>
        <a:xfrm xmlns:a="http://schemas.openxmlformats.org/drawingml/2006/main">
          <a:off x="443225" y="3952876"/>
          <a:ext cx="442912" cy="4095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0.04761</cdr:x>
      <cdr:y>0.52481</cdr:y>
    </cdr:from>
    <cdr:to>
      <cdr:x>0.1087</cdr:x>
      <cdr:y>0.59385</cdr:y>
    </cdr:to>
    <cdr:sp macro="" textlink="">
      <cdr:nvSpPr>
        <cdr:cNvPr id="51" name="TextBox 50"/>
        <cdr:cNvSpPr txBox="1"/>
      </cdr:nvSpPr>
      <cdr:spPr>
        <a:xfrm xmlns:a="http://schemas.openxmlformats.org/drawingml/2006/main">
          <a:off x="282817" y="2669344"/>
          <a:ext cx="362895" cy="3512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H</a:t>
          </a:r>
          <a:endParaRPr lang="ru-RU" sz="2400" b="1"/>
        </a:p>
      </cdr:txBody>
    </cdr:sp>
  </cdr:relSizeAnchor>
  <cdr:relSizeAnchor xmlns:cdr="http://schemas.openxmlformats.org/drawingml/2006/chartDrawing">
    <cdr:from>
      <cdr:x>0.49441</cdr:x>
      <cdr:y>0.59853</cdr:y>
    </cdr:from>
    <cdr:to>
      <cdr:x>0.67131</cdr:x>
      <cdr:y>0.59859</cdr:y>
    </cdr:to>
    <cdr:cxnSp macro="">
      <cdr:nvCxnSpPr>
        <cdr:cNvPr id="37" name="Прямая со стрелкой 36"/>
        <cdr:cNvCxnSpPr>
          <a:endCxn xmlns:a="http://schemas.openxmlformats.org/drawingml/2006/main" id="63" idx="2"/>
        </cdr:cNvCxnSpPr>
      </cdr:nvCxnSpPr>
      <cdr:spPr>
        <a:xfrm xmlns:a="http://schemas.openxmlformats.org/drawingml/2006/main">
          <a:off x="2937007" y="3044316"/>
          <a:ext cx="1050882" cy="330"/>
        </a:xfrm>
        <a:prstGeom xmlns:a="http://schemas.openxmlformats.org/drawingml/2006/main" prst="straightConnector1">
          <a:avLst/>
        </a:prstGeom>
        <a:ln xmlns:a="http://schemas.openxmlformats.org/drawingml/2006/main" w="22225">
          <a:headEnd type="arrow"/>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0.46692</cdr:x>
      <cdr:y>0.70908</cdr:y>
    </cdr:from>
    <cdr:to>
      <cdr:x>0.59846</cdr:x>
      <cdr:y>0.70936</cdr:y>
    </cdr:to>
    <cdr:cxnSp macro="">
      <cdr:nvCxnSpPr>
        <cdr:cNvPr id="52" name="Прямая со стрелкой 51"/>
        <cdr:cNvCxnSpPr>
          <a:endCxn xmlns:a="http://schemas.openxmlformats.org/drawingml/2006/main" id="65" idx="2"/>
        </cdr:cNvCxnSpPr>
      </cdr:nvCxnSpPr>
      <cdr:spPr>
        <a:xfrm xmlns:a="http://schemas.openxmlformats.org/drawingml/2006/main" flipV="1">
          <a:off x="2773680" y="3606628"/>
          <a:ext cx="781454" cy="1442"/>
        </a:xfrm>
        <a:prstGeom xmlns:a="http://schemas.openxmlformats.org/drawingml/2006/main" prst="straightConnector1">
          <a:avLst/>
        </a:prstGeom>
        <a:ln xmlns:a="http://schemas.openxmlformats.org/drawingml/2006/main" w="22225">
          <a:headEnd type="arrow"/>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0.05516</cdr:x>
      <cdr:y>0.70861</cdr:y>
    </cdr:from>
    <cdr:to>
      <cdr:x>0.45858</cdr:x>
      <cdr:y>0.91985</cdr:y>
    </cdr:to>
    <cdr:sp macro="" textlink="">
      <cdr:nvSpPr>
        <cdr:cNvPr id="53" name="Прямоугольник 52"/>
        <cdr:cNvSpPr/>
      </cdr:nvSpPr>
      <cdr:spPr>
        <a:xfrm xmlns:a="http://schemas.openxmlformats.org/drawingml/2006/main">
          <a:off x="327660" y="3604260"/>
          <a:ext cx="2396490" cy="1074420"/>
        </a:xfrm>
        <a:prstGeom xmlns:a="http://schemas.openxmlformats.org/drawingml/2006/main" prst="rect">
          <a:avLst/>
        </a:prstGeom>
        <a:solidFill xmlns:a="http://schemas.openxmlformats.org/drawingml/2006/main">
          <a:schemeClr val="bg2">
            <a:lumMod val="50000"/>
            <a:alpha val="23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0.40791</cdr:x>
      <cdr:y>0.6382</cdr:y>
    </cdr:from>
    <cdr:to>
      <cdr:x>0.47333</cdr:x>
      <cdr:y>0.71386</cdr:y>
    </cdr:to>
    <cdr:sp macro="" textlink="">
      <cdr:nvSpPr>
        <cdr:cNvPr id="55" name="Поле 54"/>
        <cdr:cNvSpPr txBox="1"/>
      </cdr:nvSpPr>
      <cdr:spPr>
        <a:xfrm xmlns:a="http://schemas.openxmlformats.org/drawingml/2006/main">
          <a:off x="2423160" y="3246120"/>
          <a:ext cx="388620" cy="3848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H</a:t>
          </a:r>
          <a:endParaRPr lang="ru-RU" sz="2400" b="1"/>
        </a:p>
      </cdr:txBody>
    </cdr:sp>
  </cdr:relSizeAnchor>
  <cdr:relSizeAnchor xmlns:cdr="http://schemas.openxmlformats.org/drawingml/2006/chartDrawing">
    <cdr:from>
      <cdr:x>0.40855</cdr:x>
      <cdr:y>0.84345</cdr:y>
    </cdr:from>
    <cdr:to>
      <cdr:x>0.46435</cdr:x>
      <cdr:y>0.91386</cdr:y>
    </cdr:to>
    <cdr:sp macro="" textlink="">
      <cdr:nvSpPr>
        <cdr:cNvPr id="57" name="Поле 56"/>
        <cdr:cNvSpPr txBox="1"/>
      </cdr:nvSpPr>
      <cdr:spPr>
        <a:xfrm xmlns:a="http://schemas.openxmlformats.org/drawingml/2006/main">
          <a:off x="2426970" y="4290060"/>
          <a:ext cx="331470" cy="3581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b="1"/>
            <a:t>T</a:t>
          </a:r>
          <a:endParaRPr lang="ru-RU" sz="2400" b="1"/>
        </a:p>
      </cdr:txBody>
    </cdr:sp>
  </cdr:relSizeAnchor>
  <cdr:relSizeAnchor xmlns:cdr="http://schemas.openxmlformats.org/drawingml/2006/chartDrawing">
    <cdr:from>
      <cdr:x>0.50659</cdr:x>
      <cdr:y>0.88144</cdr:y>
    </cdr:from>
    <cdr:to>
      <cdr:x>0.56632</cdr:x>
      <cdr:y>0.93242</cdr:y>
    </cdr:to>
    <cdr:sp macro="" textlink="">
      <cdr:nvSpPr>
        <cdr:cNvPr id="2" name="Поле 1"/>
        <cdr:cNvSpPr txBox="1"/>
      </cdr:nvSpPr>
      <cdr:spPr>
        <a:xfrm xmlns:a="http://schemas.openxmlformats.org/drawingml/2006/main">
          <a:off x="3009333" y="4483291"/>
          <a:ext cx="354841" cy="2593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Qe</a:t>
          </a:r>
          <a:endParaRPr lang="ru-RU" sz="1100" b="1"/>
        </a:p>
      </cdr:txBody>
    </cdr:sp>
  </cdr:relSizeAnchor>
</c:userShapes>
</file>

<file path=word/drawings/drawing3.xml><?xml version="1.0" encoding="utf-8"?>
<c:userShapes xmlns:c="http://schemas.openxmlformats.org/drawingml/2006/chart">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0.93041</cdr:x>
      <cdr:y>0.9155</cdr:y>
    </cdr:from>
    <cdr:to>
      <cdr:x>0.99493</cdr:x>
      <cdr:y>0.98653</cdr:y>
    </cdr:to>
    <cdr:sp macro="" textlink="">
      <cdr:nvSpPr>
        <cdr:cNvPr id="35" name="TextBox 34"/>
        <cdr:cNvSpPr txBox="1"/>
      </cdr:nvSpPr>
      <cdr:spPr>
        <a:xfrm xmlns:a="http://schemas.openxmlformats.org/drawingml/2006/main">
          <a:off x="6189948" y="5091418"/>
          <a:ext cx="429215" cy="3949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0.02051</cdr:x>
      <cdr:y>0.89205</cdr:y>
    </cdr:from>
    <cdr:to>
      <cdr:x>0.05231</cdr:x>
      <cdr:y>0.93131</cdr:y>
    </cdr:to>
    <cdr:sp macro="" textlink="">
      <cdr:nvSpPr>
        <cdr:cNvPr id="3" name="Поле 2"/>
        <cdr:cNvSpPr txBox="1"/>
      </cdr:nvSpPr>
      <cdr:spPr>
        <a:xfrm xmlns:a="http://schemas.openxmlformats.org/drawingml/2006/main">
          <a:off x="136477" y="4960962"/>
          <a:ext cx="211540" cy="2183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7</a:t>
          </a:r>
        </a:p>
      </cdr:txBody>
    </cdr:sp>
  </cdr:relSizeAnchor>
  <cdr:relSizeAnchor xmlns:cdr="http://schemas.openxmlformats.org/drawingml/2006/chartDrawing">
    <cdr:from>
      <cdr:x>0.02507</cdr:x>
      <cdr:y>0.90486</cdr:y>
    </cdr:from>
    <cdr:to>
      <cdr:x>0.05687</cdr:x>
      <cdr:y>0.94413</cdr:y>
    </cdr:to>
    <cdr:sp macro="" textlink="">
      <cdr:nvSpPr>
        <cdr:cNvPr id="7" name="Поле 1"/>
        <cdr:cNvSpPr txBox="1"/>
      </cdr:nvSpPr>
      <cdr:spPr>
        <a:xfrm xmlns:a="http://schemas.openxmlformats.org/drawingml/2006/main">
          <a:off x="166806" y="5032233"/>
          <a:ext cx="211540" cy="218364"/>
        </a:xfrm>
        <a:prstGeom xmlns:a="http://schemas.openxmlformats.org/drawingml/2006/main" prst="rect">
          <a:avLst/>
        </a:prstGeom>
      </cdr:spPr>
    </cdr:sp>
  </cdr:relSizeAnchor>
  <cdr:relSizeAnchor xmlns:cdr="http://schemas.openxmlformats.org/drawingml/2006/chartDrawing">
    <cdr:from>
      <cdr:x>0.02507</cdr:x>
      <cdr:y>0.90486</cdr:y>
    </cdr:from>
    <cdr:to>
      <cdr:x>0.05687</cdr:x>
      <cdr:y>0.94413</cdr:y>
    </cdr:to>
    <cdr:sp macro="" textlink="">
      <cdr:nvSpPr>
        <cdr:cNvPr id="8" name="Поле 1"/>
        <cdr:cNvSpPr txBox="1"/>
      </cdr:nvSpPr>
      <cdr:spPr>
        <a:xfrm xmlns:a="http://schemas.openxmlformats.org/drawingml/2006/main">
          <a:off x="166806" y="5032233"/>
          <a:ext cx="211540" cy="218364"/>
        </a:xfrm>
        <a:prstGeom xmlns:a="http://schemas.openxmlformats.org/drawingml/2006/main" prst="rect">
          <a:avLst/>
        </a:prstGeom>
      </cdr:spPr>
    </cdr:sp>
  </cdr:relSizeAnchor>
  <cdr:relSizeAnchor xmlns:cdr="http://schemas.openxmlformats.org/drawingml/2006/chartDrawing">
    <cdr:from>
      <cdr:x>0.01026</cdr:x>
      <cdr:y>0.81104</cdr:y>
    </cdr:from>
    <cdr:to>
      <cdr:x>0.06462</cdr:x>
      <cdr:y>0.88714</cdr:y>
    </cdr:to>
    <cdr:sp macro="" textlink="">
      <cdr:nvSpPr>
        <cdr:cNvPr id="4" name="Поле 3"/>
        <cdr:cNvSpPr txBox="1"/>
      </cdr:nvSpPr>
      <cdr:spPr>
        <a:xfrm xmlns:a="http://schemas.openxmlformats.org/drawingml/2006/main">
          <a:off x="68239" y="4510453"/>
          <a:ext cx="361665" cy="42321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0.00718</cdr:x>
      <cdr:y>0.91045</cdr:y>
    </cdr:from>
    <cdr:to>
      <cdr:x>0.06462</cdr:x>
      <cdr:y>0.96321</cdr:y>
    </cdr:to>
    <cdr:sp macro="" textlink="">
      <cdr:nvSpPr>
        <cdr:cNvPr id="5" name="Поле 4"/>
        <cdr:cNvSpPr txBox="1"/>
      </cdr:nvSpPr>
      <cdr:spPr>
        <a:xfrm xmlns:a="http://schemas.openxmlformats.org/drawingml/2006/main">
          <a:off x="47768" y="5063319"/>
          <a:ext cx="382137" cy="2934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4,3</a:t>
          </a:r>
        </a:p>
      </cdr:txBody>
    </cdr:sp>
  </cdr:relSizeAnchor>
  <cdr:relSizeAnchor xmlns:cdr="http://schemas.openxmlformats.org/drawingml/2006/chartDrawing">
    <cdr:from>
      <cdr:x>0.54739</cdr:x>
      <cdr:y>0.63123</cdr:y>
    </cdr:from>
    <cdr:to>
      <cdr:x>0.54739</cdr:x>
      <cdr:y>0.95293</cdr:y>
    </cdr:to>
    <cdr:cxnSp macro="">
      <cdr:nvCxnSpPr>
        <cdr:cNvPr id="9" name="Прямая соединительная линия 8"/>
        <cdr:cNvCxnSpPr/>
      </cdr:nvCxnSpPr>
      <cdr:spPr>
        <a:xfrm xmlns:a="http://schemas.openxmlformats.org/drawingml/2006/main" flipH="1">
          <a:off x="3641697" y="3510501"/>
          <a:ext cx="1" cy="1789044"/>
        </a:xfrm>
        <a:prstGeom xmlns:a="http://schemas.openxmlformats.org/drawingml/2006/main" prst="line">
          <a:avLst/>
        </a:prstGeom>
        <a:ln xmlns:a="http://schemas.openxmlformats.org/drawingml/2006/main" w="1587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0.0484</cdr:x>
      <cdr:y>0.6298</cdr:y>
    </cdr:from>
    <cdr:to>
      <cdr:x>0.54619</cdr:x>
      <cdr:y>0.63052</cdr:y>
    </cdr:to>
    <cdr:cxnSp macro="">
      <cdr:nvCxnSpPr>
        <cdr:cNvPr id="15" name="Прямая соединительная линия 14"/>
        <cdr:cNvCxnSpPr/>
      </cdr:nvCxnSpPr>
      <cdr:spPr>
        <a:xfrm xmlns:a="http://schemas.openxmlformats.org/drawingml/2006/main" flipH="1" flipV="1">
          <a:off x="322029" y="3502551"/>
          <a:ext cx="3311717" cy="3975"/>
        </a:xfrm>
        <a:prstGeom xmlns:a="http://schemas.openxmlformats.org/drawingml/2006/main" prst="line">
          <a:avLst/>
        </a:prstGeom>
        <a:ln xmlns:a="http://schemas.openxmlformats.org/drawingml/2006/main" w="1587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0.01494</cdr:x>
      <cdr:y>0.60621</cdr:y>
    </cdr:from>
    <cdr:to>
      <cdr:x>0.06872</cdr:x>
      <cdr:y>0.64911</cdr:y>
    </cdr:to>
    <cdr:sp macro="" textlink="">
      <cdr:nvSpPr>
        <cdr:cNvPr id="21" name="Поле 20"/>
        <cdr:cNvSpPr txBox="1"/>
      </cdr:nvSpPr>
      <cdr:spPr>
        <a:xfrm xmlns:a="http://schemas.openxmlformats.org/drawingml/2006/main">
          <a:off x="99391" y="3371353"/>
          <a:ext cx="357809" cy="2385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0.01076</cdr:x>
      <cdr:y>0.59692</cdr:y>
    </cdr:from>
    <cdr:to>
      <cdr:x>0.06155</cdr:x>
      <cdr:y>0.64768</cdr:y>
    </cdr:to>
    <cdr:sp macro="" textlink="">
      <cdr:nvSpPr>
        <cdr:cNvPr id="22" name="Поле 21"/>
        <cdr:cNvSpPr txBox="1"/>
      </cdr:nvSpPr>
      <cdr:spPr>
        <a:xfrm xmlns:a="http://schemas.openxmlformats.org/drawingml/2006/main">
          <a:off x="71562" y="3319670"/>
          <a:ext cx="337930" cy="28227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62</a:t>
          </a:r>
        </a:p>
      </cdr:txBody>
    </cdr:sp>
  </cdr:relSizeAnchor>
  <cdr:relSizeAnchor xmlns:cdr="http://schemas.openxmlformats.org/drawingml/2006/chartDrawing">
    <cdr:from>
      <cdr:x>0.0502</cdr:x>
      <cdr:y>0.64124</cdr:y>
    </cdr:from>
    <cdr:to>
      <cdr:x>0.55695</cdr:x>
      <cdr:y>0.64124</cdr:y>
    </cdr:to>
    <cdr:cxnSp macro="">
      <cdr:nvCxnSpPr>
        <cdr:cNvPr id="24" name="Прямая соединительная линия 23"/>
        <cdr:cNvCxnSpPr/>
      </cdr:nvCxnSpPr>
      <cdr:spPr>
        <a:xfrm xmlns:a="http://schemas.openxmlformats.org/drawingml/2006/main">
          <a:off x="333954" y="3566160"/>
          <a:ext cx="3371354" cy="0"/>
        </a:xfrm>
        <a:prstGeom xmlns:a="http://schemas.openxmlformats.org/drawingml/2006/main" prst="line">
          <a:avLst/>
        </a:prstGeom>
        <a:ln xmlns:a="http://schemas.openxmlformats.org/drawingml/2006/main" w="15875">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0.55695</cdr:x>
      <cdr:y>0.64053</cdr:y>
    </cdr:from>
    <cdr:to>
      <cdr:x>0.55695</cdr:x>
      <cdr:y>0.95436</cdr:y>
    </cdr:to>
    <cdr:cxnSp macro="">
      <cdr:nvCxnSpPr>
        <cdr:cNvPr id="27" name="Прямая соединительная линия 26"/>
        <cdr:cNvCxnSpPr/>
      </cdr:nvCxnSpPr>
      <cdr:spPr>
        <a:xfrm xmlns:a="http://schemas.openxmlformats.org/drawingml/2006/main" flipV="1">
          <a:off x="3705308" y="3562186"/>
          <a:ext cx="0" cy="1745310"/>
        </a:xfrm>
        <a:prstGeom xmlns:a="http://schemas.openxmlformats.org/drawingml/2006/main" prst="line">
          <a:avLst/>
        </a:prstGeom>
        <a:ln xmlns:a="http://schemas.openxmlformats.org/drawingml/2006/main" w="15875">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0.01135</cdr:x>
      <cdr:y>0.63123</cdr:y>
    </cdr:from>
    <cdr:to>
      <cdr:x>0.03406</cdr:x>
      <cdr:y>0.65197</cdr:y>
    </cdr:to>
    <cdr:sp macro="" textlink="">
      <cdr:nvSpPr>
        <cdr:cNvPr id="29" name="Прямоугольник 28"/>
        <cdr:cNvSpPr/>
      </cdr:nvSpPr>
      <cdr:spPr>
        <a:xfrm xmlns:a="http://schemas.openxmlformats.org/drawingml/2006/main">
          <a:off x="75537" y="3510501"/>
          <a:ext cx="151075" cy="115294"/>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cdr:x>
      <cdr:y>0.61694</cdr:y>
    </cdr:from>
    <cdr:to>
      <cdr:x>0.0484</cdr:x>
      <cdr:y>0.65911</cdr:y>
    </cdr:to>
    <cdr:sp macro="" textlink="">
      <cdr:nvSpPr>
        <cdr:cNvPr id="28" name="Поле 27"/>
        <cdr:cNvSpPr txBox="1"/>
      </cdr:nvSpPr>
      <cdr:spPr>
        <a:xfrm xmlns:a="http://schemas.openxmlformats.org/drawingml/2006/main">
          <a:off x="-540689" y="3430988"/>
          <a:ext cx="322027" cy="2345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50" b="1"/>
            <a:t>60</a:t>
          </a:r>
        </a:p>
      </cdr:txBody>
    </cdr:sp>
  </cdr:relSizeAnchor>
  <cdr:relSizeAnchor xmlns:cdr="http://schemas.openxmlformats.org/drawingml/2006/chartDrawing">
    <cdr:from>
      <cdr:x>0.04551</cdr:x>
      <cdr:y>0.62393</cdr:y>
    </cdr:from>
    <cdr:to>
      <cdr:x>0.05238</cdr:x>
      <cdr:y>0.63215</cdr:y>
    </cdr:to>
    <cdr:sp macro="" textlink="">
      <cdr:nvSpPr>
        <cdr:cNvPr id="31" name="Блок-схема: узел 30"/>
        <cdr:cNvSpPr/>
      </cdr:nvSpPr>
      <cdr:spPr>
        <a:xfrm xmlns:a="http://schemas.openxmlformats.org/drawingml/2006/main">
          <a:off x="302782" y="3469875"/>
          <a:ext cx="45719"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0.04581</cdr:x>
      <cdr:y>0.63736</cdr:y>
    </cdr:from>
    <cdr:to>
      <cdr:x>0.0531</cdr:x>
      <cdr:y>0.64558</cdr:y>
    </cdr:to>
    <cdr:sp macro="" textlink="">
      <cdr:nvSpPr>
        <cdr:cNvPr id="32" name="Блок-схема: узел 31"/>
        <cdr:cNvSpPr/>
      </cdr:nvSpPr>
      <cdr:spPr>
        <a:xfrm xmlns:a="http://schemas.openxmlformats.org/drawingml/2006/main">
          <a:off x="304800" y="3544562"/>
          <a:ext cx="48445"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0.5431</cdr:x>
      <cdr:y>0.62647</cdr:y>
    </cdr:from>
    <cdr:to>
      <cdr:x>0.54997</cdr:x>
      <cdr:y>0.63469</cdr:y>
    </cdr:to>
    <cdr:sp macro="" textlink="">
      <cdr:nvSpPr>
        <cdr:cNvPr id="33" name="Блок-схема: узел 32"/>
        <cdr:cNvSpPr/>
      </cdr:nvSpPr>
      <cdr:spPr>
        <a:xfrm xmlns:a="http://schemas.openxmlformats.org/drawingml/2006/main">
          <a:off x="3613192" y="3484005"/>
          <a:ext cx="45719"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0.55292</cdr:x>
      <cdr:y>0.63736</cdr:y>
    </cdr:from>
    <cdr:to>
      <cdr:x>0.55979</cdr:x>
      <cdr:y>0.64558</cdr:y>
    </cdr:to>
    <cdr:sp macro="" textlink="">
      <cdr:nvSpPr>
        <cdr:cNvPr id="34" name="Блок-схема: узел 33"/>
        <cdr:cNvSpPr/>
      </cdr:nvSpPr>
      <cdr:spPr>
        <a:xfrm xmlns:a="http://schemas.openxmlformats.org/drawingml/2006/main">
          <a:off x="3678493" y="3544561"/>
          <a:ext cx="45719"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0.5428</cdr:x>
      <cdr:y>0.94878</cdr:y>
    </cdr:from>
    <cdr:to>
      <cdr:x>0.54967</cdr:x>
      <cdr:y>0.957</cdr:y>
    </cdr:to>
    <cdr:sp macro="" textlink="">
      <cdr:nvSpPr>
        <cdr:cNvPr id="36" name="Блок-схема: узел 35"/>
        <cdr:cNvSpPr/>
      </cdr:nvSpPr>
      <cdr:spPr>
        <a:xfrm xmlns:a="http://schemas.openxmlformats.org/drawingml/2006/main">
          <a:off x="3611174" y="5276472"/>
          <a:ext cx="45719"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0.55383</cdr:x>
      <cdr:y>0.94878</cdr:y>
    </cdr:from>
    <cdr:to>
      <cdr:x>0.5607</cdr:x>
      <cdr:y>0.957</cdr:y>
    </cdr:to>
    <cdr:sp macro="" textlink="">
      <cdr:nvSpPr>
        <cdr:cNvPr id="37" name="Блок-схема: узел 36"/>
        <cdr:cNvSpPr/>
      </cdr:nvSpPr>
      <cdr:spPr>
        <a:xfrm xmlns:a="http://schemas.openxmlformats.org/drawingml/2006/main">
          <a:off x="3684548" y="5276471"/>
          <a:ext cx="45719"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0.5432</cdr:x>
      <cdr:y>0.94077</cdr:y>
    </cdr:from>
    <cdr:to>
      <cdr:x>0.60894</cdr:x>
      <cdr:y>0.97723</cdr:y>
    </cdr:to>
    <cdr:sp macro="" textlink="">
      <cdr:nvSpPr>
        <cdr:cNvPr id="30" name="Поле 29"/>
        <cdr:cNvSpPr txBox="1"/>
      </cdr:nvSpPr>
      <cdr:spPr>
        <a:xfrm xmlns:a="http://schemas.openxmlformats.org/drawingml/2006/main">
          <a:off x="3613868" y="5231959"/>
          <a:ext cx="437322" cy="20275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223</a:t>
          </a:r>
        </a:p>
      </cdr:txBody>
    </cdr:sp>
  </cdr:relSizeAnchor>
  <cdr:relSizeAnchor xmlns:cdr="http://schemas.openxmlformats.org/drawingml/2006/chartDrawing">
    <cdr:from>
      <cdr:x>0.50316</cdr:x>
      <cdr:y>0.94077</cdr:y>
    </cdr:from>
    <cdr:to>
      <cdr:x>0.5695</cdr:x>
      <cdr:y>0.98367</cdr:y>
    </cdr:to>
    <cdr:sp macro="" textlink="">
      <cdr:nvSpPr>
        <cdr:cNvPr id="20" name="Поле 19"/>
        <cdr:cNvSpPr txBox="1"/>
      </cdr:nvSpPr>
      <cdr:spPr>
        <a:xfrm xmlns:a="http://schemas.openxmlformats.org/drawingml/2006/main">
          <a:off x="3347499" y="5231958"/>
          <a:ext cx="441297" cy="2385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219</a:t>
          </a:r>
        </a:p>
      </cdr:txBody>
    </cdr:sp>
  </cdr:relSizeAnchor>
  <cdr:relSizeAnchor xmlns:cdr="http://schemas.openxmlformats.org/drawingml/2006/chartDrawing">
    <cdr:from>
      <cdr:x>0.37896</cdr:x>
      <cdr:y>0.56006</cdr:y>
    </cdr:from>
    <cdr:to>
      <cdr:x>0.48034</cdr:x>
      <cdr:y>0.61957</cdr:y>
    </cdr:to>
    <cdr:cxnSp macro="">
      <cdr:nvCxnSpPr>
        <cdr:cNvPr id="39" name="Прямая со стрелкой 38"/>
        <cdr:cNvCxnSpPr/>
      </cdr:nvCxnSpPr>
      <cdr:spPr>
        <a:xfrm xmlns:a="http://schemas.openxmlformats.org/drawingml/2006/main" flipV="1">
          <a:off x="2521160" y="3114675"/>
          <a:ext cx="674477" cy="330980"/>
        </a:xfrm>
        <a:prstGeom xmlns:a="http://schemas.openxmlformats.org/drawingml/2006/main" prst="straightConnector1">
          <a:avLst/>
        </a:prstGeom>
        <a:ln xmlns:a="http://schemas.openxmlformats.org/drawingml/2006/main" w="25400">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0.65914</cdr:x>
      <cdr:y>0.56652</cdr:y>
    </cdr:from>
    <cdr:to>
      <cdr:x>0.67791</cdr:x>
      <cdr:y>0.60116</cdr:y>
    </cdr:to>
    <cdr:cxnSp macro="">
      <cdr:nvCxnSpPr>
        <cdr:cNvPr id="41" name="Прямая со стрелкой 40"/>
        <cdr:cNvCxnSpPr/>
      </cdr:nvCxnSpPr>
      <cdr:spPr>
        <a:xfrm xmlns:a="http://schemas.openxmlformats.org/drawingml/2006/main">
          <a:off x="4385159" y="3150631"/>
          <a:ext cx="124928" cy="192645"/>
        </a:xfrm>
        <a:prstGeom xmlns:a="http://schemas.openxmlformats.org/drawingml/2006/main" prst="straightConnector1">
          <a:avLst/>
        </a:prstGeom>
        <a:ln xmlns:a="http://schemas.openxmlformats.org/drawingml/2006/main" w="22225">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0.5249</cdr:x>
      <cdr:y>0.56041</cdr:y>
    </cdr:from>
    <cdr:to>
      <cdr:x>0.57071</cdr:x>
      <cdr:y>0.61304</cdr:y>
    </cdr:to>
    <cdr:sp macro="" textlink="">
      <cdr:nvSpPr>
        <cdr:cNvPr id="43" name="Поле 42"/>
        <cdr:cNvSpPr txBox="1"/>
      </cdr:nvSpPr>
      <cdr:spPr>
        <a:xfrm xmlns:a="http://schemas.openxmlformats.org/drawingml/2006/main">
          <a:off x="3492080" y="3116631"/>
          <a:ext cx="304799" cy="2926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0.51761</cdr:x>
      <cdr:y>0.57348</cdr:y>
    </cdr:from>
    <cdr:to>
      <cdr:x>0.57041</cdr:x>
      <cdr:y>0.63482</cdr:y>
    </cdr:to>
    <cdr:sp macro="" textlink="">
      <cdr:nvSpPr>
        <cdr:cNvPr id="44" name="Поле 43"/>
        <cdr:cNvSpPr txBox="1"/>
      </cdr:nvSpPr>
      <cdr:spPr>
        <a:xfrm xmlns:a="http://schemas.openxmlformats.org/drawingml/2006/main">
          <a:off x="3443635" y="3189298"/>
          <a:ext cx="351226" cy="34113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600" b="1"/>
            <a:t>К</a:t>
          </a:r>
        </a:p>
      </cdr:txBody>
    </cdr:sp>
  </cdr:relSizeAnchor>
  <cdr:relSizeAnchor xmlns:cdr="http://schemas.openxmlformats.org/drawingml/2006/chartDrawing">
    <cdr:from>
      <cdr:x>0.56039</cdr:x>
      <cdr:y>0.61885</cdr:y>
    </cdr:from>
    <cdr:to>
      <cdr:x>0.59165</cdr:x>
      <cdr:y>0.66676</cdr:y>
    </cdr:to>
    <cdr:sp macro="" textlink="">
      <cdr:nvSpPr>
        <cdr:cNvPr id="45" name="Поле 44"/>
        <cdr:cNvSpPr txBox="1"/>
      </cdr:nvSpPr>
      <cdr:spPr>
        <a:xfrm xmlns:a="http://schemas.openxmlformats.org/drawingml/2006/main">
          <a:off x="3728249" y="3441615"/>
          <a:ext cx="207910" cy="26644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600" b="1"/>
            <a:t>R</a:t>
          </a:r>
          <a:endParaRPr lang="ru-RU" sz="1100" b="1"/>
        </a:p>
      </cdr:txBody>
    </cdr:sp>
  </cdr:relSizeAnchor>
  <cdr:relSizeAnchor xmlns:cdr="http://schemas.openxmlformats.org/drawingml/2006/chartDrawing">
    <cdr:from>
      <cdr:x>0.35936</cdr:x>
      <cdr:y>0.54208</cdr:y>
    </cdr:from>
    <cdr:to>
      <cdr:x>0.45457</cdr:x>
      <cdr:y>0.59603</cdr:y>
    </cdr:to>
    <cdr:sp macro="" textlink="">
      <cdr:nvSpPr>
        <cdr:cNvPr id="53" name="Поле 52"/>
        <cdr:cNvSpPr txBox="1"/>
      </cdr:nvSpPr>
      <cdr:spPr>
        <a:xfrm xmlns:a="http://schemas.openxmlformats.org/drawingml/2006/main">
          <a:off x="2390774" y="3014663"/>
          <a:ext cx="633413" cy="300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+26%</a:t>
          </a:r>
          <a:endParaRPr lang="ru-RU" sz="1400" b="1"/>
        </a:p>
      </cdr:txBody>
    </cdr:sp>
  </cdr:relSizeAnchor>
  <cdr:relSizeAnchor xmlns:cdr="http://schemas.openxmlformats.org/drawingml/2006/chartDrawing">
    <cdr:from>
      <cdr:x>0.67505</cdr:x>
      <cdr:y>0.56177</cdr:y>
    </cdr:from>
    <cdr:to>
      <cdr:x>0.79746</cdr:x>
      <cdr:y>0.61915</cdr:y>
    </cdr:to>
    <cdr:sp macro="" textlink="">
      <cdr:nvSpPr>
        <cdr:cNvPr id="54" name="Поле 53"/>
        <cdr:cNvSpPr txBox="1"/>
      </cdr:nvSpPr>
      <cdr:spPr>
        <a:xfrm xmlns:a="http://schemas.openxmlformats.org/drawingml/2006/main">
          <a:off x="4491037" y="3124201"/>
          <a:ext cx="814387" cy="3190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-39%</a:t>
          </a:r>
          <a:endParaRPr lang="ru-RU" sz="1400" b="1"/>
        </a:p>
      </cdr:txBody>
    </cdr:sp>
  </cdr:relSizeAnchor>
  <cdr:relSizeAnchor xmlns:cdr="http://schemas.openxmlformats.org/drawingml/2006/chartDrawing">
    <cdr:from>
      <cdr:x>0.05488</cdr:x>
      <cdr:y>0.69137</cdr:y>
    </cdr:from>
    <cdr:to>
      <cdr:x>0.4381</cdr:x>
      <cdr:y>0.69137</cdr:y>
    </cdr:to>
    <cdr:cxnSp macro="">
      <cdr:nvCxnSpPr>
        <cdr:cNvPr id="57" name="Прямая соединительная линия 56"/>
        <cdr:cNvCxnSpPr/>
      </cdr:nvCxnSpPr>
      <cdr:spPr>
        <a:xfrm xmlns:a="http://schemas.openxmlformats.org/drawingml/2006/main">
          <a:off x="365125" y="3844925"/>
          <a:ext cx="2549525" cy="1"/>
        </a:xfrm>
        <a:prstGeom xmlns:a="http://schemas.openxmlformats.org/drawingml/2006/main" prst="line">
          <a:avLst/>
        </a:prstGeom>
        <a:ln xmlns:a="http://schemas.openxmlformats.org/drawingml/2006/main" w="19050">
          <a:solidFill>
            <a:schemeClr val="accent6"/>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0.44042</cdr:x>
      <cdr:y>0.69332</cdr:y>
    </cdr:from>
    <cdr:to>
      <cdr:x>0.44042</cdr:x>
      <cdr:y>0.95293</cdr:y>
    </cdr:to>
    <cdr:cxnSp macro="">
      <cdr:nvCxnSpPr>
        <cdr:cNvPr id="63" name="Прямая соединительная линия 62"/>
        <cdr:cNvCxnSpPr/>
      </cdr:nvCxnSpPr>
      <cdr:spPr>
        <a:xfrm xmlns:a="http://schemas.openxmlformats.org/drawingml/2006/main" flipV="1">
          <a:off x="2930044" y="3855769"/>
          <a:ext cx="0" cy="1443788"/>
        </a:xfrm>
        <a:prstGeom xmlns:a="http://schemas.openxmlformats.org/drawingml/2006/main" prst="line">
          <a:avLst/>
        </a:prstGeom>
        <a:ln xmlns:a="http://schemas.openxmlformats.org/drawingml/2006/main" w="19050">
          <a:solidFill>
            <a:schemeClr val="accent6"/>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0.43672</cdr:x>
      <cdr:y>0.68874</cdr:y>
    </cdr:from>
    <cdr:to>
      <cdr:x>0.4436</cdr:x>
      <cdr:y>0.69696</cdr:y>
    </cdr:to>
    <cdr:sp macro="" textlink="">
      <cdr:nvSpPr>
        <cdr:cNvPr id="55" name="Блок-схема: узел 54"/>
        <cdr:cNvSpPr/>
      </cdr:nvSpPr>
      <cdr:spPr>
        <a:xfrm xmlns:a="http://schemas.openxmlformats.org/drawingml/2006/main">
          <a:off x="2905484" y="3830331"/>
          <a:ext cx="45719"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0.43713</cdr:x>
      <cdr:y>0.94985</cdr:y>
    </cdr:from>
    <cdr:to>
      <cdr:x>0.444</cdr:x>
      <cdr:y>0.95808</cdr:y>
    </cdr:to>
    <cdr:sp macro="" textlink="">
      <cdr:nvSpPr>
        <cdr:cNvPr id="66" name="Блок-схема: узел 65"/>
        <cdr:cNvSpPr/>
      </cdr:nvSpPr>
      <cdr:spPr>
        <a:xfrm xmlns:a="http://schemas.openxmlformats.org/drawingml/2006/main">
          <a:off x="2908158" y="5282456"/>
          <a:ext cx="45719"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0.04635</cdr:x>
      <cdr:y>0.68912</cdr:y>
    </cdr:from>
    <cdr:to>
      <cdr:x>0.05323</cdr:x>
      <cdr:y>0.69734</cdr:y>
    </cdr:to>
    <cdr:sp macro="" textlink="">
      <cdr:nvSpPr>
        <cdr:cNvPr id="67" name="Блок-схема: узел 66"/>
        <cdr:cNvSpPr/>
      </cdr:nvSpPr>
      <cdr:spPr>
        <a:xfrm xmlns:a="http://schemas.openxmlformats.org/drawingml/2006/main">
          <a:off x="308388" y="3832440"/>
          <a:ext cx="45719" cy="45719"/>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0.39237</cdr:x>
      <cdr:y>0.94029</cdr:y>
    </cdr:from>
    <cdr:to>
      <cdr:x>0.46011</cdr:x>
      <cdr:y>0.97787</cdr:y>
    </cdr:to>
    <cdr:sp macro="" textlink="">
      <cdr:nvSpPr>
        <cdr:cNvPr id="68" name="Поле 67"/>
        <cdr:cNvSpPr txBox="1"/>
      </cdr:nvSpPr>
      <cdr:spPr>
        <a:xfrm xmlns:a="http://schemas.openxmlformats.org/drawingml/2006/main">
          <a:off x="2610393" y="5229278"/>
          <a:ext cx="450669" cy="20900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172</a:t>
          </a:r>
        </a:p>
      </cdr:txBody>
    </cdr:sp>
  </cdr:relSizeAnchor>
  <cdr:relSizeAnchor xmlns:cdr="http://schemas.openxmlformats.org/drawingml/2006/chartDrawing">
    <cdr:from>
      <cdr:x>0.01325</cdr:x>
      <cdr:y>0.67632</cdr:y>
    </cdr:from>
    <cdr:to>
      <cdr:x>0.03665</cdr:x>
      <cdr:y>0.70114</cdr:y>
    </cdr:to>
    <cdr:sp macro="" textlink="">
      <cdr:nvSpPr>
        <cdr:cNvPr id="69" name="Блок-схема: процесс 68"/>
        <cdr:cNvSpPr/>
      </cdr:nvSpPr>
      <cdr:spPr>
        <a:xfrm xmlns:a="http://schemas.openxmlformats.org/drawingml/2006/main">
          <a:off x="88174" y="3761232"/>
          <a:ext cx="155666" cy="138031"/>
        </a:xfrm>
        <a:prstGeom xmlns:a="http://schemas.openxmlformats.org/drawingml/2006/main" prst="flowChartProcess">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cdr:x>
      <cdr:y>0.67009</cdr:y>
    </cdr:from>
    <cdr:to>
      <cdr:x>0.05056</cdr:x>
      <cdr:y>0.70709</cdr:y>
    </cdr:to>
    <cdr:sp macro="" textlink="">
      <cdr:nvSpPr>
        <cdr:cNvPr id="70" name="Поле 69"/>
        <cdr:cNvSpPr txBox="1"/>
      </cdr:nvSpPr>
      <cdr:spPr>
        <a:xfrm xmlns:a="http://schemas.openxmlformats.org/drawingml/2006/main">
          <a:off x="0" y="3726615"/>
          <a:ext cx="336368" cy="2057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t>50</a:t>
          </a:r>
        </a:p>
      </cdr:txBody>
    </cdr:sp>
  </cdr:relSizeAnchor>
  <cdr:relSizeAnchor xmlns:cdr="http://schemas.openxmlformats.org/drawingml/2006/chartDrawing">
    <cdr:from>
      <cdr:x>0.42313</cdr:x>
      <cdr:y>0.63948</cdr:y>
    </cdr:from>
    <cdr:to>
      <cdr:x>0.48253</cdr:x>
      <cdr:y>0.70407</cdr:y>
    </cdr:to>
    <cdr:sp macro="" textlink="">
      <cdr:nvSpPr>
        <cdr:cNvPr id="71" name="Поле 70"/>
        <cdr:cNvSpPr txBox="1"/>
      </cdr:nvSpPr>
      <cdr:spPr>
        <a:xfrm xmlns:a="http://schemas.openxmlformats.org/drawingml/2006/main">
          <a:off x="2815046" y="3556362"/>
          <a:ext cx="395151" cy="3592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600" b="1"/>
            <a:t>Е</a:t>
          </a:r>
        </a:p>
      </cdr:txBody>
    </cdr:sp>
  </cdr:relSizeAnchor>
</c:userShapes>
</file>

<file path=word/drawings/drawing4.xml><?xml version="1.0" encoding="utf-8"?>
<c:userShapes xmlns:c="http://schemas.openxmlformats.org/drawingml/2006/chart">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0.92055</cdr:x>
      <cdr:y>0.85987</cdr:y>
    </cdr:from>
    <cdr:to>
      <cdr:x>0.9901</cdr:x>
      <cdr:y>0.94578</cdr:y>
    </cdr:to>
    <cdr:sp macro="" textlink="">
      <cdr:nvSpPr>
        <cdr:cNvPr id="35" name="TextBox 34"/>
        <cdr:cNvSpPr txBox="1"/>
      </cdr:nvSpPr>
      <cdr:spPr>
        <a:xfrm xmlns:a="http://schemas.openxmlformats.org/drawingml/2006/main">
          <a:off x="5667783" y="3574797"/>
          <a:ext cx="428217" cy="35712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0.07009</cdr:x>
      <cdr:y>0.55511</cdr:y>
    </cdr:from>
    <cdr:to>
      <cdr:x>0.49366</cdr:x>
      <cdr:y>0.55514</cdr:y>
    </cdr:to>
    <cdr:cxnSp macro="">
      <cdr:nvCxnSpPr>
        <cdr:cNvPr id="3" name="Прямая соединительная линия 2"/>
        <cdr:cNvCxnSpPr/>
      </cdr:nvCxnSpPr>
      <cdr:spPr>
        <a:xfrm xmlns:a="http://schemas.openxmlformats.org/drawingml/2006/main" flipH="1" flipV="1">
          <a:off x="434096" y="2308121"/>
          <a:ext cx="2623511" cy="149"/>
        </a:xfrm>
        <a:prstGeom xmlns:a="http://schemas.openxmlformats.org/drawingml/2006/main" prst="line">
          <a:avLst/>
        </a:prstGeom>
        <a:ln xmlns:a="http://schemas.openxmlformats.org/drawingml/2006/main" w="1587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0.49382</cdr:x>
      <cdr:y>0.55605</cdr:y>
    </cdr:from>
    <cdr:to>
      <cdr:x>0.49477</cdr:x>
      <cdr:y>1</cdr:y>
    </cdr:to>
    <cdr:cxnSp macro="">
      <cdr:nvCxnSpPr>
        <cdr:cNvPr id="9" name="Прямая соединительная линия 8"/>
        <cdr:cNvCxnSpPr/>
      </cdr:nvCxnSpPr>
      <cdr:spPr>
        <a:xfrm xmlns:a="http://schemas.openxmlformats.org/drawingml/2006/main">
          <a:off x="3058646" y="2313792"/>
          <a:ext cx="5878" cy="1845935"/>
        </a:xfrm>
        <a:prstGeom xmlns:a="http://schemas.openxmlformats.org/drawingml/2006/main" prst="line">
          <a:avLst/>
        </a:prstGeom>
        <a:ln xmlns:a="http://schemas.openxmlformats.org/drawingml/2006/main" w="1587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0.48454</cdr:x>
      <cdr:y>0.48956</cdr:y>
    </cdr:from>
    <cdr:to>
      <cdr:x>0.57113</cdr:x>
      <cdr:y>0.5592</cdr:y>
    </cdr:to>
    <cdr:sp macro="" textlink="">
      <cdr:nvSpPr>
        <cdr:cNvPr id="13" name="TextBox 12"/>
        <cdr:cNvSpPr txBox="1"/>
      </cdr:nvSpPr>
      <cdr:spPr>
        <a:xfrm xmlns:a="http://schemas.openxmlformats.org/drawingml/2006/main">
          <a:off x="3001127" y="2035568"/>
          <a:ext cx="536359" cy="2895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E</a:t>
          </a:r>
          <a:r>
            <a:rPr lang="en-US" sz="1400" b="1" baseline="-25000"/>
            <a:t>d1</a:t>
          </a:r>
          <a:endParaRPr lang="en-US" sz="1100" b="1" baseline="-25000"/>
        </a:p>
      </cdr:txBody>
    </cdr:sp>
  </cdr:relSizeAnchor>
  <cdr:relSizeAnchor xmlns:cdr="http://schemas.openxmlformats.org/drawingml/2006/chartDrawing">
    <cdr:from>
      <cdr:x>0.45456</cdr:x>
      <cdr:y>0.51062</cdr:y>
    </cdr:from>
    <cdr:to>
      <cdr:x>0.46828</cdr:x>
      <cdr:y>0.52994</cdr:y>
    </cdr:to>
    <cdr:sp macro="" textlink="">
      <cdr:nvSpPr>
        <cdr:cNvPr id="14" name="Блок-схема: узел 13"/>
        <cdr:cNvSpPr/>
      </cdr:nvSpPr>
      <cdr:spPr>
        <a:xfrm xmlns:a="http://schemas.openxmlformats.org/drawingml/2006/main">
          <a:off x="2815460" y="2123157"/>
          <a:ext cx="84944" cy="80311"/>
        </a:xfrm>
        <a:prstGeom xmlns:a="http://schemas.openxmlformats.org/drawingml/2006/main" prst="flowChartConnector">
          <a:avLst/>
        </a:prstGeom>
        <a:ln xmlns:a="http://schemas.openxmlformats.org/drawingml/2006/main">
          <a:noFill/>
        </a:ln>
      </cdr:spPr>
      <cdr:style>
        <a:lnRef xmlns:a="http://schemas.openxmlformats.org/drawingml/2006/main" idx="0">
          <a:schemeClr val="accent5"/>
        </a:lnRef>
        <a:fillRef xmlns:a="http://schemas.openxmlformats.org/drawingml/2006/main" idx="3">
          <a:schemeClr val="accent5"/>
        </a:fillRef>
        <a:effectRef xmlns:a="http://schemas.openxmlformats.org/drawingml/2006/main" idx="3">
          <a:schemeClr val="accent5"/>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0.06996</cdr:x>
      <cdr:y>0.6317</cdr:y>
    </cdr:from>
    <cdr:to>
      <cdr:x>0.92954</cdr:x>
      <cdr:y>0.6317</cdr:y>
    </cdr:to>
    <cdr:cxnSp macro="">
      <cdr:nvCxnSpPr>
        <cdr:cNvPr id="17" name="Прямая соединительная линия 16"/>
        <cdr:cNvCxnSpPr/>
      </cdr:nvCxnSpPr>
      <cdr:spPr>
        <a:xfrm xmlns:a="http://schemas.openxmlformats.org/drawingml/2006/main" flipH="1">
          <a:off x="430731" y="2626215"/>
          <a:ext cx="5292399" cy="0"/>
        </a:xfrm>
        <a:prstGeom xmlns:a="http://schemas.openxmlformats.org/drawingml/2006/main" prst="line">
          <a:avLst/>
        </a:prstGeom>
        <a:ln xmlns:a="http://schemas.openxmlformats.org/drawingml/2006/main" w="15875"/>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0.06461</cdr:x>
      <cdr:y>0.7786</cdr:y>
    </cdr:from>
    <cdr:to>
      <cdr:x>0.70402</cdr:x>
      <cdr:y>0.77891</cdr:y>
    </cdr:to>
    <cdr:cxnSp macro="">
      <cdr:nvCxnSpPr>
        <cdr:cNvPr id="21" name="Прямая соединительная линия 20"/>
        <cdr:cNvCxnSpPr/>
      </cdr:nvCxnSpPr>
      <cdr:spPr>
        <a:xfrm xmlns:a="http://schemas.openxmlformats.org/drawingml/2006/main" flipH="1">
          <a:off x="400170" y="3237399"/>
          <a:ext cx="3960408" cy="1276"/>
        </a:xfrm>
        <a:prstGeom xmlns:a="http://schemas.openxmlformats.org/drawingml/2006/main" prst="line">
          <a:avLst/>
        </a:prstGeom>
        <a:ln xmlns:a="http://schemas.openxmlformats.org/drawingml/2006/main" w="1587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0.7034</cdr:x>
      <cdr:y>0.77638</cdr:y>
    </cdr:from>
    <cdr:to>
      <cdr:x>0.70362</cdr:x>
      <cdr:y>0.99682</cdr:y>
    </cdr:to>
    <cdr:cxnSp macro="">
      <cdr:nvCxnSpPr>
        <cdr:cNvPr id="24" name="Прямая соединительная линия 23"/>
        <cdr:cNvCxnSpPr/>
      </cdr:nvCxnSpPr>
      <cdr:spPr>
        <a:xfrm xmlns:a="http://schemas.openxmlformats.org/drawingml/2006/main" flipH="1">
          <a:off x="4356725" y="3228192"/>
          <a:ext cx="1366" cy="916574"/>
        </a:xfrm>
        <a:prstGeom xmlns:a="http://schemas.openxmlformats.org/drawingml/2006/main" prst="line">
          <a:avLst/>
        </a:prstGeom>
        <a:ln xmlns:a="http://schemas.openxmlformats.org/drawingml/2006/main" w="1587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0.69273</cdr:x>
      <cdr:y>0.71324</cdr:y>
    </cdr:from>
    <cdr:to>
      <cdr:x>0.75718</cdr:x>
      <cdr:y>0.78624</cdr:y>
    </cdr:to>
    <cdr:sp macro="" textlink="">
      <cdr:nvSpPr>
        <cdr:cNvPr id="27" name="TextBox 26"/>
        <cdr:cNvSpPr txBox="1"/>
      </cdr:nvSpPr>
      <cdr:spPr>
        <a:xfrm xmlns:a="http://schemas.openxmlformats.org/drawingml/2006/main">
          <a:off x="4290614" y="2965650"/>
          <a:ext cx="399223" cy="30353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baseline="0"/>
            <a:t>E</a:t>
          </a:r>
          <a:r>
            <a:rPr lang="en-US" sz="1400" b="1" baseline="-25000"/>
            <a:t>d2</a:t>
          </a:r>
          <a:endParaRPr lang="ru-RU" sz="1400" b="1" baseline="-25000"/>
        </a:p>
      </cdr:txBody>
    </cdr:sp>
  </cdr:relSizeAnchor>
  <cdr:relSizeAnchor xmlns:cdr="http://schemas.openxmlformats.org/drawingml/2006/chartDrawing">
    <cdr:from>
      <cdr:x>0.01225</cdr:x>
      <cdr:y>0.60617</cdr:y>
    </cdr:from>
    <cdr:to>
      <cdr:x>0.11881</cdr:x>
      <cdr:y>0.66718</cdr:y>
    </cdr:to>
    <cdr:sp macro="" textlink="">
      <cdr:nvSpPr>
        <cdr:cNvPr id="31" name="TextBox 30"/>
        <cdr:cNvSpPr txBox="1"/>
      </cdr:nvSpPr>
      <cdr:spPr>
        <a:xfrm xmlns:a="http://schemas.openxmlformats.org/drawingml/2006/main">
          <a:off x="75424" y="2520075"/>
          <a:ext cx="656096" cy="25360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50</a:t>
          </a:r>
          <a:endParaRPr lang="ru-RU" sz="1100" b="1"/>
        </a:p>
      </cdr:txBody>
    </cdr:sp>
  </cdr:relSizeAnchor>
  <cdr:relSizeAnchor xmlns:cdr="http://schemas.openxmlformats.org/drawingml/2006/chartDrawing">
    <cdr:from>
      <cdr:x>0.10114</cdr:x>
      <cdr:y>0.54189</cdr:y>
    </cdr:from>
    <cdr:to>
      <cdr:x>0.1525</cdr:x>
      <cdr:y>0.58789</cdr:y>
    </cdr:to>
    <cdr:sp macro="" textlink="">
      <cdr:nvSpPr>
        <cdr:cNvPr id="32" name="TextBox 31"/>
        <cdr:cNvSpPr txBox="1"/>
      </cdr:nvSpPr>
      <cdr:spPr>
        <a:xfrm xmlns:a="http://schemas.openxmlformats.org/drawingml/2006/main">
          <a:off x="870857" y="4007304"/>
          <a:ext cx="442233"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0.06315</cdr:x>
      <cdr:y>0.49891</cdr:y>
    </cdr:from>
    <cdr:to>
      <cdr:x>0.17543</cdr:x>
      <cdr:y>0.55631</cdr:y>
    </cdr:to>
    <cdr:sp macro="" textlink="">
      <cdr:nvSpPr>
        <cdr:cNvPr id="33" name="TextBox 32"/>
        <cdr:cNvSpPr txBox="1"/>
      </cdr:nvSpPr>
      <cdr:spPr>
        <a:xfrm xmlns:a="http://schemas.openxmlformats.org/drawingml/2006/main">
          <a:off x="388840" y="2074154"/>
          <a:ext cx="691256" cy="2386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1</a:t>
          </a:r>
          <a:r>
            <a:rPr lang="ru-RU" sz="1100"/>
            <a:t>=61,5</a:t>
          </a:r>
        </a:p>
      </cdr:txBody>
    </cdr:sp>
  </cdr:relSizeAnchor>
  <cdr:relSizeAnchor xmlns:cdr="http://schemas.openxmlformats.org/drawingml/2006/chartDrawing">
    <cdr:from>
      <cdr:x>0.06103</cdr:x>
      <cdr:y>0.7206</cdr:y>
    </cdr:from>
    <cdr:to>
      <cdr:x>0.15352</cdr:x>
      <cdr:y>0.81552</cdr:y>
    </cdr:to>
    <cdr:sp macro="" textlink="">
      <cdr:nvSpPr>
        <cdr:cNvPr id="36" name="TextBox 35"/>
        <cdr:cNvSpPr txBox="1"/>
      </cdr:nvSpPr>
      <cdr:spPr>
        <a:xfrm xmlns:a="http://schemas.openxmlformats.org/drawingml/2006/main">
          <a:off x="375763" y="2995765"/>
          <a:ext cx="569443" cy="39463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P</a:t>
          </a:r>
          <a:r>
            <a:rPr lang="en-US" sz="1100" b="1" baseline="-25000"/>
            <a:t>2</a:t>
          </a:r>
          <a:r>
            <a:rPr lang="ru-RU" sz="1100"/>
            <a:t>=26</a:t>
          </a:r>
        </a:p>
      </cdr:txBody>
    </cdr:sp>
  </cdr:relSizeAnchor>
  <cdr:relSizeAnchor xmlns:cdr="http://schemas.openxmlformats.org/drawingml/2006/chartDrawing">
    <cdr:from>
      <cdr:x>0.39279</cdr:x>
      <cdr:y>0.88174</cdr:y>
    </cdr:from>
    <cdr:to>
      <cdr:x>0.51326</cdr:x>
      <cdr:y>0.95915</cdr:y>
    </cdr:to>
    <cdr:sp macro="" textlink="">
      <cdr:nvSpPr>
        <cdr:cNvPr id="22" name="Поле 21"/>
        <cdr:cNvSpPr txBox="1"/>
      </cdr:nvSpPr>
      <cdr:spPr>
        <a:xfrm xmlns:a="http://schemas.openxmlformats.org/drawingml/2006/main">
          <a:off x="2432858" y="3666266"/>
          <a:ext cx="746150" cy="3218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d1</a:t>
          </a:r>
          <a:r>
            <a:rPr lang="en-US" sz="1100" baseline="0"/>
            <a:t>=149</a:t>
          </a:r>
          <a:endParaRPr lang="ru-RU" sz="1100" baseline="-25000"/>
        </a:p>
      </cdr:txBody>
    </cdr:sp>
  </cdr:relSizeAnchor>
  <cdr:relSizeAnchor xmlns:cdr="http://schemas.openxmlformats.org/drawingml/2006/chartDrawing">
    <cdr:from>
      <cdr:x>0.69204</cdr:x>
      <cdr:y>0.87988</cdr:y>
    </cdr:from>
    <cdr:to>
      <cdr:x>0.8125</cdr:x>
      <cdr:y>0.95025</cdr:y>
    </cdr:to>
    <cdr:sp macro="" textlink="">
      <cdr:nvSpPr>
        <cdr:cNvPr id="23" name="Поле 22"/>
        <cdr:cNvSpPr txBox="1"/>
      </cdr:nvSpPr>
      <cdr:spPr>
        <a:xfrm xmlns:a="http://schemas.openxmlformats.org/drawingml/2006/main">
          <a:off x="4286324" y="3658510"/>
          <a:ext cx="746150" cy="2926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d2</a:t>
          </a:r>
          <a:r>
            <a:rPr lang="en-US" sz="1100"/>
            <a:t>=220</a:t>
          </a:r>
          <a:endParaRPr lang="ru-RU" sz="1100"/>
        </a:p>
      </cdr:txBody>
    </cdr:sp>
  </cdr:relSizeAnchor>
  <cdr:relSizeAnchor xmlns:cdr="http://schemas.openxmlformats.org/drawingml/2006/chartDrawing">
    <cdr:from>
      <cdr:x>0.28472</cdr:x>
      <cdr:y>0.7798</cdr:y>
    </cdr:from>
    <cdr:to>
      <cdr:x>0.28472</cdr:x>
      <cdr:y>0.93912</cdr:y>
    </cdr:to>
    <cdr:cxnSp macro="">
      <cdr:nvCxnSpPr>
        <cdr:cNvPr id="39" name="Прямая соединительная линия 38"/>
        <cdr:cNvCxnSpPr/>
      </cdr:nvCxnSpPr>
      <cdr:spPr>
        <a:xfrm xmlns:a="http://schemas.openxmlformats.org/drawingml/2006/main">
          <a:off x="1763486" y="3242388"/>
          <a:ext cx="0" cy="662473"/>
        </a:xfrm>
        <a:prstGeom xmlns:a="http://schemas.openxmlformats.org/drawingml/2006/main" prst="line">
          <a:avLst/>
        </a:prstGeom>
        <a:ln xmlns:a="http://schemas.openxmlformats.org/drawingml/2006/main" w="15875">
          <a:solidFill>
            <a:schemeClr val="accent6">
              <a:lumMod val="75000"/>
            </a:schemeClr>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0.7005</cdr:x>
      <cdr:y>0.5554</cdr:y>
    </cdr:from>
    <cdr:to>
      <cdr:x>0.7005</cdr:x>
      <cdr:y>0.93688</cdr:y>
    </cdr:to>
    <cdr:cxnSp macro="">
      <cdr:nvCxnSpPr>
        <cdr:cNvPr id="43" name="Прямая соединительная линия 42"/>
        <cdr:cNvCxnSpPr/>
      </cdr:nvCxnSpPr>
      <cdr:spPr>
        <a:xfrm xmlns:a="http://schemas.openxmlformats.org/drawingml/2006/main">
          <a:off x="4338735" y="2309327"/>
          <a:ext cx="1" cy="1586204"/>
        </a:xfrm>
        <a:prstGeom xmlns:a="http://schemas.openxmlformats.org/drawingml/2006/main" prst="line">
          <a:avLst/>
        </a:prstGeom>
        <a:ln xmlns:a="http://schemas.openxmlformats.org/drawingml/2006/main" w="15875">
          <a:solidFill>
            <a:schemeClr val="accent6">
              <a:lumMod val="75000"/>
            </a:schemeClr>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0.49408</cdr:x>
      <cdr:y>0.55514</cdr:y>
    </cdr:from>
    <cdr:to>
      <cdr:x>0.70051</cdr:x>
      <cdr:y>0.55577</cdr:y>
    </cdr:to>
    <cdr:cxnSp macro="">
      <cdr:nvCxnSpPr>
        <cdr:cNvPr id="47" name="Прямая соединительная линия 46"/>
        <cdr:cNvCxnSpPr/>
      </cdr:nvCxnSpPr>
      <cdr:spPr>
        <a:xfrm xmlns:a="http://schemas.openxmlformats.org/drawingml/2006/main">
          <a:off x="3060227" y="2308270"/>
          <a:ext cx="1278588" cy="2620"/>
        </a:xfrm>
        <a:prstGeom xmlns:a="http://schemas.openxmlformats.org/drawingml/2006/main" prst="line">
          <a:avLst/>
        </a:prstGeom>
        <a:ln xmlns:a="http://schemas.openxmlformats.org/drawingml/2006/main" w="15875">
          <a:solidFill>
            <a:schemeClr val="accent6">
              <a:lumMod val="75000"/>
            </a:schemeClr>
          </a:solidFill>
          <a:prstDash val="sysDot"/>
        </a:ln>
        <a:scene3d xmlns:a="http://schemas.openxmlformats.org/drawingml/2006/main">
          <a:camera prst="orthographicFront">
            <a:rot lat="21299999" lon="0" rev="0"/>
          </a:camera>
          <a:lightRig rig="threePt" dir="t"/>
        </a:scene3d>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0.27974</cdr:x>
      <cdr:y>0.77263</cdr:y>
    </cdr:from>
    <cdr:to>
      <cdr:x>0.29032</cdr:x>
      <cdr:y>0.78746</cdr:y>
    </cdr:to>
    <cdr:sp macro="" textlink="">
      <cdr:nvSpPr>
        <cdr:cNvPr id="50" name="Блок-схема: узел 49"/>
        <cdr:cNvSpPr/>
      </cdr:nvSpPr>
      <cdr:spPr>
        <a:xfrm xmlns:a="http://schemas.openxmlformats.org/drawingml/2006/main">
          <a:off x="1732671" y="3212578"/>
          <a:ext cx="65500" cy="61682"/>
        </a:xfrm>
        <a:prstGeom xmlns:a="http://schemas.openxmlformats.org/drawingml/2006/main" prst="flowChartConnector">
          <a:avLst/>
        </a:prstGeom>
        <a:ln xmlns:a="http://schemas.openxmlformats.org/drawingml/2006/main"/>
      </cdr:spPr>
      <cdr:style>
        <a:lnRef xmlns:a="http://schemas.openxmlformats.org/drawingml/2006/main" idx="0">
          <a:schemeClr val="accent6"/>
        </a:lnRef>
        <a:fillRef xmlns:a="http://schemas.openxmlformats.org/drawingml/2006/main" idx="3">
          <a:schemeClr val="accent6"/>
        </a:fillRef>
        <a:effectRef xmlns:a="http://schemas.openxmlformats.org/drawingml/2006/main" idx="3">
          <a:schemeClr val="accent6"/>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0.69545</cdr:x>
      <cdr:y>0.55162</cdr:y>
    </cdr:from>
    <cdr:to>
      <cdr:x>0.70603</cdr:x>
      <cdr:y>0.56646</cdr:y>
    </cdr:to>
    <cdr:sp macro="" textlink="">
      <cdr:nvSpPr>
        <cdr:cNvPr id="51" name="Блок-схема: узел 50"/>
        <cdr:cNvSpPr/>
      </cdr:nvSpPr>
      <cdr:spPr>
        <a:xfrm xmlns:a="http://schemas.openxmlformats.org/drawingml/2006/main">
          <a:off x="4307481" y="2293627"/>
          <a:ext cx="65500" cy="61682"/>
        </a:xfrm>
        <a:prstGeom xmlns:a="http://schemas.openxmlformats.org/drawingml/2006/main" prst="flowChartConnector">
          <a:avLst/>
        </a:prstGeom>
        <a:ln xmlns:a="http://schemas.openxmlformats.org/drawingml/2006/main"/>
      </cdr:spPr>
      <cdr:style>
        <a:lnRef xmlns:a="http://schemas.openxmlformats.org/drawingml/2006/main" idx="0">
          <a:schemeClr val="accent6"/>
        </a:lnRef>
        <a:fillRef xmlns:a="http://schemas.openxmlformats.org/drawingml/2006/main" idx="3">
          <a:schemeClr val="accent6"/>
        </a:fillRef>
        <a:effectRef xmlns:a="http://schemas.openxmlformats.org/drawingml/2006/main" idx="3">
          <a:schemeClr val="accent6"/>
        </a:effectRef>
        <a:fontRef xmlns:a="http://schemas.openxmlformats.org/drawingml/2006/main" idx="minor">
          <a:schemeClr val="lt1"/>
        </a:fontRef>
      </cdr:style>
    </cdr:sp>
  </cdr:relSizeAnchor>
  <cdr:relSizeAnchor xmlns:cdr="http://schemas.openxmlformats.org/drawingml/2006/chartDrawing">
    <cdr:from>
      <cdr:x>0.48865</cdr:x>
      <cdr:y>0.54846</cdr:y>
    </cdr:from>
    <cdr:to>
      <cdr:x>0.49794</cdr:x>
      <cdr:y>0.56177</cdr:y>
    </cdr:to>
    <cdr:sp macro="" textlink="">
      <cdr:nvSpPr>
        <cdr:cNvPr id="52" name="Блок-схема: узел 51"/>
        <cdr:cNvSpPr/>
      </cdr:nvSpPr>
      <cdr:spPr>
        <a:xfrm xmlns:a="http://schemas.openxmlformats.org/drawingml/2006/main">
          <a:off x="3026598" y="2280466"/>
          <a:ext cx="57565" cy="55351"/>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0.69989</cdr:x>
      <cdr:y>0.77153</cdr:y>
    </cdr:from>
    <cdr:to>
      <cdr:x>0.70918</cdr:x>
      <cdr:y>0.78485</cdr:y>
    </cdr:to>
    <cdr:sp macro="" textlink="">
      <cdr:nvSpPr>
        <cdr:cNvPr id="53" name="Блок-схема: узел 52"/>
        <cdr:cNvSpPr/>
      </cdr:nvSpPr>
      <cdr:spPr>
        <a:xfrm xmlns:a="http://schemas.openxmlformats.org/drawingml/2006/main">
          <a:off x="4334974" y="3208027"/>
          <a:ext cx="57565" cy="55351"/>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0.22524</cdr:x>
      <cdr:y>0.5567</cdr:y>
    </cdr:from>
    <cdr:to>
      <cdr:x>0.22609</cdr:x>
      <cdr:y>0.77913</cdr:y>
    </cdr:to>
    <cdr:cxnSp macro="">
      <cdr:nvCxnSpPr>
        <cdr:cNvPr id="55" name="Прямая со стрелкой 54"/>
        <cdr:cNvCxnSpPr/>
      </cdr:nvCxnSpPr>
      <cdr:spPr>
        <a:xfrm xmlns:a="http://schemas.openxmlformats.org/drawingml/2006/main" flipH="1">
          <a:off x="1395113" y="2314738"/>
          <a:ext cx="5226" cy="924850"/>
        </a:xfrm>
        <a:prstGeom xmlns:a="http://schemas.openxmlformats.org/drawingml/2006/main" prst="straightConnector1">
          <a:avLst/>
        </a:prstGeom>
        <a:ln xmlns:a="http://schemas.openxmlformats.org/drawingml/2006/main" w="12700">
          <a:headEnd type="arrow"/>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0.22178</cdr:x>
      <cdr:y>0.56266</cdr:y>
    </cdr:from>
    <cdr:to>
      <cdr:x>0.30557</cdr:x>
      <cdr:y>0.61467</cdr:y>
    </cdr:to>
    <cdr:sp macro="" textlink="">
      <cdr:nvSpPr>
        <cdr:cNvPr id="56" name="Поле 55"/>
        <cdr:cNvSpPr txBox="1"/>
      </cdr:nvSpPr>
      <cdr:spPr>
        <a:xfrm xmlns:a="http://schemas.openxmlformats.org/drawingml/2006/main">
          <a:off x="1373659" y="2339546"/>
          <a:ext cx="518984" cy="2162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+23%</a:t>
          </a:r>
        </a:p>
      </cdr:txBody>
    </cdr:sp>
  </cdr:relSizeAnchor>
  <cdr:relSizeAnchor xmlns:cdr="http://schemas.openxmlformats.org/drawingml/2006/chartDrawing">
    <cdr:from>
      <cdr:x>0.22511</cdr:x>
      <cdr:y>0.67213</cdr:y>
    </cdr:from>
    <cdr:to>
      <cdr:x>0.31222</cdr:x>
      <cdr:y>0.73404</cdr:y>
    </cdr:to>
    <cdr:sp macro="" textlink="">
      <cdr:nvSpPr>
        <cdr:cNvPr id="57" name="Поле 56"/>
        <cdr:cNvSpPr txBox="1"/>
      </cdr:nvSpPr>
      <cdr:spPr>
        <a:xfrm xmlns:a="http://schemas.openxmlformats.org/drawingml/2006/main">
          <a:off x="1394254" y="2794686"/>
          <a:ext cx="539579" cy="25743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-48%</a:t>
          </a:r>
        </a:p>
      </cdr:txBody>
    </cdr:sp>
  </cdr:relSizeAnchor>
  <cdr:relSizeAnchor xmlns:cdr="http://schemas.openxmlformats.org/drawingml/2006/chartDrawing">
    <cdr:from>
      <cdr:x>0.68163</cdr:x>
      <cdr:y>0.48688</cdr:y>
    </cdr:from>
    <cdr:to>
      <cdr:x>0.74647</cdr:x>
      <cdr:y>0.55127</cdr:y>
    </cdr:to>
    <cdr:sp macro="" textlink="">
      <cdr:nvSpPr>
        <cdr:cNvPr id="58" name="Поле 57"/>
        <cdr:cNvSpPr txBox="1"/>
      </cdr:nvSpPr>
      <cdr:spPr>
        <a:xfrm xmlns:a="http://schemas.openxmlformats.org/drawingml/2006/main">
          <a:off x="4221891" y="2024449"/>
          <a:ext cx="401594" cy="2677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E</a:t>
          </a:r>
          <a:r>
            <a:rPr lang="en-US" sz="1400" b="1" baseline="-25000"/>
            <a:t>s1</a:t>
          </a:r>
          <a:endParaRPr lang="ru-RU" sz="1100" b="1" baseline="-25000"/>
        </a:p>
      </cdr:txBody>
    </cdr:sp>
  </cdr:relSizeAnchor>
  <cdr:relSizeAnchor xmlns:cdr="http://schemas.openxmlformats.org/drawingml/2006/chartDrawing">
    <cdr:from>
      <cdr:x>0.26135</cdr:x>
      <cdr:y>0.70531</cdr:y>
    </cdr:from>
    <cdr:to>
      <cdr:x>0.33184</cdr:x>
      <cdr:y>0.77317</cdr:y>
    </cdr:to>
    <cdr:sp macro="" textlink="">
      <cdr:nvSpPr>
        <cdr:cNvPr id="59" name="Поле 58"/>
        <cdr:cNvSpPr txBox="1"/>
      </cdr:nvSpPr>
      <cdr:spPr>
        <a:xfrm xmlns:a="http://schemas.openxmlformats.org/drawingml/2006/main">
          <a:off x="1618733" y="2932670"/>
          <a:ext cx="436605" cy="28214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E</a:t>
          </a:r>
          <a:r>
            <a:rPr lang="en-US" sz="1400" b="1" baseline="-25000"/>
            <a:t>s2</a:t>
          </a:r>
          <a:endParaRPr lang="ru-RU" sz="1400" b="1" baseline="-25000"/>
        </a:p>
      </cdr:txBody>
    </cdr:sp>
  </cdr:relSizeAnchor>
  <cdr:relSizeAnchor xmlns:cdr="http://schemas.openxmlformats.org/drawingml/2006/chartDrawing">
    <cdr:from>
      <cdr:x>0.19917</cdr:x>
      <cdr:y>0.88114</cdr:y>
    </cdr:from>
    <cdr:to>
      <cdr:x>0.30657</cdr:x>
      <cdr:y>0.94108</cdr:y>
    </cdr:to>
    <cdr:sp macro="" textlink="">
      <cdr:nvSpPr>
        <cdr:cNvPr id="60" name="Поле 59"/>
        <cdr:cNvSpPr txBox="1"/>
      </cdr:nvSpPr>
      <cdr:spPr>
        <a:xfrm xmlns:a="http://schemas.openxmlformats.org/drawingml/2006/main">
          <a:off x="1233616" y="3663779"/>
          <a:ext cx="665205" cy="24919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s2</a:t>
          </a:r>
          <a:r>
            <a:rPr lang="en-US" sz="1100"/>
            <a:t>=76</a:t>
          </a:r>
          <a:endParaRPr lang="ru-RU" sz="1100"/>
        </a:p>
      </cdr:txBody>
    </cdr:sp>
  </cdr:relSizeAnchor>
  <cdr:relSizeAnchor xmlns:cdr="http://schemas.openxmlformats.org/drawingml/2006/chartDrawing">
    <cdr:from>
      <cdr:x>0.59651</cdr:x>
      <cdr:y>0.87916</cdr:y>
    </cdr:from>
    <cdr:to>
      <cdr:x>0.71721</cdr:x>
      <cdr:y>0.95346</cdr:y>
    </cdr:to>
    <cdr:sp macro="" textlink="">
      <cdr:nvSpPr>
        <cdr:cNvPr id="61" name="Поле 60"/>
        <cdr:cNvSpPr txBox="1"/>
      </cdr:nvSpPr>
      <cdr:spPr>
        <a:xfrm xmlns:a="http://schemas.openxmlformats.org/drawingml/2006/main">
          <a:off x="3694671" y="3655541"/>
          <a:ext cx="747584" cy="30891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Q</a:t>
          </a:r>
          <a:r>
            <a:rPr lang="en-US" sz="1100" b="1" baseline="-25000"/>
            <a:t>s1</a:t>
          </a:r>
          <a:r>
            <a:rPr lang="en-US" sz="1100"/>
            <a:t>=218</a:t>
          </a:r>
          <a:endParaRPr lang="ru-RU" sz="1100"/>
        </a:p>
      </cdr:txBody>
    </cdr:sp>
  </cdr:relSizeAnchor>
  <cdr:relSizeAnchor xmlns:cdr="http://schemas.openxmlformats.org/drawingml/2006/chartDrawing">
    <cdr:from>
      <cdr:x>0.43351</cdr:x>
      <cdr:y>0.42678</cdr:y>
    </cdr:from>
    <cdr:to>
      <cdr:x>0.57802</cdr:x>
      <cdr:y>0.50413</cdr:y>
    </cdr:to>
    <cdr:sp macro="" textlink="">
      <cdr:nvSpPr>
        <cdr:cNvPr id="62" name="Поле 61"/>
        <cdr:cNvSpPr txBox="1"/>
      </cdr:nvSpPr>
      <cdr:spPr>
        <a:xfrm xmlns:a="http://schemas.openxmlformats.org/drawingml/2006/main">
          <a:off x="2685081" y="1774557"/>
          <a:ext cx="895027" cy="3215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0" i="0"/>
            <a:t>|</a:t>
          </a:r>
          <a:r>
            <a:rPr lang="en-US" sz="1400" b="1" i="1"/>
            <a:t>E</a:t>
          </a:r>
          <a:r>
            <a:rPr lang="en-US" sz="1400" b="1" i="1" baseline="-25000"/>
            <a:t>D</a:t>
          </a:r>
          <a:r>
            <a:rPr lang="en-US" sz="1400" b="1" i="1" baseline="30000"/>
            <a:t>P</a:t>
          </a:r>
          <a:r>
            <a:rPr lang="en-US" sz="1400" b="0" i="0" baseline="0"/>
            <a:t>|=1</a:t>
          </a:r>
          <a:endParaRPr lang="ru-RU" sz="1400" b="0" i="0" baseline="0"/>
        </a:p>
      </cdr:txBody>
    </cdr:sp>
  </cdr:relSizeAnchor>
</c:userShapes>
</file>

<file path=word/drawings/drawing5.xml><?xml version="1.0" encoding="utf-8"?>
<c:userShapes xmlns:c="http://schemas.openxmlformats.org/drawingml/2006/chart">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0.93395</cdr:x>
      <cdr:y>0.86626</cdr:y>
    </cdr:from>
    <cdr:to>
      <cdr:x>0.98938</cdr:x>
      <cdr:y>0.96321</cdr:y>
    </cdr:to>
    <cdr:sp macro="" textlink="">
      <cdr:nvSpPr>
        <cdr:cNvPr id="35" name="TextBox 34"/>
        <cdr:cNvSpPr txBox="1"/>
      </cdr:nvSpPr>
      <cdr:spPr>
        <a:xfrm xmlns:a="http://schemas.openxmlformats.org/drawingml/2006/main">
          <a:off x="5750276" y="3099679"/>
          <a:ext cx="341302" cy="3469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0.10114</cdr:x>
      <cdr:y>0.54189</cdr:y>
    </cdr:from>
    <cdr:to>
      <cdr:x>0.1525</cdr:x>
      <cdr:y>0.58789</cdr:y>
    </cdr:to>
    <cdr:sp macro="" textlink="">
      <cdr:nvSpPr>
        <cdr:cNvPr id="32" name="TextBox 31"/>
        <cdr:cNvSpPr txBox="1"/>
      </cdr:nvSpPr>
      <cdr:spPr>
        <a:xfrm xmlns:a="http://schemas.openxmlformats.org/drawingml/2006/main">
          <a:off x="870857" y="4007304"/>
          <a:ext cx="442233"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0.47441</cdr:x>
      <cdr:y>0</cdr:y>
    </cdr:from>
    <cdr:to>
      <cdr:x>0.47508</cdr:x>
      <cdr:y>0.92899</cdr:y>
    </cdr:to>
    <cdr:cxnSp macro="">
      <cdr:nvCxnSpPr>
        <cdr:cNvPr id="6" name="Прямая соединительная линия 5"/>
        <cdr:cNvCxnSpPr/>
      </cdr:nvCxnSpPr>
      <cdr:spPr>
        <a:xfrm xmlns:a="http://schemas.openxmlformats.org/drawingml/2006/main">
          <a:off x="3064603" y="0"/>
          <a:ext cx="4366" cy="3320598"/>
        </a:xfrm>
        <a:prstGeom xmlns:a="http://schemas.openxmlformats.org/drawingml/2006/main" prst="line">
          <a:avLst/>
        </a:prstGeom>
        <a:ln xmlns:a="http://schemas.openxmlformats.org/drawingml/2006/main" w="1587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0.67425</cdr:x>
      <cdr:y>0</cdr:y>
    </cdr:from>
    <cdr:to>
      <cdr:x>0.67611</cdr:x>
      <cdr:y>0.92836</cdr:y>
    </cdr:to>
    <cdr:cxnSp macro="">
      <cdr:nvCxnSpPr>
        <cdr:cNvPr id="8" name="Прямая соединительная линия 7"/>
        <cdr:cNvCxnSpPr/>
      </cdr:nvCxnSpPr>
      <cdr:spPr>
        <a:xfrm xmlns:a="http://schemas.openxmlformats.org/drawingml/2006/main">
          <a:off x="4355571" y="0"/>
          <a:ext cx="11981" cy="3318351"/>
        </a:xfrm>
        <a:prstGeom xmlns:a="http://schemas.openxmlformats.org/drawingml/2006/main" prst="line">
          <a:avLst/>
        </a:prstGeom>
        <a:ln xmlns:a="http://schemas.openxmlformats.org/drawingml/2006/main" w="15875">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0.44134</cdr:x>
      <cdr:y>0.08171</cdr:y>
    </cdr:from>
    <cdr:to>
      <cdr:x>0.44966</cdr:x>
      <cdr:y>0.09525</cdr:y>
    </cdr:to>
    <cdr:sp macro="" textlink="">
      <cdr:nvSpPr>
        <cdr:cNvPr id="13" name="Блок-схема: узел 12"/>
        <cdr:cNvSpPr/>
      </cdr:nvSpPr>
      <cdr:spPr>
        <a:xfrm xmlns:a="http://schemas.openxmlformats.org/drawingml/2006/main">
          <a:off x="2851002" y="292081"/>
          <a:ext cx="53746" cy="48398"/>
        </a:xfrm>
        <a:prstGeom xmlns:a="http://schemas.openxmlformats.org/drawingml/2006/main" prst="flowChartConnector">
          <a:avLst/>
        </a:prstGeom>
        <a:ln xmlns:a="http://schemas.openxmlformats.org/drawingml/2006/main">
          <a:solidFill>
            <a:schemeClr val="accent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6.xml><?xml version="1.0" encoding="utf-8"?>
<c:userShapes xmlns:c="http://schemas.openxmlformats.org/drawingml/2006/chart">
  <cdr:relSizeAnchor xmlns:cdr="http://schemas.openxmlformats.org/drawingml/2006/chartDrawing">
    <cdr:from>
      <cdr:x>0.88658</cdr:x>
      <cdr:y>0.90989</cdr:y>
    </cdr:from>
    <cdr:to>
      <cdr:x>0.93394</cdr:x>
      <cdr:y>0.99059</cdr:y>
    </cdr:to>
    <cdr:sp macro="" textlink="">
      <cdr:nvSpPr>
        <cdr:cNvPr id="2" name="Поле 1"/>
        <cdr:cNvSpPr txBox="1"/>
      </cdr:nvSpPr>
      <cdr:spPr>
        <a:xfrm xmlns:a="http://schemas.openxmlformats.org/drawingml/2006/main">
          <a:off x="5888736" y="4206240"/>
          <a:ext cx="314554" cy="373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Q</a:t>
          </a:r>
          <a:endParaRPr lang="ru-RU" sz="1400" b="1"/>
        </a:p>
      </cdr:txBody>
    </cdr:sp>
  </cdr:relSizeAnchor>
  <cdr:relSizeAnchor xmlns:cdr="http://schemas.openxmlformats.org/drawingml/2006/chartDrawing">
    <cdr:from>
      <cdr:x>0.04846</cdr:x>
      <cdr:y>0</cdr:y>
    </cdr:from>
    <cdr:to>
      <cdr:x>0.09141</cdr:x>
      <cdr:y>0.06013</cdr:y>
    </cdr:to>
    <cdr:sp macro="" textlink="">
      <cdr:nvSpPr>
        <cdr:cNvPr id="3" name="Поле 2"/>
        <cdr:cNvSpPr txBox="1"/>
      </cdr:nvSpPr>
      <cdr:spPr>
        <a:xfrm xmlns:a="http://schemas.openxmlformats.org/drawingml/2006/main">
          <a:off x="321868" y="-5010912"/>
          <a:ext cx="285292" cy="27797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endParaRPr lang="ru-RU" sz="1100" b="1"/>
        </a:p>
      </cdr:txBody>
    </cdr:sp>
  </cdr:relSizeAnchor>
</c:userShapes>
</file>

<file path=word/drawings/drawing7.xml><?xml version="1.0" encoding="utf-8"?>
<c:userShapes xmlns:c="http://schemas.openxmlformats.org/drawingml/2006/chart">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0.94113</cdr:x>
      <cdr:y>0.86542</cdr:y>
    </cdr:from>
    <cdr:to>
      <cdr:x>0.98876</cdr:x>
      <cdr:y>1</cdr:y>
    </cdr:to>
    <cdr:sp macro="" textlink="">
      <cdr:nvSpPr>
        <cdr:cNvPr id="35" name="TextBox 34"/>
        <cdr:cNvSpPr txBox="1"/>
      </cdr:nvSpPr>
      <cdr:spPr>
        <a:xfrm xmlns:a="http://schemas.openxmlformats.org/drawingml/2006/main">
          <a:off x="5789742" y="2503117"/>
          <a:ext cx="293006" cy="38917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0.10114</cdr:x>
      <cdr:y>0.54189</cdr:y>
    </cdr:from>
    <cdr:to>
      <cdr:x>0.1525</cdr:x>
      <cdr:y>0.58789</cdr:y>
    </cdr:to>
    <cdr:sp macro="" textlink="">
      <cdr:nvSpPr>
        <cdr:cNvPr id="32" name="TextBox 31"/>
        <cdr:cNvSpPr txBox="1"/>
      </cdr:nvSpPr>
      <cdr:spPr>
        <a:xfrm xmlns:a="http://schemas.openxmlformats.org/drawingml/2006/main">
          <a:off x="870857" y="4007304"/>
          <a:ext cx="442233"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0.69315</cdr:x>
      <cdr:y>0.30518</cdr:y>
    </cdr:from>
    <cdr:to>
      <cdr:x>0.69315</cdr:x>
      <cdr:y>0.42204</cdr:y>
    </cdr:to>
    <cdr:cxnSp macro="">
      <cdr:nvCxnSpPr>
        <cdr:cNvPr id="3" name="Прямая со стрелкой 2"/>
        <cdr:cNvCxnSpPr/>
      </cdr:nvCxnSpPr>
      <cdr:spPr>
        <a:xfrm xmlns:a="http://schemas.openxmlformats.org/drawingml/2006/main" flipV="1">
          <a:off x="4257558" y="770314"/>
          <a:ext cx="0" cy="294969"/>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0.60439</cdr:x>
      <cdr:y>0.40233</cdr:y>
    </cdr:from>
    <cdr:to>
      <cdr:x>0.63183</cdr:x>
      <cdr:y>0.46911</cdr:y>
    </cdr:to>
    <cdr:sp macro="" textlink="">
      <cdr:nvSpPr>
        <cdr:cNvPr id="5" name="Плюс 4"/>
        <cdr:cNvSpPr/>
      </cdr:nvSpPr>
      <cdr:spPr>
        <a:xfrm xmlns:a="http://schemas.openxmlformats.org/drawingml/2006/main">
          <a:off x="3712380" y="1015533"/>
          <a:ext cx="168553" cy="168553"/>
        </a:xfrm>
        <a:prstGeom xmlns:a="http://schemas.openxmlformats.org/drawingml/2006/main" prst="mathPlus">
          <a:avLst/>
        </a:prstGeom>
        <a:solidFill xmlns:a="http://schemas.openxmlformats.org/drawingml/2006/main">
          <a:schemeClr val="accent6">
            <a:lumMod val="75000"/>
          </a:schemeClr>
        </a:solidFill>
        <a:ln xmlns:a="http://schemas.openxmlformats.org/drawingml/2006/main">
          <a:noFill/>
        </a:ln>
        <a:effectLst xmlns:a="http://schemas.openxmlformats.org/drawingml/2006/main">
          <a:glow rad="101600">
            <a:schemeClr val="accent6">
              <a:satMod val="175000"/>
              <a:alpha val="15000"/>
            </a:schemeClr>
          </a:glow>
          <a:outerShdw blurRad="76200" dir="18900000" sy="23000" kx="-1200000" algn="bl" rotWithShape="0">
            <a:prstClr val="black">
              <a:alpha val="2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0.17562</cdr:x>
      <cdr:y>0.73288</cdr:y>
    </cdr:from>
    <cdr:to>
      <cdr:x>0.20169</cdr:x>
      <cdr:y>0.75625</cdr:y>
    </cdr:to>
    <cdr:sp macro="" textlink="">
      <cdr:nvSpPr>
        <cdr:cNvPr id="6" name="Минус 5"/>
        <cdr:cNvSpPr/>
      </cdr:nvSpPr>
      <cdr:spPr>
        <a:xfrm xmlns:a="http://schemas.openxmlformats.org/drawingml/2006/main">
          <a:off x="1078739" y="1849870"/>
          <a:ext cx="160126" cy="58993"/>
        </a:xfrm>
        <a:prstGeom xmlns:a="http://schemas.openxmlformats.org/drawingml/2006/main" prst="mathMinus">
          <a:avLst/>
        </a:prstGeom>
        <a:solidFill xmlns:a="http://schemas.openxmlformats.org/drawingml/2006/main">
          <a:schemeClr val="accent2">
            <a:lumMod val="75000"/>
          </a:schemeClr>
        </a:solidFill>
        <a:ln xmlns:a="http://schemas.openxmlformats.org/drawingml/2006/main">
          <a:solidFill>
            <a:schemeClr val="accent2">
              <a:lumMod val="75000"/>
            </a:schemeClr>
          </a:solidFill>
        </a:ln>
        <a:effectLst xmlns:a="http://schemas.openxmlformats.org/drawingml/2006/main">
          <a:glow rad="101600">
            <a:schemeClr val="accent2">
              <a:satMod val="175000"/>
              <a:alpha val="15000"/>
            </a:schemeClr>
          </a:glo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0.29297</cdr:x>
      <cdr:y>0.46354</cdr:y>
    </cdr:from>
    <cdr:to>
      <cdr:x>0.37529</cdr:x>
      <cdr:y>0.58039</cdr:y>
    </cdr:to>
    <cdr:sp macro="" textlink="">
      <cdr:nvSpPr>
        <cdr:cNvPr id="12" name="Поле 1"/>
        <cdr:cNvSpPr txBox="1"/>
      </cdr:nvSpPr>
      <cdr:spPr>
        <a:xfrm xmlns:a="http://schemas.openxmlformats.org/drawingml/2006/main">
          <a:off x="1799528" y="1170022"/>
          <a:ext cx="505639" cy="294967"/>
        </a:xfrm>
        <a:prstGeom xmlns:a="http://schemas.openxmlformats.org/drawingml/2006/main" prst="rect">
          <a:avLst/>
        </a:prstGeom>
      </cdr:spPr>
    </cdr:sp>
  </cdr:relSizeAnchor>
  <cdr:relSizeAnchor xmlns:cdr="http://schemas.openxmlformats.org/drawingml/2006/chartDrawing">
    <cdr:from>
      <cdr:x>0.35781</cdr:x>
      <cdr:y>0.8367</cdr:y>
    </cdr:from>
    <cdr:to>
      <cdr:x>0.88263</cdr:x>
      <cdr:y>0.90014</cdr:y>
    </cdr:to>
    <cdr:sp macro="" textlink="">
      <cdr:nvSpPr>
        <cdr:cNvPr id="4" name="Прямоугольник 3"/>
        <cdr:cNvSpPr/>
      </cdr:nvSpPr>
      <cdr:spPr>
        <a:xfrm xmlns:a="http://schemas.openxmlformats.org/drawingml/2006/main">
          <a:off x="2197809" y="2111939"/>
          <a:ext cx="3223608" cy="160136"/>
        </a:xfrm>
        <a:prstGeom xmlns:a="http://schemas.openxmlformats.org/drawingml/2006/main" prst="rect">
          <a:avLst/>
        </a:prstGeom>
        <a:pattFill xmlns:a="http://schemas.openxmlformats.org/drawingml/2006/main" prst="wdUpDiag">
          <a:fgClr>
            <a:schemeClr val="accent6"/>
          </a:fgClr>
          <a:bgClr>
            <a:schemeClr val="bg1"/>
          </a:bgClr>
        </a:patt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0.35742</cdr:x>
      <cdr:y>0.6277</cdr:y>
    </cdr:from>
    <cdr:to>
      <cdr:x>0.35742</cdr:x>
      <cdr:y>0.99998</cdr:y>
    </cdr:to>
    <cdr:cxnSp macro="">
      <cdr:nvCxnSpPr>
        <cdr:cNvPr id="2" name="Прямая соединительная линия 1"/>
        <cdr:cNvCxnSpPr/>
      </cdr:nvCxnSpPr>
      <cdr:spPr>
        <a:xfrm xmlns:a="http://schemas.openxmlformats.org/drawingml/2006/main">
          <a:off x="2195403" y="1584399"/>
          <a:ext cx="0" cy="939683"/>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0.2936</cdr:x>
      <cdr:y>0.52075</cdr:y>
    </cdr:from>
    <cdr:to>
      <cdr:x>0.38251</cdr:x>
      <cdr:y>0.62642</cdr:y>
    </cdr:to>
    <cdr:sp macro="" textlink="">
      <cdr:nvSpPr>
        <cdr:cNvPr id="7" name="Поле 6"/>
        <cdr:cNvSpPr txBox="1"/>
      </cdr:nvSpPr>
      <cdr:spPr>
        <a:xfrm xmlns:a="http://schemas.openxmlformats.org/drawingml/2006/main">
          <a:off x="1803400" y="1314450"/>
          <a:ext cx="5461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BEP</a:t>
          </a:r>
          <a:r>
            <a:rPr lang="en-US" sz="1200" b="1" baseline="-25000"/>
            <a:t>1</a:t>
          </a:r>
          <a:endParaRPr lang="ru-RU" sz="1050" b="1" baseline="-25000"/>
        </a:p>
      </cdr:txBody>
    </cdr:sp>
  </cdr:relSizeAnchor>
  <cdr:relSizeAnchor xmlns:cdr="http://schemas.openxmlformats.org/drawingml/2006/chartDrawing">
    <cdr:from>
      <cdr:x>0.68438</cdr:x>
      <cdr:y>0.30189</cdr:y>
    </cdr:from>
    <cdr:to>
      <cdr:x>0.81671</cdr:x>
      <cdr:y>0.41761</cdr:y>
    </cdr:to>
    <cdr:sp macro="" textlink="">
      <cdr:nvSpPr>
        <cdr:cNvPr id="8" name="Поле 7"/>
        <cdr:cNvSpPr txBox="1"/>
      </cdr:nvSpPr>
      <cdr:spPr>
        <a:xfrm xmlns:a="http://schemas.openxmlformats.org/drawingml/2006/main">
          <a:off x="4203700" y="762000"/>
          <a:ext cx="812800" cy="2921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maxTR</a:t>
          </a:r>
          <a:endParaRPr lang="ru-RU" sz="1100" b="1"/>
        </a:p>
      </cdr:txBody>
    </cdr:sp>
  </cdr:relSizeAnchor>
  <cdr:relSizeAnchor xmlns:cdr="http://schemas.openxmlformats.org/drawingml/2006/chartDrawing">
    <cdr:from>
      <cdr:x>0.35273</cdr:x>
      <cdr:y>0.61533</cdr:y>
    </cdr:from>
    <cdr:to>
      <cdr:x>0.3621</cdr:x>
      <cdr:y>0.63725</cdr:y>
    </cdr:to>
    <cdr:sp macro="" textlink="">
      <cdr:nvSpPr>
        <cdr:cNvPr id="11" name="Блок-схема: узел 10"/>
        <cdr:cNvSpPr/>
      </cdr:nvSpPr>
      <cdr:spPr>
        <a:xfrm xmlns:a="http://schemas.openxmlformats.org/drawingml/2006/main">
          <a:off x="2166610" y="1553165"/>
          <a:ext cx="57541" cy="55342"/>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0.06544</cdr:x>
      <cdr:y>0</cdr:y>
    </cdr:from>
    <cdr:to>
      <cdr:x>0.1137</cdr:x>
      <cdr:y>0.09753</cdr:y>
    </cdr:to>
    <cdr:sp macro="" textlink="">
      <cdr:nvSpPr>
        <cdr:cNvPr id="9" name="Поле 8"/>
        <cdr:cNvSpPr txBox="1"/>
      </cdr:nvSpPr>
      <cdr:spPr>
        <a:xfrm xmlns:a="http://schemas.openxmlformats.org/drawingml/2006/main">
          <a:off x="401935" y="0"/>
          <a:ext cx="296426" cy="2461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P</a:t>
          </a:r>
          <a:endParaRPr lang="ru-RU" sz="1100" b="1"/>
        </a:p>
      </cdr:txBody>
    </cdr:sp>
  </cdr:relSizeAnchor>
</c:userShapes>
</file>

<file path=word/drawings/drawing8.xml><?xml version="1.0" encoding="utf-8"?>
<c:userShapes xmlns:c="http://schemas.openxmlformats.org/drawingml/2006/chart">
  <cdr:relSizeAnchor xmlns:cdr="http://schemas.openxmlformats.org/drawingml/2006/chartDrawing">
    <cdr:from>
      <cdr:x>0.07462</cdr:x>
      <cdr:y>0.49753</cdr:y>
    </cdr:from>
    <cdr:to>
      <cdr:x>0.35802</cdr:x>
      <cdr:y>0.94042</cdr:y>
    </cdr:to>
    <cdr:sp macro="" textlink="">
      <cdr:nvSpPr>
        <cdr:cNvPr id="14" name="Полилиния 13"/>
        <cdr:cNvSpPr/>
      </cdr:nvSpPr>
      <cdr:spPr>
        <a:xfrm xmlns:a="http://schemas.openxmlformats.org/drawingml/2006/main">
          <a:off x="458329" y="1171787"/>
          <a:ext cx="1740746" cy="1043093"/>
        </a:xfrm>
        <a:custGeom xmlns:a="http://schemas.openxmlformats.org/drawingml/2006/main">
          <a:avLst/>
          <a:gdLst>
            <a:gd name="connsiteX0" fmla="*/ 0 w 1740746"/>
            <a:gd name="connsiteY0" fmla="*/ 6773 h 1043093"/>
            <a:gd name="connsiteX1" fmla="*/ 0 w 1740746"/>
            <a:gd name="connsiteY1" fmla="*/ 1043093 h 1043093"/>
            <a:gd name="connsiteX2" fmla="*/ 264160 w 1740746"/>
            <a:gd name="connsiteY2" fmla="*/ 952782 h 1043093"/>
            <a:gd name="connsiteX3" fmla="*/ 505742 w 1740746"/>
            <a:gd name="connsiteY3" fmla="*/ 855698 h 1043093"/>
            <a:gd name="connsiteX4" fmla="*/ 760871 w 1740746"/>
            <a:gd name="connsiteY4" fmla="*/ 711200 h 1043093"/>
            <a:gd name="connsiteX5" fmla="*/ 1085991 w 1740746"/>
            <a:gd name="connsiteY5" fmla="*/ 498969 h 1043093"/>
            <a:gd name="connsiteX6" fmla="*/ 1469813 w 1740746"/>
            <a:gd name="connsiteY6" fmla="*/ 212231 h 1043093"/>
            <a:gd name="connsiteX7" fmla="*/ 1740746 w 1740746"/>
            <a:gd name="connsiteY7" fmla="*/ 0 h 1043093"/>
            <a:gd name="connsiteX8" fmla="*/ 0 w 1740746"/>
            <a:gd name="connsiteY8" fmla="*/ 6773 h 1043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40746" h="1043093">
              <a:moveTo>
                <a:pt x="0" y="6773"/>
              </a:moveTo>
              <a:lnTo>
                <a:pt x="0" y="1043093"/>
              </a:lnTo>
              <a:lnTo>
                <a:pt x="264160" y="952782"/>
              </a:lnTo>
              <a:lnTo>
                <a:pt x="505742" y="855698"/>
              </a:lnTo>
              <a:lnTo>
                <a:pt x="760871" y="711200"/>
              </a:lnTo>
              <a:lnTo>
                <a:pt x="1085991" y="498969"/>
              </a:lnTo>
              <a:lnTo>
                <a:pt x="1469813" y="212231"/>
              </a:lnTo>
              <a:lnTo>
                <a:pt x="1740746" y="0"/>
              </a:lnTo>
              <a:lnTo>
                <a:pt x="0" y="6773"/>
              </a:lnTo>
              <a:close/>
            </a:path>
          </a:pathLst>
        </a:custGeom>
        <a:solidFill xmlns:a="http://schemas.openxmlformats.org/drawingml/2006/main">
          <a:srgbClr val="00B050">
            <a:alpha val="12000"/>
          </a:srgb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0.35742</cdr:x>
      <cdr:y>0</cdr:y>
    </cdr:from>
    <cdr:to>
      <cdr:x>0.35742</cdr:x>
      <cdr:y>0.49917</cdr:y>
    </cdr:to>
    <cdr:cxnSp macro="">
      <cdr:nvCxnSpPr>
        <cdr:cNvPr id="2" name="Прямая соединительная линия 1"/>
        <cdr:cNvCxnSpPr/>
      </cdr:nvCxnSpPr>
      <cdr:spPr>
        <a:xfrm xmlns:a="http://schemas.openxmlformats.org/drawingml/2006/main" flipV="1">
          <a:off x="2195403" y="0"/>
          <a:ext cx="0" cy="1175658"/>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0.07478</cdr:x>
      <cdr:y>0.49738</cdr:y>
    </cdr:from>
    <cdr:to>
      <cdr:x>0.88292</cdr:x>
      <cdr:y>0.49917</cdr:y>
    </cdr:to>
    <cdr:cxnSp macro="">
      <cdr:nvCxnSpPr>
        <cdr:cNvPr id="5" name="Прямая соединительная линия 4"/>
        <cdr:cNvCxnSpPr/>
      </cdr:nvCxnSpPr>
      <cdr:spPr>
        <a:xfrm xmlns:a="http://schemas.openxmlformats.org/drawingml/2006/main" flipV="1">
          <a:off x="459307" y="1171444"/>
          <a:ext cx="4963886" cy="4214"/>
        </a:xfrm>
        <a:prstGeom xmlns:a="http://schemas.openxmlformats.org/drawingml/2006/main" prst="line">
          <a:avLst/>
        </a:prstGeom>
        <a:ln xmlns:a="http://schemas.openxmlformats.org/drawingml/2006/main" w="12700">
          <a:solidFill>
            <a:srgbClr val="FF0000">
              <a:alpha val="38000"/>
            </a:srgb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0.69289</cdr:x>
      <cdr:y>0.06441</cdr:y>
    </cdr:from>
    <cdr:to>
      <cdr:x>0.69357</cdr:x>
      <cdr:y>0.50096</cdr:y>
    </cdr:to>
    <cdr:cxnSp macro="">
      <cdr:nvCxnSpPr>
        <cdr:cNvPr id="11" name="Прямая со стрелкой 10"/>
        <cdr:cNvCxnSpPr/>
      </cdr:nvCxnSpPr>
      <cdr:spPr>
        <a:xfrm xmlns:a="http://schemas.openxmlformats.org/drawingml/2006/main" flipV="1">
          <a:off x="4255964" y="151698"/>
          <a:ext cx="4214" cy="1028173"/>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0.2847</cdr:x>
      <cdr:y>0.38109</cdr:y>
    </cdr:from>
    <cdr:to>
      <cdr:x>0.36702</cdr:x>
      <cdr:y>0.50633</cdr:y>
    </cdr:to>
    <cdr:sp macro="" textlink="">
      <cdr:nvSpPr>
        <cdr:cNvPr id="12" name="Поле 11"/>
        <cdr:cNvSpPr txBox="1"/>
      </cdr:nvSpPr>
      <cdr:spPr>
        <a:xfrm xmlns:a="http://schemas.openxmlformats.org/drawingml/2006/main">
          <a:off x="1748738" y="897544"/>
          <a:ext cx="505659" cy="29496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BEP</a:t>
          </a:r>
          <a:r>
            <a:rPr lang="en-US" sz="1200" b="1" baseline="-25000"/>
            <a:t>1</a:t>
          </a:r>
          <a:endParaRPr lang="ru-RU" sz="1200" b="1" baseline="-25000"/>
        </a:p>
      </cdr:txBody>
    </cdr:sp>
  </cdr:relSizeAnchor>
  <cdr:relSizeAnchor xmlns:cdr="http://schemas.openxmlformats.org/drawingml/2006/chartDrawing">
    <cdr:from>
      <cdr:x>0.35252</cdr:x>
      <cdr:y>0.48635</cdr:y>
    </cdr:from>
    <cdr:to>
      <cdr:x>0.36189</cdr:x>
      <cdr:y>0.50985</cdr:y>
    </cdr:to>
    <cdr:sp macro="" textlink="">
      <cdr:nvSpPr>
        <cdr:cNvPr id="13" name="Блок-схема: узел 12"/>
        <cdr:cNvSpPr/>
      </cdr:nvSpPr>
      <cdr:spPr>
        <a:xfrm xmlns:a="http://schemas.openxmlformats.org/drawingml/2006/main">
          <a:off x="2165308" y="1145462"/>
          <a:ext cx="57541" cy="55342"/>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0.68128</cdr:x>
      <cdr:y>0.22648</cdr:y>
    </cdr:from>
    <cdr:to>
      <cdr:x>0.80017</cdr:x>
      <cdr:y>0.35859</cdr:y>
    </cdr:to>
    <cdr:sp macro="" textlink="">
      <cdr:nvSpPr>
        <cdr:cNvPr id="3" name="Поле 2"/>
        <cdr:cNvSpPr txBox="1"/>
      </cdr:nvSpPr>
      <cdr:spPr>
        <a:xfrm xmlns:a="http://schemas.openxmlformats.org/drawingml/2006/main">
          <a:off x="4184650" y="533400"/>
          <a:ext cx="730250" cy="311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maxTR</a:t>
          </a:r>
          <a:endParaRPr lang="ru-RU" sz="1050" b="1"/>
        </a:p>
      </cdr:txBody>
    </cdr:sp>
  </cdr:relSizeAnchor>
  <cdr:relSizeAnchor xmlns:cdr="http://schemas.openxmlformats.org/drawingml/2006/chartDrawing">
    <cdr:from>
      <cdr:x>0.57273</cdr:x>
      <cdr:y>0.22648</cdr:y>
    </cdr:from>
    <cdr:to>
      <cdr:x>0.67197</cdr:x>
      <cdr:y>0.35319</cdr:y>
    </cdr:to>
    <cdr:sp macro="" textlink="">
      <cdr:nvSpPr>
        <cdr:cNvPr id="4" name="Поле 3"/>
        <cdr:cNvSpPr txBox="1"/>
      </cdr:nvSpPr>
      <cdr:spPr>
        <a:xfrm xmlns:a="http://schemas.openxmlformats.org/drawingml/2006/main">
          <a:off x="3517900" y="533400"/>
          <a:ext cx="609600" cy="2984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600" b="1">
              <a:latin typeface="Calibri"/>
              <a:cs typeface="Calibri"/>
            </a:rPr>
            <a:t>+ </a:t>
          </a:r>
          <a:r>
            <a:rPr lang="el-GR" sz="1600" b="1">
              <a:latin typeface="Calibri"/>
              <a:cs typeface="Calibri"/>
            </a:rPr>
            <a:t>π</a:t>
          </a:r>
          <a:endParaRPr lang="ru-RU" sz="1100" b="1"/>
        </a:p>
      </cdr:txBody>
    </cdr:sp>
  </cdr:relSizeAnchor>
  <cdr:relSizeAnchor xmlns:cdr="http://schemas.openxmlformats.org/drawingml/2006/chartDrawing">
    <cdr:from>
      <cdr:x>0.95213</cdr:x>
      <cdr:y>0.43138</cdr:y>
    </cdr:from>
    <cdr:to>
      <cdr:x>0.99452</cdr:x>
      <cdr:y>0.55541</cdr:y>
    </cdr:to>
    <cdr:sp macro="" textlink="">
      <cdr:nvSpPr>
        <cdr:cNvPr id="6" name="Прямоугольник 5"/>
        <cdr:cNvSpPr/>
      </cdr:nvSpPr>
      <cdr:spPr>
        <a:xfrm xmlns:a="http://schemas.openxmlformats.org/drawingml/2006/main">
          <a:off x="5848350" y="1016000"/>
          <a:ext cx="260350" cy="292100"/>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0.94386</cdr:x>
      <cdr:y>0.44486</cdr:y>
    </cdr:from>
    <cdr:to>
      <cdr:x>0.99969</cdr:x>
      <cdr:y>0.54462</cdr:y>
    </cdr:to>
    <cdr:sp macro="" textlink="">
      <cdr:nvSpPr>
        <cdr:cNvPr id="7" name="Поле 6"/>
        <cdr:cNvSpPr txBox="1"/>
      </cdr:nvSpPr>
      <cdr:spPr>
        <a:xfrm xmlns:a="http://schemas.openxmlformats.org/drawingml/2006/main">
          <a:off x="5797550" y="1047750"/>
          <a:ext cx="342900" cy="234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latin typeface="Calibri"/>
              <a:cs typeface="Calibri"/>
            </a:rPr>
            <a:t>TR</a:t>
          </a:r>
          <a:endParaRPr lang="ru-RU" sz="1050"/>
        </a:p>
      </cdr:txBody>
    </cdr:sp>
  </cdr:relSizeAnchor>
  <cdr:relSizeAnchor xmlns:cdr="http://schemas.openxmlformats.org/drawingml/2006/chartDrawing">
    <cdr:from>
      <cdr:x>0.14473</cdr:x>
      <cdr:y>0.6309</cdr:y>
    </cdr:from>
    <cdr:to>
      <cdr:x>0.24708</cdr:x>
      <cdr:y>0.74414</cdr:y>
    </cdr:to>
    <cdr:sp macro="" textlink="">
      <cdr:nvSpPr>
        <cdr:cNvPr id="8" name="Поле 7"/>
        <cdr:cNvSpPr txBox="1"/>
      </cdr:nvSpPr>
      <cdr:spPr>
        <a:xfrm xmlns:a="http://schemas.openxmlformats.org/drawingml/2006/main">
          <a:off x="889000" y="1485900"/>
          <a:ext cx="62865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TFC</a:t>
          </a:r>
          <a:endParaRPr lang="ru-RU" sz="1100" b="1"/>
        </a:p>
      </cdr:txBody>
    </cdr:sp>
  </cdr:relSizeAnchor>
</c:userShapes>
</file>

<file path=word/drawings/drawing9.xml><?xml version="1.0" encoding="utf-8"?>
<c:userShapes xmlns:c="http://schemas.openxmlformats.org/drawingml/2006/chart">
  <cdr:relSizeAnchor xmlns:cdr="http://schemas.openxmlformats.org/drawingml/2006/chartDrawing">
    <cdr:from>
      <cdr:x>0.05262</cdr:x>
      <cdr:y>0.5542</cdr:y>
    </cdr:from>
    <cdr:to>
      <cdr:x>0.72299</cdr:x>
      <cdr:y>0.6425</cdr:y>
    </cdr:to>
    <cdr:sp macro="" textlink="">
      <cdr:nvSpPr>
        <cdr:cNvPr id="8" name="Прямоугольник 7"/>
        <cdr:cNvSpPr/>
      </cdr:nvSpPr>
      <cdr:spPr>
        <a:xfrm xmlns:a="http://schemas.openxmlformats.org/drawingml/2006/main">
          <a:off x="328201" y="2514093"/>
          <a:ext cx="4181510" cy="400557"/>
        </a:xfrm>
        <a:prstGeom xmlns:a="http://schemas.openxmlformats.org/drawingml/2006/main" prst="rect">
          <a:avLst/>
        </a:prstGeom>
        <a:solidFill xmlns:a="http://schemas.openxmlformats.org/drawingml/2006/main">
          <a:schemeClr val="accent5">
            <a:lumMod val="75000"/>
            <a:alpha val="5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0.53027</cdr:x>
      <cdr:y>0.97037</cdr:y>
    </cdr:from>
    <cdr:to>
      <cdr:x>0.59132</cdr:x>
      <cdr:y>0.99379</cdr:y>
    </cdr:to>
    <cdr:sp macro="" textlink="">
      <cdr:nvSpPr>
        <cdr:cNvPr id="16" name="TextBox 15"/>
        <cdr:cNvSpPr txBox="1"/>
      </cdr:nvSpPr>
      <cdr:spPr>
        <a:xfrm xmlns:a="http://schemas.openxmlformats.org/drawingml/2006/main">
          <a:off x="4535507" y="7133596"/>
          <a:ext cx="522153" cy="172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0.89383</cdr:x>
      <cdr:y>0.87924</cdr:y>
    </cdr:from>
    <cdr:to>
      <cdr:x>0.95769</cdr:x>
      <cdr:y>0.96673</cdr:y>
    </cdr:to>
    <cdr:sp macro="" textlink="">
      <cdr:nvSpPr>
        <cdr:cNvPr id="35" name="TextBox 34"/>
        <cdr:cNvSpPr txBox="1"/>
      </cdr:nvSpPr>
      <cdr:spPr>
        <a:xfrm xmlns:a="http://schemas.openxmlformats.org/drawingml/2006/main">
          <a:off x="5575339" y="3988626"/>
          <a:ext cx="398339" cy="3968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800" b="0"/>
            <a:t>Q</a:t>
          </a:r>
          <a:endParaRPr lang="ru-RU" sz="1800" b="0"/>
        </a:p>
      </cdr:txBody>
    </cdr:sp>
  </cdr:relSizeAnchor>
  <cdr:relSizeAnchor xmlns:cdr="http://schemas.openxmlformats.org/drawingml/2006/chartDrawing">
    <cdr:from>
      <cdr:x>0.75433</cdr:x>
      <cdr:y>0.76431</cdr:y>
    </cdr:from>
    <cdr:to>
      <cdr:x>0.94284</cdr:x>
      <cdr:y>0.84627</cdr:y>
    </cdr:to>
    <cdr:sp macro="" textlink="">
      <cdr:nvSpPr>
        <cdr:cNvPr id="48" name="TextBox 47"/>
        <cdr:cNvSpPr txBox="1"/>
      </cdr:nvSpPr>
      <cdr:spPr>
        <a:xfrm xmlns:a="http://schemas.openxmlformats.org/drawingml/2006/main">
          <a:off x="6451982" y="5618776"/>
          <a:ext cx="1612365" cy="6024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0.10114</cdr:x>
      <cdr:y>0.54189</cdr:y>
    </cdr:from>
    <cdr:to>
      <cdr:x>0.1525</cdr:x>
      <cdr:y>0.58789</cdr:y>
    </cdr:to>
    <cdr:sp macro="" textlink="">
      <cdr:nvSpPr>
        <cdr:cNvPr id="32" name="TextBox 31"/>
        <cdr:cNvSpPr txBox="1"/>
      </cdr:nvSpPr>
      <cdr:spPr>
        <a:xfrm xmlns:a="http://schemas.openxmlformats.org/drawingml/2006/main">
          <a:off x="870857" y="4007304"/>
          <a:ext cx="442233"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0.51927</cdr:x>
      <cdr:y>0.55802</cdr:y>
    </cdr:from>
    <cdr:to>
      <cdr:x>0.72419</cdr:x>
      <cdr:y>0.74586</cdr:y>
    </cdr:to>
    <cdr:sp macro="" textlink="">
      <cdr:nvSpPr>
        <cdr:cNvPr id="28" name="Полилиния 27"/>
        <cdr:cNvSpPr/>
      </cdr:nvSpPr>
      <cdr:spPr>
        <a:xfrm xmlns:a="http://schemas.openxmlformats.org/drawingml/2006/main">
          <a:off x="3239019" y="2531418"/>
          <a:ext cx="1278167" cy="852112"/>
        </a:xfrm>
        <a:custGeom xmlns:a="http://schemas.openxmlformats.org/drawingml/2006/main">
          <a:avLst/>
          <a:gdLst>
            <a:gd name="connsiteX0" fmla="*/ 1293752 w 1293752"/>
            <a:gd name="connsiteY0" fmla="*/ 0 h 984347"/>
            <a:gd name="connsiteX1" fmla="*/ 971154 w 1293752"/>
            <a:gd name="connsiteY1" fmla="*/ 313699 h 984347"/>
            <a:gd name="connsiteX2" fmla="*/ 668579 w 1293752"/>
            <a:gd name="connsiteY2" fmla="*/ 560654 h 984347"/>
            <a:gd name="connsiteX3" fmla="*/ 408275 w 1293752"/>
            <a:gd name="connsiteY3" fmla="*/ 749763 h 984347"/>
            <a:gd name="connsiteX4" fmla="*/ 216941 w 1293752"/>
            <a:gd name="connsiteY4" fmla="*/ 872128 h 984347"/>
            <a:gd name="connsiteX5" fmla="*/ 21157 w 1293752"/>
            <a:gd name="connsiteY5" fmla="*/ 972245 h 984347"/>
            <a:gd name="connsiteX6" fmla="*/ 14482 w 1293752"/>
            <a:gd name="connsiteY6" fmla="*/ 978920 h 9843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93752" h="984347">
              <a:moveTo>
                <a:pt x="1293752" y="0"/>
              </a:moveTo>
              <a:cubicBezTo>
                <a:pt x="1184550" y="110128"/>
                <a:pt x="1075349" y="220257"/>
                <a:pt x="971154" y="313699"/>
              </a:cubicBezTo>
              <a:cubicBezTo>
                <a:pt x="866959" y="407141"/>
                <a:pt x="762392" y="487977"/>
                <a:pt x="668579" y="560654"/>
              </a:cubicBezTo>
              <a:cubicBezTo>
                <a:pt x="574766" y="633331"/>
                <a:pt x="483548" y="697851"/>
                <a:pt x="408275" y="749763"/>
              </a:cubicBezTo>
              <a:cubicBezTo>
                <a:pt x="333002" y="801675"/>
                <a:pt x="281461" y="835048"/>
                <a:pt x="216941" y="872128"/>
              </a:cubicBezTo>
              <a:cubicBezTo>
                <a:pt x="152421" y="909208"/>
                <a:pt x="54900" y="954446"/>
                <a:pt x="21157" y="972245"/>
              </a:cubicBezTo>
              <a:cubicBezTo>
                <a:pt x="-12586" y="990044"/>
                <a:pt x="948" y="984482"/>
                <a:pt x="14482" y="978920"/>
              </a:cubicBezTo>
            </a:path>
          </a:pathLst>
        </a:custGeom>
        <a:noFill xmlns:a="http://schemas.openxmlformats.org/drawingml/2006/main"/>
        <a:ln xmlns:a="http://schemas.openxmlformats.org/drawingml/2006/main" w="4762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0.72262</cdr:x>
      <cdr:y>0.56137</cdr:y>
    </cdr:from>
    <cdr:to>
      <cdr:x>0.72387</cdr:x>
      <cdr:y>0.94389</cdr:y>
    </cdr:to>
    <cdr:cxnSp macro="">
      <cdr:nvCxnSpPr>
        <cdr:cNvPr id="6" name="Прямая соединительная линия 5"/>
        <cdr:cNvCxnSpPr/>
      </cdr:nvCxnSpPr>
      <cdr:spPr>
        <a:xfrm xmlns:a="http://schemas.openxmlformats.org/drawingml/2006/main">
          <a:off x="4507434" y="2546643"/>
          <a:ext cx="7811" cy="1735271"/>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0.81462</cdr:x>
      <cdr:y>0.46873</cdr:y>
    </cdr:from>
    <cdr:to>
      <cdr:x>0.84299</cdr:x>
      <cdr:y>0.50112</cdr:y>
    </cdr:to>
    <cdr:sp macro="" textlink="">
      <cdr:nvSpPr>
        <cdr:cNvPr id="10" name="Плюс 9"/>
        <cdr:cNvSpPr/>
      </cdr:nvSpPr>
      <cdr:spPr>
        <a:xfrm xmlns:a="http://schemas.openxmlformats.org/drawingml/2006/main">
          <a:off x="5081247" y="2438284"/>
          <a:ext cx="176978" cy="168520"/>
        </a:xfrm>
        <a:prstGeom xmlns:a="http://schemas.openxmlformats.org/drawingml/2006/main" prst="mathPlus">
          <a:avLst/>
        </a:prstGeom>
        <a:solidFill xmlns:a="http://schemas.openxmlformats.org/drawingml/2006/main">
          <a:schemeClr val="accent6">
            <a:lumMod val="75000"/>
          </a:schemeClr>
        </a:solidFill>
        <a:ln xmlns:a="http://schemas.openxmlformats.org/drawingml/2006/main">
          <a:noFill/>
        </a:ln>
        <a:effectLst xmlns:a="http://schemas.openxmlformats.org/drawingml/2006/main">
          <a:glow rad="101600">
            <a:schemeClr val="accent6">
              <a:satMod val="175000"/>
              <a:alpha val="15000"/>
            </a:schemeClr>
          </a:glow>
          <a:outerShdw blurRad="76200" dir="18900000" sy="23000" kx="-1200000" algn="bl" rotWithShape="0">
            <a:prstClr val="black">
              <a:alpha val="2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0.05671</cdr:x>
      <cdr:y>0.74527</cdr:y>
    </cdr:from>
    <cdr:to>
      <cdr:x>0.72353</cdr:x>
      <cdr:y>0.74534</cdr:y>
    </cdr:to>
    <cdr:cxnSp macro="">
      <cdr:nvCxnSpPr>
        <cdr:cNvPr id="11" name="Прямая соединительная линия 10"/>
        <cdr:cNvCxnSpPr/>
      </cdr:nvCxnSpPr>
      <cdr:spPr>
        <a:xfrm xmlns:a="http://schemas.openxmlformats.org/drawingml/2006/main" flipH="1" flipV="1">
          <a:off x="353713" y="3380882"/>
          <a:ext cx="4159376" cy="295"/>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0.71514</cdr:x>
      <cdr:y>0.5479</cdr:y>
    </cdr:from>
    <cdr:to>
      <cdr:x>0.73115</cdr:x>
      <cdr:y>0.56954</cdr:y>
    </cdr:to>
    <cdr:sp macro="" textlink="">
      <cdr:nvSpPr>
        <cdr:cNvPr id="12" name="Блок-схема: узел 11"/>
        <cdr:cNvSpPr/>
      </cdr:nvSpPr>
      <cdr:spPr>
        <a:xfrm xmlns:a="http://schemas.openxmlformats.org/drawingml/2006/main">
          <a:off x="4460777" y="2485497"/>
          <a:ext cx="99828" cy="98181"/>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0.67801</cdr:x>
      <cdr:y>0.49081</cdr:y>
    </cdr:from>
    <cdr:to>
      <cdr:x>0.73344</cdr:x>
      <cdr:y>0.55253</cdr:y>
    </cdr:to>
    <cdr:sp macro="" textlink="">
      <cdr:nvSpPr>
        <cdr:cNvPr id="4" name="Поле 3"/>
        <cdr:cNvSpPr txBox="1"/>
      </cdr:nvSpPr>
      <cdr:spPr>
        <a:xfrm xmlns:a="http://schemas.openxmlformats.org/drawingml/2006/main">
          <a:off x="4229128" y="2226536"/>
          <a:ext cx="345781" cy="2799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T</a:t>
          </a:r>
          <a:r>
            <a:rPr lang="en-US" sz="1400" b="1" baseline="-25000"/>
            <a:t>1</a:t>
          </a:r>
          <a:endParaRPr lang="ru-RU" sz="1100" b="1" baseline="-25000"/>
        </a:p>
      </cdr:txBody>
    </cdr:sp>
  </cdr:relSizeAnchor>
  <cdr:relSizeAnchor xmlns:cdr="http://schemas.openxmlformats.org/drawingml/2006/chartDrawing">
    <cdr:from>
      <cdr:x>0.60687</cdr:x>
      <cdr:y>0.5718</cdr:y>
    </cdr:from>
    <cdr:to>
      <cdr:x>0.67658</cdr:x>
      <cdr:y>0.63381</cdr:y>
    </cdr:to>
    <cdr:sp macro="" textlink="">
      <cdr:nvSpPr>
        <cdr:cNvPr id="5" name="Поле 4"/>
        <cdr:cNvSpPr txBox="1"/>
      </cdr:nvSpPr>
      <cdr:spPr>
        <a:xfrm xmlns:a="http://schemas.openxmlformats.org/drawingml/2006/main">
          <a:off x="3785440" y="2593928"/>
          <a:ext cx="434788" cy="2813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T</a:t>
          </a:r>
          <a:r>
            <a:rPr lang="en-US" sz="1400" b="1" baseline="-25000"/>
            <a:t>2</a:t>
          </a:r>
          <a:endParaRPr lang="ru-RU" sz="1400" b="1" baseline="-25000"/>
        </a:p>
      </cdr:txBody>
    </cdr:sp>
  </cdr:relSizeAnchor>
  <cdr:relSizeAnchor xmlns:cdr="http://schemas.openxmlformats.org/drawingml/2006/chartDrawing">
    <cdr:from>
      <cdr:x>0.54015</cdr:x>
      <cdr:y>0.64151</cdr:y>
    </cdr:from>
    <cdr:to>
      <cdr:x>0.59333</cdr:x>
      <cdr:y>0.70527</cdr:y>
    </cdr:to>
    <cdr:sp macro="" textlink="">
      <cdr:nvSpPr>
        <cdr:cNvPr id="7" name="Поле 6"/>
        <cdr:cNvSpPr txBox="1"/>
      </cdr:nvSpPr>
      <cdr:spPr>
        <a:xfrm xmlns:a="http://schemas.openxmlformats.org/drawingml/2006/main">
          <a:off x="3369271" y="2910169"/>
          <a:ext cx="331694" cy="2892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T</a:t>
          </a:r>
          <a:r>
            <a:rPr lang="en-US" sz="1400" b="1" baseline="-25000"/>
            <a:t>3</a:t>
          </a:r>
          <a:endParaRPr lang="ru-RU" sz="1100" b="1" baseline="-25000"/>
        </a:p>
      </cdr:txBody>
    </cdr:sp>
  </cdr:relSizeAnchor>
  <cdr:relSizeAnchor xmlns:cdr="http://schemas.openxmlformats.org/drawingml/2006/chartDrawing">
    <cdr:from>
      <cdr:x>0.48037</cdr:x>
      <cdr:y>0.67651</cdr:y>
    </cdr:from>
    <cdr:to>
      <cdr:x>0.53911</cdr:x>
      <cdr:y>0.74075</cdr:y>
    </cdr:to>
    <cdr:sp macro="" textlink="">
      <cdr:nvSpPr>
        <cdr:cNvPr id="18" name="Поле 17"/>
        <cdr:cNvSpPr txBox="1"/>
      </cdr:nvSpPr>
      <cdr:spPr>
        <a:xfrm xmlns:a="http://schemas.openxmlformats.org/drawingml/2006/main">
          <a:off x="2996371" y="3068938"/>
          <a:ext cx="366395" cy="29144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T</a:t>
          </a:r>
          <a:r>
            <a:rPr lang="en-US" sz="1400" b="1" baseline="-25000"/>
            <a:t>4</a:t>
          </a:r>
          <a:endParaRPr lang="ru-RU" sz="1100" b="1" baseline="-25000"/>
        </a:p>
      </cdr:txBody>
    </cdr:sp>
  </cdr:relSizeAnchor>
  <cdr:relSizeAnchor xmlns:cdr="http://schemas.openxmlformats.org/drawingml/2006/chartDrawing">
    <cdr:from>
      <cdr:x>0.44433</cdr:x>
      <cdr:y>0.75796</cdr:y>
    </cdr:from>
    <cdr:to>
      <cdr:x>0.49823</cdr:x>
      <cdr:y>0.81914</cdr:y>
    </cdr:to>
    <cdr:sp macro="" textlink="">
      <cdr:nvSpPr>
        <cdr:cNvPr id="19" name="Поле 18"/>
        <cdr:cNvSpPr txBox="1"/>
      </cdr:nvSpPr>
      <cdr:spPr>
        <a:xfrm xmlns:a="http://schemas.openxmlformats.org/drawingml/2006/main">
          <a:off x="2771581" y="3438450"/>
          <a:ext cx="336176" cy="27753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T</a:t>
          </a:r>
          <a:r>
            <a:rPr lang="en-US" sz="1400" b="1" baseline="-25000"/>
            <a:t>5</a:t>
          </a:r>
          <a:endParaRPr lang="ru-RU" sz="1100" b="1" baseline="-25000"/>
        </a:p>
      </cdr:txBody>
    </cdr:sp>
  </cdr:relSizeAnchor>
  <cdr:relSizeAnchor xmlns:cdr="http://schemas.openxmlformats.org/drawingml/2006/chartDrawing">
    <cdr:from>
      <cdr:x>0.7916</cdr:x>
      <cdr:y>0.5045</cdr:y>
    </cdr:from>
    <cdr:to>
      <cdr:x>0.88286</cdr:x>
      <cdr:y>0.57258</cdr:y>
    </cdr:to>
    <cdr:sp macro="" textlink="">
      <cdr:nvSpPr>
        <cdr:cNvPr id="20" name="Поле 19"/>
        <cdr:cNvSpPr txBox="1"/>
      </cdr:nvSpPr>
      <cdr:spPr>
        <a:xfrm xmlns:a="http://schemas.openxmlformats.org/drawingml/2006/main">
          <a:off x="4937677" y="2288650"/>
          <a:ext cx="569258" cy="3088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b="1">
              <a:latin typeface="Calibri"/>
              <a:cs typeface="Calibri"/>
            </a:rPr>
            <a:t>∆</a:t>
          </a:r>
          <a:r>
            <a:rPr lang="en-US" sz="1200" b="1">
              <a:latin typeface="Calibri"/>
              <a:cs typeface="Calibri"/>
            </a:rPr>
            <a:t>MR</a:t>
          </a:r>
          <a:endParaRPr lang="ru-RU" sz="1100" b="1"/>
        </a:p>
      </cdr:txBody>
    </cdr:sp>
  </cdr:relSizeAnchor>
  <cdr:relSizeAnchor xmlns:cdr="http://schemas.openxmlformats.org/drawingml/2006/chartDrawing">
    <cdr:from>
      <cdr:x>0.79837</cdr:x>
      <cdr:y>0.32485</cdr:y>
    </cdr:from>
    <cdr:to>
      <cdr:x>0.87885</cdr:x>
      <cdr:y>0.38086</cdr:y>
    </cdr:to>
    <cdr:sp macro="" textlink="">
      <cdr:nvSpPr>
        <cdr:cNvPr id="21" name="Поле 20"/>
        <cdr:cNvSpPr txBox="1"/>
      </cdr:nvSpPr>
      <cdr:spPr>
        <a:xfrm xmlns:a="http://schemas.openxmlformats.org/drawingml/2006/main">
          <a:off x="4979894" y="1689847"/>
          <a:ext cx="502023" cy="2913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MC</a:t>
          </a:r>
          <a:endParaRPr lang="ru-RU" sz="1100" b="1"/>
        </a:p>
      </cdr:txBody>
    </cdr:sp>
  </cdr:relSizeAnchor>
  <cdr:relSizeAnchor xmlns:cdr="http://schemas.openxmlformats.org/drawingml/2006/chartDrawing">
    <cdr:from>
      <cdr:x>0.15019</cdr:x>
      <cdr:y>0.09565</cdr:y>
    </cdr:from>
    <cdr:to>
      <cdr:x>0.26804</cdr:x>
      <cdr:y>0.17061</cdr:y>
    </cdr:to>
    <cdr:sp macro="" textlink="">
      <cdr:nvSpPr>
        <cdr:cNvPr id="22" name="Поле 21"/>
        <cdr:cNvSpPr txBox="1"/>
      </cdr:nvSpPr>
      <cdr:spPr>
        <a:xfrm xmlns:a="http://schemas.openxmlformats.org/drawingml/2006/main">
          <a:off x="936811" y="497540"/>
          <a:ext cx="735106" cy="3899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ATC</a:t>
          </a:r>
          <a:endParaRPr lang="ru-RU" sz="1100" b="1"/>
        </a:p>
      </cdr:txBody>
    </cdr:sp>
  </cdr:relSizeAnchor>
  <cdr:relSizeAnchor xmlns:cdr="http://schemas.openxmlformats.org/drawingml/2006/chartDrawing">
    <cdr:from>
      <cdr:x>0.79148</cdr:x>
      <cdr:y>0.60844</cdr:y>
    </cdr:from>
    <cdr:to>
      <cdr:x>0.87556</cdr:x>
      <cdr:y>0.66101</cdr:y>
    </cdr:to>
    <cdr:sp macro="" textlink="">
      <cdr:nvSpPr>
        <cdr:cNvPr id="23" name="Поле 22"/>
        <cdr:cNvSpPr txBox="1"/>
      </cdr:nvSpPr>
      <cdr:spPr>
        <a:xfrm xmlns:a="http://schemas.openxmlformats.org/drawingml/2006/main">
          <a:off x="4936946" y="2760170"/>
          <a:ext cx="524435" cy="23844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200" b="1"/>
            <a:t>AVC</a:t>
          </a:r>
          <a:endParaRPr lang="ru-RU" sz="1100" b="1"/>
        </a:p>
      </cdr:txBody>
    </cdr:sp>
  </cdr:relSizeAnchor>
  <cdr:relSizeAnchor xmlns:cdr="http://schemas.openxmlformats.org/drawingml/2006/chartDrawing">
    <cdr:from>
      <cdr:x>0.04762</cdr:x>
      <cdr:y>0.49952</cdr:y>
    </cdr:from>
    <cdr:to>
      <cdr:x>0.09923</cdr:x>
      <cdr:y>0.55692</cdr:y>
    </cdr:to>
    <cdr:sp macro="" textlink="">
      <cdr:nvSpPr>
        <cdr:cNvPr id="29" name="Поле 28"/>
        <cdr:cNvSpPr txBox="1"/>
      </cdr:nvSpPr>
      <cdr:spPr>
        <a:xfrm xmlns:a="http://schemas.openxmlformats.org/drawingml/2006/main">
          <a:off x="297042" y="2266046"/>
          <a:ext cx="321906" cy="2603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R</a:t>
          </a:r>
          <a:endParaRPr lang="ru-RU" sz="1100" b="1"/>
        </a:p>
      </cdr:txBody>
    </cdr:sp>
  </cdr:relSizeAnchor>
  <cdr:relSizeAnchor xmlns:cdr="http://schemas.openxmlformats.org/drawingml/2006/chartDrawing">
    <cdr:from>
      <cdr:x>0.00622</cdr:x>
      <cdr:y>0.71815</cdr:y>
    </cdr:from>
    <cdr:to>
      <cdr:x>0.06455</cdr:x>
      <cdr:y>0.77824</cdr:y>
    </cdr:to>
    <cdr:sp macro="" textlink="">
      <cdr:nvSpPr>
        <cdr:cNvPr id="30" name="Поле 29"/>
        <cdr:cNvSpPr txBox="1"/>
      </cdr:nvSpPr>
      <cdr:spPr>
        <a:xfrm xmlns:a="http://schemas.openxmlformats.org/drawingml/2006/main">
          <a:off x="38768" y="3257831"/>
          <a:ext cx="363894" cy="2725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M</a:t>
          </a:r>
          <a:endParaRPr lang="ru-RU" sz="1100" b="1"/>
        </a:p>
      </cdr:txBody>
    </cdr:sp>
  </cdr:relSizeAnchor>
  <cdr:relSizeAnchor xmlns:cdr="http://schemas.openxmlformats.org/drawingml/2006/chartDrawing">
    <cdr:from>
      <cdr:x>0.71353</cdr:x>
      <cdr:y>0.72677</cdr:y>
    </cdr:from>
    <cdr:to>
      <cdr:x>0.76887</cdr:x>
      <cdr:y>0.78327</cdr:y>
    </cdr:to>
    <cdr:sp macro="" textlink="">
      <cdr:nvSpPr>
        <cdr:cNvPr id="31" name="Поле 30"/>
        <cdr:cNvSpPr txBox="1"/>
      </cdr:nvSpPr>
      <cdr:spPr>
        <a:xfrm xmlns:a="http://schemas.openxmlformats.org/drawingml/2006/main">
          <a:off x="4450701" y="3296947"/>
          <a:ext cx="345233" cy="25631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F</a:t>
          </a:r>
          <a:endParaRPr lang="ru-RU" sz="1100" b="1"/>
        </a:p>
      </cdr:txBody>
    </cdr:sp>
  </cdr:relSizeAnchor>
  <cdr:relSizeAnchor xmlns:cdr="http://schemas.openxmlformats.org/drawingml/2006/chartDrawing">
    <cdr:from>
      <cdr:x>0.04841</cdr:x>
      <cdr:y>0.55109</cdr:y>
    </cdr:from>
    <cdr:to>
      <cdr:x>0.13231</cdr:x>
      <cdr:y>0.60414</cdr:y>
    </cdr:to>
    <cdr:sp macro="" textlink="">
      <cdr:nvSpPr>
        <cdr:cNvPr id="33" name="Поле 32"/>
        <cdr:cNvSpPr txBox="1"/>
      </cdr:nvSpPr>
      <cdr:spPr>
        <a:xfrm xmlns:a="http://schemas.openxmlformats.org/drawingml/2006/main">
          <a:off x="301951" y="2499997"/>
          <a:ext cx="523374" cy="2406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P</a:t>
          </a:r>
          <a:r>
            <a:rPr lang="en-US" sz="1000" b="1" baseline="-25000"/>
            <a:t>1</a:t>
          </a:r>
          <a:r>
            <a:rPr lang="en-US" sz="1000" b="0" baseline="0"/>
            <a:t>=50</a:t>
          </a:r>
          <a:endParaRPr lang="ru-RU" sz="1050" b="0" baseline="-25000"/>
        </a:p>
      </cdr:txBody>
    </cdr:sp>
  </cdr:relSizeAnchor>
  <cdr:relSizeAnchor xmlns:cdr="http://schemas.openxmlformats.org/drawingml/2006/chartDrawing">
    <cdr:from>
      <cdr:x>0.04871</cdr:x>
      <cdr:y>0.55223</cdr:y>
    </cdr:from>
    <cdr:to>
      <cdr:x>0.0584</cdr:x>
      <cdr:y>0.56287</cdr:y>
    </cdr:to>
    <cdr:sp macro="" textlink="">
      <cdr:nvSpPr>
        <cdr:cNvPr id="36" name="Блок-схема: узел 35"/>
        <cdr:cNvSpPr/>
      </cdr:nvSpPr>
      <cdr:spPr>
        <a:xfrm xmlns:a="http://schemas.openxmlformats.org/drawingml/2006/main">
          <a:off x="303815" y="2505179"/>
          <a:ext cx="60434" cy="48254"/>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0.0477</cdr:x>
      <cdr:y>0.63703</cdr:y>
    </cdr:from>
    <cdr:to>
      <cdr:x>0.05738</cdr:x>
      <cdr:y>0.64767</cdr:y>
    </cdr:to>
    <cdr:sp macro="" textlink="">
      <cdr:nvSpPr>
        <cdr:cNvPr id="37" name="Блок-схема: узел 36"/>
        <cdr:cNvSpPr/>
      </cdr:nvSpPr>
      <cdr:spPr>
        <a:xfrm xmlns:a="http://schemas.openxmlformats.org/drawingml/2006/main">
          <a:off x="297508" y="2889857"/>
          <a:ext cx="60434" cy="48254"/>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0.0482</cdr:x>
      <cdr:y>0.67387</cdr:y>
    </cdr:from>
    <cdr:to>
      <cdr:x>0.05789</cdr:x>
      <cdr:y>0.68451</cdr:y>
    </cdr:to>
    <cdr:sp macro="" textlink="">
      <cdr:nvSpPr>
        <cdr:cNvPr id="38" name="Блок-схема: узел 37"/>
        <cdr:cNvSpPr/>
      </cdr:nvSpPr>
      <cdr:spPr>
        <a:xfrm xmlns:a="http://schemas.openxmlformats.org/drawingml/2006/main">
          <a:off x="300662" y="3056972"/>
          <a:ext cx="60434" cy="48254"/>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0.0482</cdr:x>
      <cdr:y>0.73851</cdr:y>
    </cdr:from>
    <cdr:to>
      <cdr:x>0.05789</cdr:x>
      <cdr:y>0.74915</cdr:y>
    </cdr:to>
    <cdr:sp macro="" textlink="">
      <cdr:nvSpPr>
        <cdr:cNvPr id="39" name="Блок-схема: узел 38"/>
        <cdr:cNvSpPr/>
      </cdr:nvSpPr>
      <cdr:spPr>
        <a:xfrm xmlns:a="http://schemas.openxmlformats.org/drawingml/2006/main">
          <a:off x="300662" y="3350211"/>
          <a:ext cx="60434" cy="48254"/>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0.0482</cdr:x>
      <cdr:y>0.7677</cdr:y>
    </cdr:from>
    <cdr:to>
      <cdr:x>0.05789</cdr:x>
      <cdr:y>0.77834</cdr:y>
    </cdr:to>
    <cdr:sp macro="" textlink="">
      <cdr:nvSpPr>
        <cdr:cNvPr id="40" name="Блок-схема: узел 39"/>
        <cdr:cNvSpPr/>
      </cdr:nvSpPr>
      <cdr:spPr>
        <a:xfrm xmlns:a="http://schemas.openxmlformats.org/drawingml/2006/main">
          <a:off x="300662" y="3482641"/>
          <a:ext cx="60434" cy="48254"/>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0.046</cdr:x>
      <cdr:y>0.61582</cdr:y>
    </cdr:from>
    <cdr:to>
      <cdr:x>0.15923</cdr:x>
      <cdr:y>0.66239</cdr:y>
    </cdr:to>
    <cdr:sp macro="" textlink="">
      <cdr:nvSpPr>
        <cdr:cNvPr id="34" name="Поле 33"/>
        <cdr:cNvSpPr txBox="1"/>
      </cdr:nvSpPr>
      <cdr:spPr>
        <a:xfrm xmlns:a="http://schemas.openxmlformats.org/drawingml/2006/main">
          <a:off x="286933" y="2793649"/>
          <a:ext cx="706295" cy="21125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P</a:t>
          </a:r>
          <a:r>
            <a:rPr lang="en-US" sz="1000" b="1" baseline="-25000"/>
            <a:t>2</a:t>
          </a:r>
          <a:r>
            <a:rPr lang="en-US" sz="1000"/>
            <a:t>=39</a:t>
          </a:r>
          <a:endParaRPr lang="ru-RU" sz="1000"/>
        </a:p>
      </cdr:txBody>
    </cdr:sp>
  </cdr:relSizeAnchor>
  <cdr:relSizeAnchor xmlns:cdr="http://schemas.openxmlformats.org/drawingml/2006/chartDrawing">
    <cdr:from>
      <cdr:x>0.046</cdr:x>
      <cdr:y>0.65683</cdr:y>
    </cdr:from>
    <cdr:to>
      <cdr:x>0.15974</cdr:x>
      <cdr:y>0.70062</cdr:y>
    </cdr:to>
    <cdr:sp macro="" textlink="">
      <cdr:nvSpPr>
        <cdr:cNvPr id="41" name="Поле 40"/>
        <cdr:cNvSpPr txBox="1"/>
      </cdr:nvSpPr>
      <cdr:spPr>
        <a:xfrm xmlns:a="http://schemas.openxmlformats.org/drawingml/2006/main">
          <a:off x="286933" y="2979683"/>
          <a:ext cx="709448" cy="19864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P</a:t>
          </a:r>
          <a:r>
            <a:rPr lang="en-US" sz="1000" b="1" baseline="-25000"/>
            <a:t>3</a:t>
          </a:r>
          <a:r>
            <a:rPr lang="en-US" sz="1000"/>
            <a:t>=35</a:t>
          </a:r>
          <a:endParaRPr lang="ru-RU" sz="1000"/>
        </a:p>
      </cdr:txBody>
    </cdr:sp>
  </cdr:relSizeAnchor>
  <cdr:relSizeAnchor xmlns:cdr="http://schemas.openxmlformats.org/drawingml/2006/chartDrawing">
    <cdr:from>
      <cdr:x>0.046</cdr:x>
      <cdr:y>0.69715</cdr:y>
    </cdr:from>
    <cdr:to>
      <cdr:x>0.14306</cdr:x>
      <cdr:y>0.74302</cdr:y>
    </cdr:to>
    <cdr:sp macro="" textlink="">
      <cdr:nvSpPr>
        <cdr:cNvPr id="42" name="Поле 41"/>
        <cdr:cNvSpPr txBox="1"/>
      </cdr:nvSpPr>
      <cdr:spPr>
        <a:xfrm xmlns:a="http://schemas.openxmlformats.org/drawingml/2006/main">
          <a:off x="286932" y="3162561"/>
          <a:ext cx="605396" cy="20810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P</a:t>
          </a:r>
          <a:r>
            <a:rPr lang="en-US" sz="1000" b="1" baseline="-25000"/>
            <a:t>4</a:t>
          </a:r>
          <a:r>
            <a:rPr lang="en-US" sz="1000"/>
            <a:t>=26</a:t>
          </a:r>
          <a:endParaRPr lang="ru-RU" sz="1100"/>
        </a:p>
      </cdr:txBody>
    </cdr:sp>
  </cdr:relSizeAnchor>
  <cdr:relSizeAnchor xmlns:cdr="http://schemas.openxmlformats.org/drawingml/2006/chartDrawing">
    <cdr:from>
      <cdr:x>0.046</cdr:x>
      <cdr:y>0.7465</cdr:y>
    </cdr:from>
    <cdr:to>
      <cdr:x>0.17794</cdr:x>
      <cdr:y>0.79445</cdr:y>
    </cdr:to>
    <cdr:sp macro="" textlink="">
      <cdr:nvSpPr>
        <cdr:cNvPr id="43" name="Поле 42"/>
        <cdr:cNvSpPr txBox="1"/>
      </cdr:nvSpPr>
      <cdr:spPr>
        <a:xfrm xmlns:a="http://schemas.openxmlformats.org/drawingml/2006/main">
          <a:off x="286933" y="3386433"/>
          <a:ext cx="822960" cy="2175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P</a:t>
          </a:r>
          <a:r>
            <a:rPr lang="en-US" sz="1000" b="1" baseline="-25000"/>
            <a:t>5</a:t>
          </a:r>
          <a:r>
            <a:rPr lang="en-US" sz="1000"/>
            <a:t>=22</a:t>
          </a:r>
          <a:endParaRPr lang="ru-RU" sz="1100"/>
        </a:p>
      </cdr:txBody>
    </cdr:sp>
  </cdr:relSizeAnchor>
  <cdr:relSizeAnchor xmlns:cdr="http://schemas.openxmlformats.org/drawingml/2006/chartDrawing">
    <cdr:from>
      <cdr:x>0.44411</cdr:x>
      <cdr:y>0.93944</cdr:y>
    </cdr:from>
    <cdr:to>
      <cdr:x>0.4538</cdr:x>
      <cdr:y>0.95008</cdr:y>
    </cdr:to>
    <cdr:sp macro="" textlink="">
      <cdr:nvSpPr>
        <cdr:cNvPr id="46" name="Блок-схема: узел 45"/>
        <cdr:cNvSpPr/>
      </cdr:nvSpPr>
      <cdr:spPr>
        <a:xfrm xmlns:a="http://schemas.openxmlformats.org/drawingml/2006/main">
          <a:off x="2770183" y="4261709"/>
          <a:ext cx="60434" cy="48255"/>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0.51463</cdr:x>
      <cdr:y>0.93896</cdr:y>
    </cdr:from>
    <cdr:to>
      <cdr:x>0.52432</cdr:x>
      <cdr:y>0.9496</cdr:y>
    </cdr:to>
    <cdr:sp macro="" textlink="">
      <cdr:nvSpPr>
        <cdr:cNvPr id="47" name="Блок-схема: узел 46"/>
        <cdr:cNvSpPr/>
      </cdr:nvSpPr>
      <cdr:spPr>
        <a:xfrm xmlns:a="http://schemas.openxmlformats.org/drawingml/2006/main">
          <a:off x="3210048" y="4259539"/>
          <a:ext cx="60434" cy="48255"/>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0.59273</cdr:x>
      <cdr:y>0.93805</cdr:y>
    </cdr:from>
    <cdr:to>
      <cdr:x>0.60242</cdr:x>
      <cdr:y>0.94869</cdr:y>
    </cdr:to>
    <cdr:sp macro="" textlink="">
      <cdr:nvSpPr>
        <cdr:cNvPr id="49" name="Блок-схема: узел 48"/>
        <cdr:cNvSpPr/>
      </cdr:nvSpPr>
      <cdr:spPr>
        <a:xfrm xmlns:a="http://schemas.openxmlformats.org/drawingml/2006/main">
          <a:off x="3697196" y="4255402"/>
          <a:ext cx="60434" cy="48255"/>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0.64429</cdr:x>
      <cdr:y>0.93805</cdr:y>
    </cdr:from>
    <cdr:to>
      <cdr:x>0.65398</cdr:x>
      <cdr:y>0.94869</cdr:y>
    </cdr:to>
    <cdr:sp macro="" textlink="">
      <cdr:nvSpPr>
        <cdr:cNvPr id="50" name="Блок-схема: узел 49"/>
        <cdr:cNvSpPr/>
      </cdr:nvSpPr>
      <cdr:spPr>
        <a:xfrm xmlns:a="http://schemas.openxmlformats.org/drawingml/2006/main">
          <a:off x="4018812" y="4255402"/>
          <a:ext cx="60434" cy="48255"/>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0.7191</cdr:x>
      <cdr:y>0.93735</cdr:y>
    </cdr:from>
    <cdr:to>
      <cdr:x>0.72879</cdr:x>
      <cdr:y>0.94799</cdr:y>
    </cdr:to>
    <cdr:sp macro="" textlink="">
      <cdr:nvSpPr>
        <cdr:cNvPr id="51" name="Блок-схема: узел 50"/>
        <cdr:cNvSpPr/>
      </cdr:nvSpPr>
      <cdr:spPr>
        <a:xfrm xmlns:a="http://schemas.openxmlformats.org/drawingml/2006/main">
          <a:off x="4485472" y="4252249"/>
          <a:ext cx="60434" cy="48255"/>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0.71174</cdr:x>
      <cdr:y>0.89454</cdr:y>
    </cdr:from>
    <cdr:to>
      <cdr:x>0.82396</cdr:x>
      <cdr:y>0.94181</cdr:y>
    </cdr:to>
    <cdr:sp macro="" textlink="">
      <cdr:nvSpPr>
        <cdr:cNvPr id="45" name="Поле 44"/>
        <cdr:cNvSpPr txBox="1"/>
      </cdr:nvSpPr>
      <cdr:spPr>
        <a:xfrm xmlns:a="http://schemas.openxmlformats.org/drawingml/2006/main">
          <a:off x="4439569" y="4058044"/>
          <a:ext cx="699989" cy="21441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Q</a:t>
          </a:r>
          <a:r>
            <a:rPr lang="en-US" sz="1000" b="1" baseline="-25000"/>
            <a:t>1</a:t>
          </a:r>
          <a:r>
            <a:rPr lang="en-US" sz="1000"/>
            <a:t>=202</a:t>
          </a:r>
          <a:endParaRPr lang="ru-RU" sz="1000"/>
        </a:p>
      </cdr:txBody>
    </cdr:sp>
  </cdr:relSizeAnchor>
  <cdr:relSizeAnchor xmlns:cdr="http://schemas.openxmlformats.org/drawingml/2006/chartDrawing">
    <cdr:from>
      <cdr:x>0.63541</cdr:x>
      <cdr:y>0.89663</cdr:y>
    </cdr:from>
    <cdr:to>
      <cdr:x>0.77645</cdr:x>
      <cdr:y>0.94389</cdr:y>
    </cdr:to>
    <cdr:sp macro="" textlink="">
      <cdr:nvSpPr>
        <cdr:cNvPr id="52" name="Поле 51"/>
        <cdr:cNvSpPr txBox="1"/>
      </cdr:nvSpPr>
      <cdr:spPr>
        <a:xfrm xmlns:a="http://schemas.openxmlformats.org/drawingml/2006/main">
          <a:off x="3963452" y="4067503"/>
          <a:ext cx="879716" cy="21441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Q</a:t>
          </a:r>
          <a:r>
            <a:rPr lang="en-US" sz="1000" b="1" baseline="-25000"/>
            <a:t>2</a:t>
          </a:r>
          <a:r>
            <a:rPr lang="en-US" sz="1000" b="0"/>
            <a:t>=179</a:t>
          </a:r>
          <a:endParaRPr lang="ru-RU" sz="1100" b="0"/>
        </a:p>
      </cdr:txBody>
    </cdr:sp>
  </cdr:relSizeAnchor>
  <cdr:relSizeAnchor xmlns:cdr="http://schemas.openxmlformats.org/drawingml/2006/chartDrawing">
    <cdr:from>
      <cdr:x>0.5702</cdr:x>
      <cdr:y>0.89593</cdr:y>
    </cdr:from>
    <cdr:to>
      <cdr:x>0.69152</cdr:x>
      <cdr:y>0.9432</cdr:y>
    </cdr:to>
    <cdr:sp macro="" textlink="">
      <cdr:nvSpPr>
        <cdr:cNvPr id="53" name="Поле 52"/>
        <cdr:cNvSpPr txBox="1"/>
      </cdr:nvSpPr>
      <cdr:spPr>
        <a:xfrm xmlns:a="http://schemas.openxmlformats.org/drawingml/2006/main">
          <a:off x="3556700" y="4064349"/>
          <a:ext cx="756745" cy="21441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Q</a:t>
          </a:r>
          <a:r>
            <a:rPr lang="en-US" sz="1000" b="1" baseline="-25000"/>
            <a:t>3</a:t>
          </a:r>
          <a:r>
            <a:rPr lang="en-US" sz="1000"/>
            <a:t>=164</a:t>
          </a:r>
          <a:endParaRPr lang="ru-RU" sz="1100"/>
        </a:p>
      </cdr:txBody>
    </cdr:sp>
  </cdr:relSizeAnchor>
  <cdr:relSizeAnchor xmlns:cdr="http://schemas.openxmlformats.org/drawingml/2006/chartDrawing">
    <cdr:from>
      <cdr:x>0.50449</cdr:x>
      <cdr:y>0.89593</cdr:y>
    </cdr:from>
    <cdr:to>
      <cdr:x>0.63946</cdr:x>
      <cdr:y>0.95084</cdr:y>
    </cdr:to>
    <cdr:sp macro="" textlink="">
      <cdr:nvSpPr>
        <cdr:cNvPr id="54" name="Поле 53"/>
        <cdr:cNvSpPr txBox="1"/>
      </cdr:nvSpPr>
      <cdr:spPr>
        <a:xfrm xmlns:a="http://schemas.openxmlformats.org/drawingml/2006/main">
          <a:off x="3146798" y="4064350"/>
          <a:ext cx="841878" cy="2490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Q</a:t>
          </a:r>
          <a:r>
            <a:rPr lang="en-US" sz="1000" b="1" baseline="-25000"/>
            <a:t>4</a:t>
          </a:r>
          <a:r>
            <a:rPr lang="en-US" sz="1000"/>
            <a:t>=139</a:t>
          </a:r>
        </a:p>
      </cdr:txBody>
    </cdr:sp>
  </cdr:relSizeAnchor>
  <cdr:relSizeAnchor xmlns:cdr="http://schemas.openxmlformats.org/drawingml/2006/chartDrawing">
    <cdr:from>
      <cdr:x>0.42614</cdr:x>
      <cdr:y>0.89593</cdr:y>
    </cdr:from>
    <cdr:to>
      <cdr:x>0.54038</cdr:x>
      <cdr:y>0.95293</cdr:y>
    </cdr:to>
    <cdr:sp macro="" textlink="">
      <cdr:nvSpPr>
        <cdr:cNvPr id="55" name="Поле 54"/>
        <cdr:cNvSpPr txBox="1"/>
      </cdr:nvSpPr>
      <cdr:spPr>
        <a:xfrm xmlns:a="http://schemas.openxmlformats.org/drawingml/2006/main">
          <a:off x="2658067" y="4064350"/>
          <a:ext cx="712601" cy="2585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b="1"/>
            <a:t>Q</a:t>
          </a:r>
          <a:r>
            <a:rPr lang="en-US" sz="1000" b="1" baseline="-25000"/>
            <a:t>5</a:t>
          </a:r>
          <a:r>
            <a:rPr lang="en-US" sz="1000"/>
            <a:t>=119</a:t>
          </a:r>
          <a:endParaRPr lang="ru-RU" sz="1100"/>
        </a:p>
      </cdr:txBody>
    </cdr:sp>
  </cdr:relSizeAnchor>
  <cdr:relSizeAnchor xmlns:cdr="http://schemas.openxmlformats.org/drawingml/2006/chartDrawing">
    <cdr:from>
      <cdr:x>0.05671</cdr:x>
      <cdr:y>0.64169</cdr:y>
    </cdr:from>
    <cdr:to>
      <cdr:x>0.72353</cdr:x>
      <cdr:y>0.64175</cdr:y>
    </cdr:to>
    <cdr:cxnSp macro="">
      <cdr:nvCxnSpPr>
        <cdr:cNvPr id="63" name="Прямая соединительная линия 62"/>
        <cdr:cNvCxnSpPr/>
      </cdr:nvCxnSpPr>
      <cdr:spPr>
        <a:xfrm xmlns:a="http://schemas.openxmlformats.org/drawingml/2006/main" flipH="1" flipV="1">
          <a:off x="353713" y="2910982"/>
          <a:ext cx="4159376" cy="295"/>
        </a:xfrm>
        <a:prstGeom xmlns:a="http://schemas.openxmlformats.org/drawingml/2006/main" prst="line">
          <a:avLst/>
        </a:prstGeom>
        <a:ln xmlns:a="http://schemas.openxmlformats.org/drawingml/2006/main" w="19050">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0.64011</cdr:x>
      <cdr:y>0.62933</cdr:y>
    </cdr:from>
    <cdr:to>
      <cdr:x>0.70644</cdr:x>
      <cdr:y>0.67676</cdr:y>
    </cdr:to>
    <cdr:sp macro="" textlink="">
      <cdr:nvSpPr>
        <cdr:cNvPr id="56" name="Поле 55"/>
        <cdr:cNvSpPr txBox="1"/>
      </cdr:nvSpPr>
      <cdr:spPr>
        <a:xfrm xmlns:a="http://schemas.openxmlformats.org/drawingml/2006/main">
          <a:off x="3992743" y="2854914"/>
          <a:ext cx="413756" cy="2151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BEP</a:t>
          </a:r>
          <a:endParaRPr lang="ru-RU" sz="1100" b="1"/>
        </a:p>
      </cdr:txBody>
    </cdr:sp>
  </cdr:relSizeAnchor>
  <cdr:relSizeAnchor xmlns:cdr="http://schemas.openxmlformats.org/drawingml/2006/chartDrawing">
    <cdr:from>
      <cdr:x>0.64291</cdr:x>
      <cdr:y>0.63005</cdr:y>
    </cdr:from>
    <cdr:to>
      <cdr:x>0.65891</cdr:x>
      <cdr:y>0.65169</cdr:y>
    </cdr:to>
    <cdr:sp macro="" textlink="">
      <cdr:nvSpPr>
        <cdr:cNvPr id="57" name="Блок-схема: узел 56"/>
        <cdr:cNvSpPr/>
      </cdr:nvSpPr>
      <cdr:spPr>
        <a:xfrm xmlns:a="http://schemas.openxmlformats.org/drawingml/2006/main">
          <a:off x="4010223" y="2858188"/>
          <a:ext cx="99828" cy="98181"/>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0.58712</cdr:x>
      <cdr:y>0.68081</cdr:y>
    </cdr:from>
    <cdr:to>
      <cdr:x>0.60312</cdr:x>
      <cdr:y>0.70245</cdr:y>
    </cdr:to>
    <cdr:sp macro="" textlink="">
      <cdr:nvSpPr>
        <cdr:cNvPr id="58" name="Блок-схема: узел 57"/>
        <cdr:cNvSpPr/>
      </cdr:nvSpPr>
      <cdr:spPr>
        <a:xfrm xmlns:a="http://schemas.openxmlformats.org/drawingml/2006/main">
          <a:off x="3662219" y="3088449"/>
          <a:ext cx="99828" cy="98181"/>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0.51215</cdr:x>
      <cdr:y>0.73596</cdr:y>
    </cdr:from>
    <cdr:to>
      <cdr:x>0.52815</cdr:x>
      <cdr:y>0.75761</cdr:y>
    </cdr:to>
    <cdr:sp macro="" textlink="">
      <cdr:nvSpPr>
        <cdr:cNvPr id="59" name="Блок-схема: узел 58"/>
        <cdr:cNvSpPr/>
      </cdr:nvSpPr>
      <cdr:spPr>
        <a:xfrm xmlns:a="http://schemas.openxmlformats.org/drawingml/2006/main">
          <a:off x="3194574" y="3338651"/>
          <a:ext cx="99828" cy="98181"/>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0.43946</cdr:x>
      <cdr:y>0.76412</cdr:y>
    </cdr:from>
    <cdr:to>
      <cdr:x>0.45546</cdr:x>
      <cdr:y>0.78576</cdr:y>
    </cdr:to>
    <cdr:sp macro="" textlink="">
      <cdr:nvSpPr>
        <cdr:cNvPr id="60" name="Блок-схема: узел 59"/>
        <cdr:cNvSpPr/>
      </cdr:nvSpPr>
      <cdr:spPr>
        <a:xfrm xmlns:a="http://schemas.openxmlformats.org/drawingml/2006/main">
          <a:off x="2741172" y="3466363"/>
          <a:ext cx="99828" cy="98181"/>
        </a:xfrm>
        <a:prstGeom xmlns:a="http://schemas.openxmlformats.org/drawingml/2006/main" prst="flowChartConnector">
          <a:avLst/>
        </a:prstGeom>
        <a:ln xmlns:a="http://schemas.openxmlformats.org/drawingml/2006/main"/>
      </cdr:spPr>
      <cdr:style>
        <a:lnRef xmlns:a="http://schemas.openxmlformats.org/drawingml/2006/main" idx="0">
          <a:schemeClr val="accent4"/>
        </a:lnRef>
        <a:fillRef xmlns:a="http://schemas.openxmlformats.org/drawingml/2006/main" idx="3">
          <a:schemeClr val="accent4"/>
        </a:fillRef>
        <a:effectRef xmlns:a="http://schemas.openxmlformats.org/drawingml/2006/main" idx="3">
          <a:schemeClr val="accent4"/>
        </a:effectRef>
        <a:fontRef xmlns:a="http://schemas.openxmlformats.org/drawingml/2006/main" idx="minor">
          <a:schemeClr val="lt1"/>
        </a:fontRef>
      </cdr:style>
    </cdr:sp>
  </cdr:relSizeAnchor>
  <cdr:relSizeAnchor xmlns:cdr="http://schemas.openxmlformats.org/drawingml/2006/chartDrawing">
    <cdr:from>
      <cdr:x>0.57468</cdr:x>
      <cdr:y>0.57843</cdr:y>
    </cdr:from>
    <cdr:to>
      <cdr:x>0.60305</cdr:x>
      <cdr:y>0.61083</cdr:y>
    </cdr:to>
    <cdr:sp macro="" textlink="">
      <cdr:nvSpPr>
        <cdr:cNvPr id="61" name="Плюс 60"/>
        <cdr:cNvSpPr/>
      </cdr:nvSpPr>
      <cdr:spPr>
        <a:xfrm xmlns:a="http://schemas.openxmlformats.org/drawingml/2006/main">
          <a:off x="3584600" y="2624011"/>
          <a:ext cx="176978" cy="146961"/>
        </a:xfrm>
        <a:prstGeom xmlns:a="http://schemas.openxmlformats.org/drawingml/2006/main" prst="mathPlus">
          <a:avLst/>
        </a:prstGeom>
        <a:solidFill xmlns:a="http://schemas.openxmlformats.org/drawingml/2006/main">
          <a:schemeClr val="accent6">
            <a:lumMod val="75000"/>
          </a:schemeClr>
        </a:solidFill>
        <a:ln xmlns:a="http://schemas.openxmlformats.org/drawingml/2006/main">
          <a:noFill/>
        </a:ln>
        <a:effectLst xmlns:a="http://schemas.openxmlformats.org/drawingml/2006/main">
          <a:glow rad="101600">
            <a:schemeClr val="accent6">
              <a:satMod val="175000"/>
              <a:alpha val="15000"/>
            </a:schemeClr>
          </a:glow>
          <a:outerShdw blurRad="76200" dir="18900000" sy="23000" kx="-1200000" algn="bl" rotWithShape="0">
            <a:prstClr val="black">
              <a:alpha val="2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0.71261</cdr:x>
      <cdr:y>0.6173</cdr:y>
    </cdr:from>
    <cdr:to>
      <cdr:x>0.77369</cdr:x>
      <cdr:y>0.67889</cdr:y>
    </cdr:to>
    <cdr:sp macro="" textlink="">
      <cdr:nvSpPr>
        <cdr:cNvPr id="62" name="Поле 61"/>
        <cdr:cNvSpPr txBox="1"/>
      </cdr:nvSpPr>
      <cdr:spPr>
        <a:xfrm xmlns:a="http://schemas.openxmlformats.org/drawingml/2006/main">
          <a:off x="4445000" y="2800350"/>
          <a:ext cx="381000" cy="279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400" b="1"/>
            <a:t>H</a:t>
          </a:r>
          <a:endParaRPr lang="ru-RU" sz="1100" b="1"/>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64B42-8126-4D5D-B1AD-C82F5A22C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10104</TotalTime>
  <Pages>46</Pages>
  <Words>10368</Words>
  <Characters>59098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Yoric</dc:creator>
  <cp:lastModifiedBy>Yoric</cp:lastModifiedBy>
  <cp:revision>87</cp:revision>
  <dcterms:created xsi:type="dcterms:W3CDTF">2011-10-02T12:57:00Z</dcterms:created>
  <dcterms:modified xsi:type="dcterms:W3CDTF">2011-11-24T04:45:00Z</dcterms:modified>
</cp:coreProperties>
</file>